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FA3D5" w14:textId="77777777" w:rsidR="00591F01" w:rsidRDefault="00591F01" w:rsidP="00CE749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0B6CE67E" w14:textId="77777777" w:rsidR="00591F01" w:rsidRDefault="00591F01" w:rsidP="00CE749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3D19D5B2" w14:textId="77777777" w:rsidR="00CE749E" w:rsidRPr="00E8548F" w:rsidRDefault="00CE749E" w:rsidP="00CE749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Poznań, dnia 05.08.2022 r.</w:t>
      </w:r>
    </w:p>
    <w:p w14:paraId="2327E196" w14:textId="77777777" w:rsidR="00CE749E" w:rsidRPr="00E8548F" w:rsidRDefault="00CE749E" w:rsidP="00CE749E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14:paraId="4C05FBC0" w14:textId="235B528E" w:rsidR="00CE749E" w:rsidRPr="008B70F8" w:rsidRDefault="00CE749E" w:rsidP="00CE749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B70F8">
        <w:rPr>
          <w:rFonts w:ascii="Arial" w:hAnsi="Arial" w:cs="Arial"/>
          <w:color w:val="000000"/>
          <w:sz w:val="20"/>
          <w:szCs w:val="20"/>
        </w:rPr>
        <w:t xml:space="preserve">Numer pisma: </w:t>
      </w:r>
      <w:r w:rsidR="008B70F8" w:rsidRPr="008B70F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DW/RP/526/71613/2022</w:t>
      </w:r>
    </w:p>
    <w:p w14:paraId="1C97E0CD" w14:textId="77777777" w:rsidR="00CE749E" w:rsidRDefault="00CE749E" w:rsidP="00CE749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14:paraId="0997C91B" w14:textId="77777777" w:rsidR="00CE749E" w:rsidRDefault="00CE749E" w:rsidP="00CE749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BD32785" w14:textId="77777777" w:rsidR="00591F01" w:rsidRDefault="00591F01" w:rsidP="00CE749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E9FF88D" w14:textId="77777777" w:rsidR="00591F01" w:rsidRDefault="00591F01" w:rsidP="00CE749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A0F0DF7" w14:textId="77777777" w:rsidR="00591F01" w:rsidRPr="00E8548F" w:rsidRDefault="00591F01" w:rsidP="00CE749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F0ABFDE" w14:textId="77777777" w:rsidR="00CE749E" w:rsidRPr="00E8548F" w:rsidRDefault="00CE749E" w:rsidP="00CE749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7A6F5DD1" w14:textId="77777777" w:rsidR="00CE749E" w:rsidRPr="00E8548F" w:rsidRDefault="00CE749E" w:rsidP="00CE749E">
      <w:pPr>
        <w:ind w:left="495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Wg rozdzielnika</w:t>
      </w:r>
    </w:p>
    <w:p w14:paraId="1D6F27A5" w14:textId="77777777" w:rsidR="00CE749E" w:rsidRPr="00E8548F" w:rsidRDefault="00CE749E" w:rsidP="00CE749E">
      <w:pPr>
        <w:rPr>
          <w:rFonts w:ascii="Arial" w:hAnsi="Arial" w:cs="Arial"/>
          <w:b/>
          <w:sz w:val="20"/>
          <w:szCs w:val="20"/>
        </w:rPr>
      </w:pPr>
    </w:p>
    <w:p w14:paraId="0182B2C0" w14:textId="56621842" w:rsidR="00CE749E" w:rsidRDefault="00CE749E" w:rsidP="00CE749E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color w:val="000000"/>
          <w:sz w:val="20"/>
          <w:szCs w:val="20"/>
        </w:rPr>
      </w:pPr>
      <w:r w:rsidRPr="00E8548F">
        <w:rPr>
          <w:rFonts w:ascii="Arial" w:hAnsi="Arial" w:cs="Arial"/>
          <w:color w:val="000000"/>
          <w:sz w:val="20"/>
          <w:szCs w:val="20"/>
        </w:rPr>
        <w:t>Dotyczy:</w:t>
      </w:r>
      <w:r w:rsidRPr="00E8548F">
        <w:rPr>
          <w:rFonts w:ascii="Arial" w:hAnsi="Arial" w:cs="Arial"/>
          <w:color w:val="000000"/>
          <w:sz w:val="20"/>
          <w:szCs w:val="20"/>
        </w:rPr>
        <w:tab/>
      </w:r>
      <w:r w:rsidR="00F2560E">
        <w:rPr>
          <w:rFonts w:ascii="Arial" w:hAnsi="Arial" w:cs="Arial"/>
          <w:b/>
          <w:color w:val="000000"/>
          <w:sz w:val="20"/>
          <w:szCs w:val="20"/>
        </w:rPr>
        <w:t>Odstąpienia od prowadzenia postępowania dla Pakietu I oraz u</w:t>
      </w:r>
      <w:r w:rsidRPr="00E8548F">
        <w:rPr>
          <w:rFonts w:ascii="Arial" w:hAnsi="Arial" w:cs="Arial"/>
          <w:b/>
          <w:color w:val="000000"/>
          <w:sz w:val="20"/>
          <w:szCs w:val="20"/>
        </w:rPr>
        <w:t xml:space="preserve">nieważnienia </w:t>
      </w:r>
      <w:r>
        <w:rPr>
          <w:rFonts w:ascii="Arial" w:hAnsi="Arial" w:cs="Arial"/>
          <w:b/>
          <w:color w:val="000000"/>
          <w:sz w:val="20"/>
          <w:szCs w:val="20"/>
        </w:rPr>
        <w:t>postępowania</w:t>
      </w:r>
      <w:r w:rsidR="00F2560E">
        <w:rPr>
          <w:rFonts w:ascii="Arial" w:hAnsi="Arial" w:cs="Arial"/>
          <w:b/>
          <w:color w:val="000000"/>
          <w:sz w:val="20"/>
          <w:szCs w:val="20"/>
        </w:rPr>
        <w:t xml:space="preserve"> dla Pakietu II</w:t>
      </w:r>
      <w:r w:rsidRPr="00E8548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274172">
        <w:rPr>
          <w:rFonts w:ascii="Arial" w:hAnsi="Arial" w:cs="Arial"/>
          <w:color w:val="000000"/>
          <w:sz w:val="20"/>
          <w:szCs w:val="20"/>
        </w:rPr>
        <w:t xml:space="preserve">w trybie przetargu nieograniczonego pn.: </w:t>
      </w:r>
    </w:p>
    <w:p w14:paraId="1135C998" w14:textId="5D059676" w:rsidR="00CE749E" w:rsidRPr="00591F01" w:rsidRDefault="00CE749E" w:rsidP="00CE749E">
      <w:pPr>
        <w:ind w:left="1410" w:right="-50" w:firstLine="6"/>
        <w:jc w:val="both"/>
        <w:rPr>
          <w:rFonts w:ascii="Arial" w:hAnsi="Arial" w:cs="Arial"/>
          <w:i/>
          <w:sz w:val="20"/>
          <w:szCs w:val="20"/>
        </w:rPr>
      </w:pPr>
      <w:r w:rsidRPr="00591F01">
        <w:rPr>
          <w:rFonts w:ascii="Arial" w:hAnsi="Arial" w:cs="Arial"/>
          <w:i/>
          <w:color w:val="000000"/>
          <w:sz w:val="20"/>
          <w:szCs w:val="20"/>
        </w:rPr>
        <w:t xml:space="preserve">Usuwanie awarii sieci i przyłączy wodociągowych oraz prowadzenie prac remontowych na sieciach i przyłączach wodociągowych na terenie działalności </w:t>
      </w:r>
      <w:proofErr w:type="spellStart"/>
      <w:r w:rsidRPr="00591F01">
        <w:rPr>
          <w:rFonts w:ascii="Arial" w:eastAsia="Calibri" w:hAnsi="Arial" w:cs="Arial"/>
          <w:bCs/>
          <w:i/>
          <w:color w:val="000000"/>
          <w:sz w:val="20"/>
          <w:szCs w:val="20"/>
        </w:rPr>
        <w:t>Aquanet</w:t>
      </w:r>
      <w:proofErr w:type="spellEnd"/>
      <w:r w:rsidRPr="00591F01">
        <w:rPr>
          <w:rFonts w:ascii="Arial" w:eastAsia="Calibri" w:hAnsi="Arial" w:cs="Arial"/>
          <w:bCs/>
          <w:i/>
          <w:color w:val="000000"/>
          <w:sz w:val="20"/>
          <w:szCs w:val="20"/>
        </w:rPr>
        <w:t xml:space="preserve"> S.A. w podziale na Pakiety:</w:t>
      </w:r>
    </w:p>
    <w:p w14:paraId="693E42FD" w14:textId="4FAD7C08" w:rsidR="00CE749E" w:rsidRPr="00591F01" w:rsidRDefault="00CE749E" w:rsidP="00CE749E">
      <w:pPr>
        <w:numPr>
          <w:ilvl w:val="0"/>
          <w:numId w:val="11"/>
        </w:numPr>
        <w:jc w:val="both"/>
        <w:rPr>
          <w:rFonts w:ascii="Arial" w:hAnsi="Arial" w:cs="Arial"/>
          <w:i/>
          <w:sz w:val="20"/>
          <w:szCs w:val="20"/>
        </w:rPr>
      </w:pPr>
      <w:r w:rsidRPr="00591F01">
        <w:rPr>
          <w:rFonts w:ascii="Arial" w:hAnsi="Arial" w:cs="Arial"/>
          <w:i/>
          <w:sz w:val="20"/>
          <w:szCs w:val="20"/>
        </w:rPr>
        <w:t xml:space="preserve">Pakiet I - </w:t>
      </w:r>
      <w:r w:rsidRPr="00591F01">
        <w:rPr>
          <w:rFonts w:ascii="Arial" w:hAnsi="Arial" w:cs="Arial"/>
          <w:i/>
          <w:color w:val="000000"/>
          <w:sz w:val="20"/>
          <w:szCs w:val="20"/>
        </w:rPr>
        <w:t>Usuwanie awarii sieci i przyłączy wodociągowych oraz prowadzenie prac remontowych na sieciach i przyłączach wodociągowych na terenie działalności Zamawiającego z wyłączeniem miasta i Gminy Luboń;</w:t>
      </w:r>
    </w:p>
    <w:p w14:paraId="149CC386" w14:textId="408E98B4" w:rsidR="00CE749E" w:rsidRPr="00A111ED" w:rsidRDefault="00CE749E" w:rsidP="00CE749E">
      <w:pPr>
        <w:numPr>
          <w:ilvl w:val="0"/>
          <w:numId w:val="11"/>
        </w:numPr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591F01">
        <w:rPr>
          <w:rFonts w:ascii="Arial" w:eastAsia="Calibri" w:hAnsi="Arial" w:cs="Arial"/>
          <w:bCs/>
          <w:i/>
          <w:color w:val="000000"/>
          <w:sz w:val="20"/>
          <w:szCs w:val="20"/>
        </w:rPr>
        <w:t xml:space="preserve">Pakiet II - </w:t>
      </w:r>
      <w:r w:rsidRPr="00591F01">
        <w:rPr>
          <w:rFonts w:ascii="Arial" w:hAnsi="Arial" w:cs="Arial"/>
          <w:i/>
          <w:color w:val="000000"/>
          <w:sz w:val="20"/>
          <w:szCs w:val="20"/>
        </w:rPr>
        <w:t>Usuwanie awarii sieci i przyłączy wodociągowych oraz prowadzenie prac remontowych na sieciach i przyłączach wodociągowych na terenie Miasta i Gminy Luboń</w:t>
      </w:r>
      <w:r>
        <w:rPr>
          <w:rFonts w:ascii="Arial" w:hAnsi="Arial" w:cs="Arial"/>
          <w:color w:val="000000"/>
          <w:sz w:val="20"/>
          <w:szCs w:val="20"/>
        </w:rPr>
        <w:t xml:space="preserve"> – Z/32/2022.</w:t>
      </w:r>
    </w:p>
    <w:p w14:paraId="4BAC0A44" w14:textId="77777777" w:rsidR="00CE749E" w:rsidRDefault="00CE749E" w:rsidP="00CE749E">
      <w:pPr>
        <w:rPr>
          <w:rFonts w:ascii="Arial" w:hAnsi="Arial" w:cs="Arial"/>
          <w:sz w:val="20"/>
          <w:szCs w:val="20"/>
        </w:rPr>
      </w:pPr>
    </w:p>
    <w:p w14:paraId="2E97A748" w14:textId="77777777" w:rsidR="00591F01" w:rsidRPr="00E8548F" w:rsidRDefault="00591F01" w:rsidP="00CE749E">
      <w:pPr>
        <w:rPr>
          <w:rFonts w:ascii="Arial" w:hAnsi="Arial" w:cs="Arial"/>
          <w:sz w:val="20"/>
          <w:szCs w:val="20"/>
        </w:rPr>
      </w:pPr>
    </w:p>
    <w:p w14:paraId="2212B0E4" w14:textId="77777777" w:rsidR="00CE749E" w:rsidRPr="00E8548F" w:rsidRDefault="00CE749E" w:rsidP="00CE749E">
      <w:pPr>
        <w:rPr>
          <w:rFonts w:ascii="Arial" w:hAnsi="Arial" w:cs="Arial"/>
          <w:sz w:val="20"/>
          <w:szCs w:val="20"/>
        </w:rPr>
      </w:pPr>
    </w:p>
    <w:p w14:paraId="4218DAAB" w14:textId="289C0CDF" w:rsidR="00CE749E" w:rsidRPr="00930702" w:rsidRDefault="00CE749E" w:rsidP="00CE749E">
      <w:pPr>
        <w:jc w:val="both"/>
        <w:rPr>
          <w:rFonts w:ascii="Arial" w:hAnsi="Arial" w:cs="Arial"/>
          <w:b/>
          <w:sz w:val="20"/>
          <w:szCs w:val="20"/>
        </w:rPr>
      </w:pPr>
      <w:r w:rsidRPr="00B43FB2">
        <w:rPr>
          <w:rFonts w:ascii="Arial" w:hAnsi="Arial" w:cs="Arial"/>
          <w:b/>
          <w:color w:val="000000"/>
          <w:sz w:val="20"/>
          <w:szCs w:val="20"/>
        </w:rPr>
        <w:t xml:space="preserve">Zamawiający – AQUANET S.A., </w:t>
      </w:r>
      <w:r w:rsidRPr="003577D4">
        <w:rPr>
          <w:rFonts w:ascii="Arial" w:hAnsi="Arial" w:cs="Arial"/>
          <w:sz w:val="20"/>
          <w:szCs w:val="20"/>
        </w:rPr>
        <w:t>zgodnie z przepisami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>Regulaminu</w:t>
      </w:r>
      <w:r w:rsidRPr="00BC2723">
        <w:rPr>
          <w:rFonts w:ascii="Arial" w:hAnsi="Arial" w:cs="Arial"/>
          <w:bCs/>
          <w:i/>
          <w:sz w:val="20"/>
          <w:szCs w:val="20"/>
        </w:rPr>
        <w:t xml:space="preserve"> udzielania zamówień sektorowych przez A</w:t>
      </w:r>
      <w:r>
        <w:rPr>
          <w:rFonts w:ascii="Arial" w:hAnsi="Arial" w:cs="Arial"/>
          <w:bCs/>
          <w:i/>
          <w:sz w:val="20"/>
          <w:szCs w:val="20"/>
        </w:rPr>
        <w:t>QUANET S.A., do których nie mają</w:t>
      </w:r>
      <w:r w:rsidRPr="00BC2723">
        <w:rPr>
          <w:rFonts w:ascii="Arial" w:hAnsi="Arial" w:cs="Arial"/>
          <w:bCs/>
          <w:i/>
          <w:sz w:val="20"/>
          <w:szCs w:val="20"/>
        </w:rPr>
        <w:t xml:space="preserve"> zastosowania przepisy Ustawy Prawo zamówień publicznych</w:t>
      </w:r>
      <w:r w:rsidRPr="00B43FB2">
        <w:rPr>
          <w:rFonts w:ascii="Arial" w:hAnsi="Arial" w:cs="Arial"/>
          <w:i/>
          <w:sz w:val="20"/>
          <w:szCs w:val="20"/>
        </w:rPr>
        <w:t xml:space="preserve"> (dalej „Regulamin</w:t>
      </w:r>
      <w:r>
        <w:rPr>
          <w:rFonts w:ascii="Arial" w:hAnsi="Arial" w:cs="Arial"/>
          <w:i/>
          <w:sz w:val="20"/>
          <w:szCs w:val="20"/>
        </w:rPr>
        <w:t>u</w:t>
      </w:r>
      <w:r w:rsidRPr="00B43FB2">
        <w:rPr>
          <w:rFonts w:ascii="Arial" w:hAnsi="Arial" w:cs="Arial"/>
          <w:i/>
          <w:sz w:val="20"/>
          <w:szCs w:val="20"/>
        </w:rPr>
        <w:t>”)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30702">
        <w:rPr>
          <w:rFonts w:ascii="Arial" w:hAnsi="Arial" w:cs="Arial"/>
          <w:b/>
          <w:color w:val="000000"/>
          <w:sz w:val="20"/>
          <w:szCs w:val="20"/>
        </w:rPr>
        <w:t>informuje</w:t>
      </w:r>
      <w:r>
        <w:rPr>
          <w:rFonts w:ascii="Arial" w:hAnsi="Arial" w:cs="Arial"/>
          <w:b/>
          <w:color w:val="000000"/>
          <w:sz w:val="20"/>
          <w:szCs w:val="20"/>
        </w:rPr>
        <w:t>,</w:t>
      </w:r>
      <w:r w:rsidRPr="00930702">
        <w:rPr>
          <w:rFonts w:ascii="Arial" w:hAnsi="Arial" w:cs="Arial"/>
          <w:b/>
          <w:color w:val="000000"/>
          <w:sz w:val="20"/>
          <w:szCs w:val="20"/>
        </w:rPr>
        <w:t xml:space="preserve"> że:</w:t>
      </w:r>
    </w:p>
    <w:p w14:paraId="4E89A2AB" w14:textId="77777777" w:rsidR="00CE749E" w:rsidRPr="00E8548F" w:rsidRDefault="00CE749E" w:rsidP="00CE749E">
      <w:pPr>
        <w:rPr>
          <w:rFonts w:ascii="Arial" w:hAnsi="Arial" w:cs="Arial"/>
          <w:sz w:val="20"/>
          <w:szCs w:val="20"/>
        </w:rPr>
      </w:pPr>
    </w:p>
    <w:p w14:paraId="05A6977D" w14:textId="2B57E749" w:rsidR="00CE749E" w:rsidRPr="00F2560E" w:rsidRDefault="000F0923" w:rsidP="00F2560E">
      <w:pPr>
        <w:numPr>
          <w:ilvl w:val="0"/>
          <w:numId w:val="10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zgodnie z § 77 ust. 2</w:t>
      </w:r>
      <w:r w:rsidR="00CE749E" w:rsidRPr="00A111ED">
        <w:rPr>
          <w:rFonts w:ascii="Arial" w:hAnsi="Arial" w:cs="Arial"/>
          <w:bCs/>
          <w:sz w:val="20"/>
          <w:szCs w:val="20"/>
        </w:rPr>
        <w:t xml:space="preserve">  </w:t>
      </w:r>
      <w:r w:rsidR="00CE749E" w:rsidRPr="00CE749E">
        <w:rPr>
          <w:rFonts w:ascii="Arial" w:hAnsi="Arial" w:cs="Arial"/>
          <w:bCs/>
          <w:i/>
          <w:sz w:val="20"/>
          <w:szCs w:val="20"/>
        </w:rPr>
        <w:t>„Regulaminu</w:t>
      </w:r>
      <w:r w:rsidR="00CE749E">
        <w:rPr>
          <w:rFonts w:ascii="Arial" w:hAnsi="Arial" w:cs="Arial"/>
          <w:bCs/>
          <w:sz w:val="20"/>
          <w:szCs w:val="20"/>
        </w:rPr>
        <w:t>”</w:t>
      </w:r>
      <w:r w:rsidR="00CE749E" w:rsidRPr="00A111ED">
        <w:rPr>
          <w:rFonts w:ascii="Arial" w:hAnsi="Arial" w:cs="Arial"/>
          <w:bCs/>
          <w:sz w:val="20"/>
          <w:szCs w:val="20"/>
        </w:rPr>
        <w:t xml:space="preserve"> </w:t>
      </w:r>
      <w:r w:rsidR="00F2560E">
        <w:rPr>
          <w:rFonts w:ascii="Arial" w:hAnsi="Arial" w:cs="Arial"/>
          <w:bCs/>
          <w:sz w:val="20"/>
          <w:szCs w:val="20"/>
        </w:rPr>
        <w:t>–</w:t>
      </w:r>
      <w:r w:rsidR="00CE749E" w:rsidRPr="00A111ED">
        <w:rPr>
          <w:rFonts w:ascii="Arial" w:hAnsi="Arial" w:cs="Arial"/>
          <w:bCs/>
          <w:sz w:val="20"/>
          <w:szCs w:val="20"/>
        </w:rPr>
        <w:t xml:space="preserve"> </w:t>
      </w:r>
      <w:r w:rsidR="00F2560E">
        <w:rPr>
          <w:rStyle w:val="akapitdomyslny"/>
          <w:rFonts w:ascii="Arial" w:hAnsi="Arial" w:cs="Arial"/>
          <w:b/>
        </w:rPr>
        <w:t>odstępuje od prowadzenia</w:t>
      </w:r>
      <w:r w:rsidR="00BE3F23">
        <w:rPr>
          <w:rStyle w:val="akapitdomyslny"/>
          <w:rFonts w:ascii="Arial" w:hAnsi="Arial" w:cs="Arial"/>
          <w:b/>
        </w:rPr>
        <w:t xml:space="preserve"> postępowania</w:t>
      </w:r>
      <w:r w:rsidR="00CE749E" w:rsidRPr="00A111ED">
        <w:rPr>
          <w:rStyle w:val="akapitdomyslny"/>
          <w:rFonts w:ascii="Arial" w:hAnsi="Arial" w:cs="Arial"/>
          <w:b/>
        </w:rPr>
        <w:t xml:space="preserve"> o udzielenie zamówienia dla Pakiet</w:t>
      </w:r>
      <w:r>
        <w:rPr>
          <w:rStyle w:val="akapitdomyslny"/>
          <w:rFonts w:ascii="Arial" w:hAnsi="Arial" w:cs="Arial"/>
          <w:b/>
        </w:rPr>
        <w:t>u I</w:t>
      </w:r>
      <w:r w:rsidRPr="00F2560E">
        <w:rPr>
          <w:rFonts w:ascii="Arial" w:hAnsi="Arial" w:cs="Arial"/>
          <w:i/>
          <w:sz w:val="20"/>
          <w:szCs w:val="20"/>
        </w:rPr>
        <w:t xml:space="preserve"> </w:t>
      </w:r>
      <w:r w:rsidRPr="00F2560E">
        <w:rPr>
          <w:rFonts w:ascii="Arial" w:hAnsi="Arial" w:cs="Arial"/>
          <w:b/>
          <w:sz w:val="20"/>
          <w:szCs w:val="20"/>
        </w:rPr>
        <w:t>bez podania przyczyny</w:t>
      </w:r>
      <w:r w:rsidR="00A87F00" w:rsidRPr="00F2560E">
        <w:rPr>
          <w:rFonts w:ascii="Arial" w:hAnsi="Arial" w:cs="Arial"/>
          <w:b/>
          <w:sz w:val="20"/>
          <w:szCs w:val="20"/>
        </w:rPr>
        <w:t>.</w:t>
      </w:r>
    </w:p>
    <w:p w14:paraId="4CBA2FF0" w14:textId="77777777" w:rsidR="00CE749E" w:rsidRDefault="00CE749E" w:rsidP="00CE749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C9735E6" w14:textId="5B21ED73" w:rsidR="00CE749E" w:rsidRPr="00A111ED" w:rsidRDefault="00591F01" w:rsidP="00591F01">
      <w:pPr>
        <w:numPr>
          <w:ilvl w:val="0"/>
          <w:numId w:val="12"/>
        </w:numPr>
        <w:ind w:right="-1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zgodnie z § 77 ust.</w:t>
      </w:r>
      <w:r w:rsidR="00CE749E" w:rsidRPr="00A111ED">
        <w:rPr>
          <w:rFonts w:ascii="Arial" w:hAnsi="Arial" w:cs="Arial"/>
          <w:bCs/>
          <w:sz w:val="20"/>
          <w:szCs w:val="20"/>
        </w:rPr>
        <w:t xml:space="preserve">1 pkt. 1)  </w:t>
      </w:r>
      <w:r w:rsidR="00CE749E" w:rsidRPr="00CE749E">
        <w:rPr>
          <w:rFonts w:ascii="Arial" w:hAnsi="Arial" w:cs="Arial"/>
          <w:bCs/>
          <w:i/>
          <w:sz w:val="20"/>
          <w:szCs w:val="20"/>
        </w:rPr>
        <w:t>‘Regulaminu”</w:t>
      </w:r>
      <w:r w:rsidR="00CE749E" w:rsidRPr="00A111ED">
        <w:rPr>
          <w:rFonts w:ascii="Arial" w:hAnsi="Arial" w:cs="Arial"/>
          <w:bCs/>
          <w:sz w:val="20"/>
          <w:szCs w:val="20"/>
        </w:rPr>
        <w:t xml:space="preserve">- </w:t>
      </w:r>
      <w:r w:rsidR="000F0923">
        <w:rPr>
          <w:rStyle w:val="akapitdomyslny"/>
          <w:rFonts w:ascii="Arial" w:hAnsi="Arial" w:cs="Arial"/>
          <w:b/>
        </w:rPr>
        <w:t>unieważnia</w:t>
      </w:r>
      <w:r w:rsidR="00CE749E" w:rsidRPr="00A111ED">
        <w:rPr>
          <w:rStyle w:val="akapitdomyslny"/>
          <w:rFonts w:ascii="Arial" w:hAnsi="Arial" w:cs="Arial"/>
          <w:b/>
        </w:rPr>
        <w:t xml:space="preserve"> postępowanie o udzielenie zamówienia dla Pakietu II</w:t>
      </w:r>
      <w:r w:rsidR="00CE749E" w:rsidRPr="00A111ED">
        <w:rPr>
          <w:rStyle w:val="akapitdomyslny"/>
          <w:rFonts w:ascii="Arial" w:hAnsi="Arial" w:cs="Arial"/>
        </w:rPr>
        <w:t xml:space="preserve">, </w:t>
      </w:r>
      <w:r w:rsidR="00CE749E" w:rsidRPr="00A111ED">
        <w:rPr>
          <w:rFonts w:ascii="Arial" w:hAnsi="Arial" w:cs="Arial"/>
          <w:bCs/>
          <w:sz w:val="20"/>
          <w:szCs w:val="20"/>
        </w:rPr>
        <w:t xml:space="preserve">gdyż </w:t>
      </w:r>
      <w:r w:rsidR="00CE749E" w:rsidRPr="00A111ED">
        <w:rPr>
          <w:rFonts w:ascii="Arial" w:hAnsi="Arial" w:cs="Arial"/>
          <w:sz w:val="20"/>
          <w:szCs w:val="20"/>
        </w:rPr>
        <w:t>nie złożono żadnej oferty niepodlegającej odrzuceniu dla Pakietu II.</w:t>
      </w:r>
    </w:p>
    <w:p w14:paraId="7DEE3B01" w14:textId="77777777" w:rsidR="00CE749E" w:rsidRDefault="00CE749E" w:rsidP="00CE749E">
      <w:pPr>
        <w:jc w:val="both"/>
        <w:rPr>
          <w:rFonts w:ascii="Arial" w:hAnsi="Arial" w:cs="Arial"/>
          <w:bCs/>
          <w:sz w:val="20"/>
          <w:szCs w:val="20"/>
        </w:rPr>
      </w:pPr>
    </w:p>
    <w:p w14:paraId="375AA0CE" w14:textId="77777777" w:rsidR="00CE749E" w:rsidRPr="00F2560E" w:rsidRDefault="00CE749E" w:rsidP="00CE749E">
      <w:pPr>
        <w:ind w:firstLine="708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F2560E">
        <w:rPr>
          <w:rFonts w:ascii="Arial" w:hAnsi="Arial" w:cs="Arial"/>
          <w:bCs/>
          <w:sz w:val="20"/>
          <w:szCs w:val="20"/>
          <w:u w:val="single"/>
        </w:rPr>
        <w:t xml:space="preserve">Uzasadnienie faktyczne: </w:t>
      </w:r>
    </w:p>
    <w:p w14:paraId="1D239D2D" w14:textId="4981F417" w:rsidR="000F0923" w:rsidRPr="00C42014" w:rsidRDefault="000F0923" w:rsidP="00A87F00">
      <w:pPr>
        <w:spacing w:before="120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d</w:t>
      </w:r>
      <w:r w:rsidRPr="00C42014"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 dnia</w:t>
      </w:r>
      <w:r w:rsidR="00A87F00">
        <w:rPr>
          <w:rFonts w:ascii="Arial" w:hAnsi="Arial" w:cs="Arial"/>
          <w:color w:val="000000"/>
          <w:sz w:val="20"/>
          <w:szCs w:val="20"/>
        </w:rPr>
        <w:t xml:space="preserve"> składania ofert, tj. 12.07.2022</w:t>
      </w:r>
      <w:r>
        <w:rPr>
          <w:rFonts w:ascii="Arial" w:hAnsi="Arial" w:cs="Arial"/>
          <w:color w:val="000000"/>
          <w:sz w:val="20"/>
          <w:szCs w:val="20"/>
        </w:rPr>
        <w:t xml:space="preserve"> r. do godz. 10</w:t>
      </w:r>
      <w:r w:rsidRPr="00C42014">
        <w:rPr>
          <w:rFonts w:ascii="Arial" w:hAnsi="Arial" w:cs="Arial"/>
          <w:color w:val="000000"/>
          <w:sz w:val="20"/>
          <w:szCs w:val="20"/>
        </w:rPr>
        <w:t xml:space="preserve">:30 do Zamawiającego nie wpłynęła żadna oferta dla </w:t>
      </w:r>
      <w:r w:rsidR="00A87F00">
        <w:rPr>
          <w:rFonts w:ascii="Arial" w:hAnsi="Arial" w:cs="Arial"/>
          <w:color w:val="000000"/>
          <w:sz w:val="20"/>
          <w:szCs w:val="20"/>
        </w:rPr>
        <w:t>Pakietu II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2AD7DA06" w14:textId="3C38A6C0" w:rsidR="00CE749E" w:rsidRPr="00BD13A1" w:rsidRDefault="00CE749E" w:rsidP="00CE749E">
      <w:pPr>
        <w:ind w:left="708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35D3F431" w14:textId="77777777" w:rsidR="00CE749E" w:rsidRDefault="00CE749E" w:rsidP="00CE749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F4BD7BD" w14:textId="77777777" w:rsidR="00CE749E" w:rsidRDefault="00CE749E" w:rsidP="00CE749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BA042A1" w14:textId="77777777" w:rsidR="00CE749E" w:rsidRDefault="00CE749E" w:rsidP="00CE749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E28F395" w14:textId="77777777" w:rsidR="00CE749E" w:rsidRPr="000B0FC4" w:rsidRDefault="00CE749E" w:rsidP="00CE749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B0FC4">
        <w:rPr>
          <w:rFonts w:ascii="Arial" w:hAnsi="Arial" w:cs="Arial"/>
          <w:color w:val="000000"/>
          <w:sz w:val="20"/>
          <w:szCs w:val="20"/>
        </w:rPr>
        <w:t>Sprawę prowadzi:</w:t>
      </w:r>
    </w:p>
    <w:p w14:paraId="54154D7B" w14:textId="77777777" w:rsidR="00CE749E" w:rsidRPr="000B0FC4" w:rsidRDefault="00CE749E" w:rsidP="00CE749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B0FC4">
        <w:rPr>
          <w:rFonts w:ascii="Arial" w:hAnsi="Arial" w:cs="Arial"/>
          <w:color w:val="000000"/>
          <w:sz w:val="20"/>
          <w:szCs w:val="20"/>
        </w:rPr>
        <w:t>Lucyna Janowska</w:t>
      </w:r>
    </w:p>
    <w:p w14:paraId="504A43EB" w14:textId="77777777" w:rsidR="00CE749E" w:rsidRPr="000B0FC4" w:rsidRDefault="00CE749E" w:rsidP="00CE749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B0FC4">
        <w:rPr>
          <w:rFonts w:ascii="Arial" w:hAnsi="Arial" w:cs="Arial"/>
          <w:color w:val="000000"/>
          <w:sz w:val="20"/>
          <w:szCs w:val="20"/>
        </w:rPr>
        <w:t>tel. (61) 8359-243</w:t>
      </w:r>
    </w:p>
    <w:p w14:paraId="4C1C7F36" w14:textId="77777777" w:rsidR="00CE749E" w:rsidRDefault="00CE749E" w:rsidP="00CE749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B0FC4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8" w:history="1">
        <w:r w:rsidRPr="003B5731">
          <w:rPr>
            <w:rStyle w:val="Hipercze"/>
            <w:rFonts w:ascii="Arial" w:hAnsi="Arial" w:cs="Arial"/>
            <w:sz w:val="20"/>
            <w:szCs w:val="20"/>
          </w:rPr>
          <w:t>lucyna.janowska@aquanet.pl</w:t>
        </w:r>
      </w:hyperlink>
    </w:p>
    <w:p w14:paraId="7C492995" w14:textId="77777777" w:rsidR="00CE749E" w:rsidRDefault="00CE749E" w:rsidP="00CE749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DCD39B5" w14:textId="77777777" w:rsidR="00CE749E" w:rsidRDefault="00CE749E" w:rsidP="00CE749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52BA2E7" w14:textId="77777777" w:rsidR="00CE749E" w:rsidRDefault="00CE749E" w:rsidP="00CE749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6156310" w14:textId="77777777" w:rsidR="00CE749E" w:rsidRDefault="00CE749E" w:rsidP="00CE749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D865347" w14:textId="77777777" w:rsidR="00CE749E" w:rsidRDefault="00CE749E" w:rsidP="00CE749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801613">
        <w:rPr>
          <w:rFonts w:ascii="Arial" w:hAnsi="Arial" w:cs="Arial"/>
          <w:color w:val="000000"/>
          <w:sz w:val="20"/>
          <w:szCs w:val="20"/>
          <w:u w:val="single"/>
        </w:rPr>
        <w:t>Do wiadomości:</w:t>
      </w:r>
    </w:p>
    <w:p w14:paraId="77020E77" w14:textId="77777777" w:rsidR="00A87F00" w:rsidRPr="00A87F00" w:rsidRDefault="00A87F00" w:rsidP="00CE749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6"/>
          <w:szCs w:val="6"/>
          <w:u w:val="single"/>
        </w:rPr>
      </w:pPr>
    </w:p>
    <w:p w14:paraId="50073FF3" w14:textId="70070FA7" w:rsidR="00A87F00" w:rsidRPr="00A87F00" w:rsidRDefault="00A87F00" w:rsidP="00A87F00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87F00">
        <w:rPr>
          <w:rFonts w:ascii="Arial" w:hAnsi="Arial" w:cs="Arial"/>
          <w:bCs/>
          <w:color w:val="000000"/>
          <w:sz w:val="20"/>
          <w:szCs w:val="20"/>
        </w:rPr>
        <w:t xml:space="preserve">Konsorcjum firm: </w:t>
      </w:r>
    </w:p>
    <w:p w14:paraId="412D2911" w14:textId="77777777" w:rsidR="00A87F00" w:rsidRPr="00A111ED" w:rsidRDefault="00A87F00" w:rsidP="00A87F00">
      <w:pPr>
        <w:numPr>
          <w:ilvl w:val="0"/>
          <w:numId w:val="13"/>
        </w:numPr>
        <w:rPr>
          <w:rFonts w:ascii="Arial" w:hAnsi="Arial" w:cs="Arial"/>
          <w:bCs/>
          <w:color w:val="000000"/>
          <w:sz w:val="20"/>
          <w:szCs w:val="20"/>
        </w:rPr>
      </w:pPr>
      <w:proofErr w:type="spellStart"/>
      <w:r w:rsidRPr="00A111ED">
        <w:rPr>
          <w:rFonts w:ascii="Arial" w:hAnsi="Arial" w:cs="Arial"/>
          <w:bCs/>
          <w:color w:val="000000"/>
          <w:sz w:val="20"/>
          <w:szCs w:val="20"/>
        </w:rPr>
        <w:t>Terlan</w:t>
      </w:r>
      <w:proofErr w:type="spellEnd"/>
      <w:r w:rsidRPr="00A111ED">
        <w:rPr>
          <w:rFonts w:ascii="Arial" w:hAnsi="Arial" w:cs="Arial"/>
          <w:bCs/>
          <w:color w:val="000000"/>
          <w:sz w:val="20"/>
          <w:szCs w:val="20"/>
        </w:rPr>
        <w:t xml:space="preserve"> Sp. z o.o. (Lider), ul. Przemyska 5, 61-324 Poznań, </w:t>
      </w:r>
    </w:p>
    <w:p w14:paraId="7C8D3834" w14:textId="77777777" w:rsidR="00A87F00" w:rsidRPr="00A111ED" w:rsidRDefault="00A87F00" w:rsidP="00A87F00">
      <w:pPr>
        <w:numPr>
          <w:ilvl w:val="0"/>
          <w:numId w:val="13"/>
        </w:numPr>
        <w:rPr>
          <w:rFonts w:ascii="Arial" w:hAnsi="Arial" w:cs="Arial"/>
          <w:bCs/>
          <w:color w:val="000000"/>
          <w:sz w:val="20"/>
          <w:szCs w:val="20"/>
        </w:rPr>
      </w:pPr>
      <w:r w:rsidRPr="00A111ED">
        <w:rPr>
          <w:rFonts w:ascii="Arial" w:hAnsi="Arial" w:cs="Arial"/>
          <w:bCs/>
          <w:color w:val="000000"/>
          <w:sz w:val="20"/>
          <w:szCs w:val="20"/>
        </w:rPr>
        <w:t xml:space="preserve">Danuta Pyssa </w:t>
      </w:r>
      <w:proofErr w:type="spellStart"/>
      <w:r w:rsidRPr="00A111ED">
        <w:rPr>
          <w:rFonts w:ascii="Arial" w:hAnsi="Arial" w:cs="Arial"/>
          <w:bCs/>
          <w:color w:val="000000"/>
          <w:sz w:val="20"/>
          <w:szCs w:val="20"/>
        </w:rPr>
        <w:t>Dankar</w:t>
      </w:r>
      <w:proofErr w:type="spellEnd"/>
      <w:r w:rsidRPr="00A111ED">
        <w:rPr>
          <w:rFonts w:ascii="Arial" w:hAnsi="Arial" w:cs="Arial"/>
          <w:bCs/>
          <w:color w:val="000000"/>
          <w:sz w:val="20"/>
          <w:szCs w:val="20"/>
        </w:rPr>
        <w:t xml:space="preserve"> Usługi Budowlane, WOD.-KAN. i C.O., Kosztorysowanie (Partner I), Nienawiszcz 23, 64-610 Rogoźno</w:t>
      </w:r>
    </w:p>
    <w:p w14:paraId="2139C33B" w14:textId="59F0693C" w:rsidR="00CE749E" w:rsidRDefault="00A87F00" w:rsidP="00A87F0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3,    </w:t>
      </w:r>
      <w:proofErr w:type="spellStart"/>
      <w:r w:rsidRPr="00A111ED">
        <w:rPr>
          <w:rFonts w:ascii="Arial" w:hAnsi="Arial" w:cs="Arial"/>
          <w:bCs/>
          <w:color w:val="000000"/>
          <w:sz w:val="20"/>
          <w:szCs w:val="20"/>
        </w:rPr>
        <w:t>Inspol</w:t>
      </w:r>
      <w:proofErr w:type="spellEnd"/>
      <w:r w:rsidRPr="00A111ED">
        <w:rPr>
          <w:rFonts w:ascii="Arial" w:hAnsi="Arial" w:cs="Arial"/>
          <w:bCs/>
          <w:color w:val="000000"/>
          <w:sz w:val="20"/>
          <w:szCs w:val="20"/>
        </w:rPr>
        <w:t xml:space="preserve"> Sp. z o.o. (Partner II) ul. </w:t>
      </w:r>
      <w:proofErr w:type="spellStart"/>
      <w:r w:rsidRPr="00A111ED">
        <w:rPr>
          <w:rFonts w:ascii="Arial" w:hAnsi="Arial" w:cs="Arial"/>
          <w:bCs/>
          <w:color w:val="000000"/>
          <w:sz w:val="20"/>
          <w:szCs w:val="20"/>
        </w:rPr>
        <w:t>Darzyborska</w:t>
      </w:r>
      <w:proofErr w:type="spellEnd"/>
      <w:r w:rsidRPr="00A111ED">
        <w:rPr>
          <w:rFonts w:ascii="Arial" w:hAnsi="Arial" w:cs="Arial"/>
          <w:bCs/>
          <w:color w:val="000000"/>
          <w:sz w:val="20"/>
          <w:szCs w:val="20"/>
        </w:rPr>
        <w:t xml:space="preserve"> 1, 61-303 Poznań,</w:t>
      </w:r>
    </w:p>
    <w:p w14:paraId="40037265" w14:textId="77777777" w:rsidR="00CE749E" w:rsidRPr="000B0FC4" w:rsidRDefault="00CE749E" w:rsidP="00CE749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F485CDD" w14:textId="77777777" w:rsidR="00CE749E" w:rsidRDefault="00CE749E" w:rsidP="00CE749E"/>
    <w:p w14:paraId="4FA515F1" w14:textId="473E5398" w:rsidR="008E3C60" w:rsidRPr="00CE749E" w:rsidRDefault="008E3C60" w:rsidP="00CE749E"/>
    <w:sectPr w:rsidR="008E3C60" w:rsidRPr="00CE749E" w:rsidSect="00641C88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130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B4BC5" w14:textId="77777777" w:rsidR="006017D8" w:rsidRDefault="006017D8" w:rsidP="00A97010">
      <w:r>
        <w:separator/>
      </w:r>
    </w:p>
  </w:endnote>
  <w:endnote w:type="continuationSeparator" w:id="0">
    <w:p w14:paraId="5A097EA7" w14:textId="77777777" w:rsidR="006017D8" w:rsidRDefault="006017D8" w:rsidP="00A9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B57CE" w14:textId="77777777" w:rsidR="006017D8" w:rsidRDefault="006017D8" w:rsidP="00A97010">
      <w:r>
        <w:separator/>
      </w:r>
    </w:p>
  </w:footnote>
  <w:footnote w:type="continuationSeparator" w:id="0">
    <w:p w14:paraId="6C318D76" w14:textId="77777777" w:rsidR="006017D8" w:rsidRDefault="006017D8" w:rsidP="00A97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0838B" w14:textId="77777777" w:rsidR="00A97010" w:rsidRDefault="006017D8">
    <w:pPr>
      <w:pStyle w:val="Nagwek"/>
    </w:pPr>
    <w:r>
      <w:rPr>
        <w:noProof/>
        <w:lang w:eastAsia="en-US"/>
      </w:rPr>
      <w:pict w14:anchorId="74077F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10797" o:spid="_x0000_s2050" type="#_x0000_t75" style="position:absolute;margin-left:0;margin-top:0;width:2250pt;height:3183.75pt;z-index:-251657216;mso-position-horizontal:center;mso-position-horizontal-relative:margin;mso-position-vertical:center;mso-position-vertical-relative:margin" o:allowincell="f">
          <v:imagedata r:id="rId1" o:title="listownik-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96CB7" w14:textId="77777777" w:rsidR="00A97010" w:rsidRDefault="00A97010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769F80E" wp14:editId="712CBDC7">
          <wp:simplePos x="0" y="0"/>
          <wp:positionH relativeFrom="page">
            <wp:posOffset>1304</wp:posOffset>
          </wp:positionH>
          <wp:positionV relativeFrom="page">
            <wp:posOffset>0</wp:posOffset>
          </wp:positionV>
          <wp:extent cx="7557392" cy="1069560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-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392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CC974" w14:textId="77777777" w:rsidR="00A97010" w:rsidRDefault="006017D8">
    <w:pPr>
      <w:pStyle w:val="Nagwek"/>
    </w:pPr>
    <w:r>
      <w:rPr>
        <w:noProof/>
        <w:lang w:eastAsia="en-US"/>
      </w:rPr>
      <w:pict w14:anchorId="4370A1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10796" o:spid="_x0000_s2049" type="#_x0000_t75" style="position:absolute;margin-left:0;margin-top:0;width:2250pt;height:3183.75pt;z-index:-251658240;mso-position-horizontal:center;mso-position-horizontal-relative:margin;mso-position-vertical:center;mso-position-vertical-relative:margin" o:allowincell="f">
          <v:imagedata r:id="rId1" o:title="listownik-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16785"/>
    <w:multiLevelType w:val="hybridMultilevel"/>
    <w:tmpl w:val="9FFACB5E"/>
    <w:lvl w:ilvl="0" w:tplc="28DE4BF6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6B5B16"/>
    <w:multiLevelType w:val="hybridMultilevel"/>
    <w:tmpl w:val="61BE0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72ABB"/>
    <w:multiLevelType w:val="hybridMultilevel"/>
    <w:tmpl w:val="1F88E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62DBD"/>
    <w:multiLevelType w:val="hybridMultilevel"/>
    <w:tmpl w:val="4AEA5252"/>
    <w:lvl w:ilvl="0" w:tplc="862236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B1BEA"/>
    <w:multiLevelType w:val="hybridMultilevel"/>
    <w:tmpl w:val="13E83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978C6"/>
    <w:multiLevelType w:val="hybridMultilevel"/>
    <w:tmpl w:val="BD807E0A"/>
    <w:lvl w:ilvl="0" w:tplc="E2741440">
      <w:start w:val="1"/>
      <w:numFmt w:val="decimal"/>
      <w:lvlText w:val="%1."/>
      <w:lvlJc w:val="left"/>
      <w:pPr>
        <w:ind w:left="720" w:hanging="360"/>
      </w:pPr>
      <w:rPr>
        <w:rFonts w:ascii="Tms Rmn" w:eastAsia="Times New Roman" w:hAnsi="Tms Rmn" w:cs="Tms Rm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008AF"/>
    <w:multiLevelType w:val="hybridMultilevel"/>
    <w:tmpl w:val="8C842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91A8C"/>
    <w:multiLevelType w:val="hybridMultilevel"/>
    <w:tmpl w:val="6F904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C3703"/>
    <w:multiLevelType w:val="hybridMultilevel"/>
    <w:tmpl w:val="6F904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53947"/>
    <w:multiLevelType w:val="hybridMultilevel"/>
    <w:tmpl w:val="BD807E0A"/>
    <w:lvl w:ilvl="0" w:tplc="E2741440">
      <w:start w:val="1"/>
      <w:numFmt w:val="decimal"/>
      <w:lvlText w:val="%1."/>
      <w:lvlJc w:val="left"/>
      <w:pPr>
        <w:ind w:left="720" w:hanging="360"/>
      </w:pPr>
      <w:rPr>
        <w:rFonts w:ascii="Tms Rmn" w:eastAsia="Times New Roman" w:hAnsi="Tms Rmn" w:cs="Tms Rm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E7778"/>
    <w:multiLevelType w:val="hybridMultilevel"/>
    <w:tmpl w:val="315CFF3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0152311"/>
    <w:multiLevelType w:val="hybridMultilevel"/>
    <w:tmpl w:val="4AEA5252"/>
    <w:lvl w:ilvl="0" w:tplc="862236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14BF2"/>
    <w:multiLevelType w:val="hybridMultilevel"/>
    <w:tmpl w:val="CB16A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32265"/>
    <w:multiLevelType w:val="hybridMultilevel"/>
    <w:tmpl w:val="0DD61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3"/>
  </w:num>
  <w:num w:numId="10">
    <w:abstractNumId w:val="4"/>
  </w:num>
  <w:num w:numId="11">
    <w:abstractNumId w:val="10"/>
  </w:num>
  <w:num w:numId="12">
    <w:abstractNumId w:val="6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10"/>
    <w:rsid w:val="00030C84"/>
    <w:rsid w:val="00060F34"/>
    <w:rsid w:val="000C0DD9"/>
    <w:rsid w:val="000F0923"/>
    <w:rsid w:val="00125354"/>
    <w:rsid w:val="001B5588"/>
    <w:rsid w:val="001E191C"/>
    <w:rsid w:val="00276F7D"/>
    <w:rsid w:val="002C4F22"/>
    <w:rsid w:val="00301C50"/>
    <w:rsid w:val="00311EA9"/>
    <w:rsid w:val="0031250D"/>
    <w:rsid w:val="003248D3"/>
    <w:rsid w:val="00325E93"/>
    <w:rsid w:val="00330B1A"/>
    <w:rsid w:val="00350D57"/>
    <w:rsid w:val="00375969"/>
    <w:rsid w:val="003A3ADB"/>
    <w:rsid w:val="003C44BC"/>
    <w:rsid w:val="003D430E"/>
    <w:rsid w:val="0042293E"/>
    <w:rsid w:val="0047743F"/>
    <w:rsid w:val="00493164"/>
    <w:rsid w:val="004A05C1"/>
    <w:rsid w:val="004C01C8"/>
    <w:rsid w:val="0052693E"/>
    <w:rsid w:val="00532997"/>
    <w:rsid w:val="005554BD"/>
    <w:rsid w:val="00591F01"/>
    <w:rsid w:val="005C4568"/>
    <w:rsid w:val="005E3F93"/>
    <w:rsid w:val="006017D8"/>
    <w:rsid w:val="00641C88"/>
    <w:rsid w:val="006532E0"/>
    <w:rsid w:val="006925C7"/>
    <w:rsid w:val="006C7E60"/>
    <w:rsid w:val="006E7511"/>
    <w:rsid w:val="00713718"/>
    <w:rsid w:val="008432E6"/>
    <w:rsid w:val="0085398A"/>
    <w:rsid w:val="00886FCA"/>
    <w:rsid w:val="00891297"/>
    <w:rsid w:val="008B3C8C"/>
    <w:rsid w:val="008B70F8"/>
    <w:rsid w:val="008E3C60"/>
    <w:rsid w:val="008E447D"/>
    <w:rsid w:val="008F7916"/>
    <w:rsid w:val="009329C9"/>
    <w:rsid w:val="0093616B"/>
    <w:rsid w:val="00944849"/>
    <w:rsid w:val="00944AD6"/>
    <w:rsid w:val="00946720"/>
    <w:rsid w:val="00954287"/>
    <w:rsid w:val="00985242"/>
    <w:rsid w:val="009B4551"/>
    <w:rsid w:val="009E62BB"/>
    <w:rsid w:val="009E6EBB"/>
    <w:rsid w:val="00A01034"/>
    <w:rsid w:val="00A3593A"/>
    <w:rsid w:val="00A87F00"/>
    <w:rsid w:val="00A90357"/>
    <w:rsid w:val="00A97010"/>
    <w:rsid w:val="00AA1BFA"/>
    <w:rsid w:val="00AF7E83"/>
    <w:rsid w:val="00B13078"/>
    <w:rsid w:val="00B40622"/>
    <w:rsid w:val="00B62E11"/>
    <w:rsid w:val="00BD759F"/>
    <w:rsid w:val="00BD7DE5"/>
    <w:rsid w:val="00BE3F23"/>
    <w:rsid w:val="00C035CB"/>
    <w:rsid w:val="00C15C97"/>
    <w:rsid w:val="00C33CA3"/>
    <w:rsid w:val="00C42014"/>
    <w:rsid w:val="00C9668F"/>
    <w:rsid w:val="00CA297D"/>
    <w:rsid w:val="00CE1004"/>
    <w:rsid w:val="00CE749E"/>
    <w:rsid w:val="00D154D3"/>
    <w:rsid w:val="00D518E0"/>
    <w:rsid w:val="00D556C7"/>
    <w:rsid w:val="00D57F93"/>
    <w:rsid w:val="00D73B99"/>
    <w:rsid w:val="00D73D5F"/>
    <w:rsid w:val="00D976E6"/>
    <w:rsid w:val="00DD62D8"/>
    <w:rsid w:val="00DE0B12"/>
    <w:rsid w:val="00E20455"/>
    <w:rsid w:val="00E20834"/>
    <w:rsid w:val="00E745F4"/>
    <w:rsid w:val="00EC0F5C"/>
    <w:rsid w:val="00EE69A0"/>
    <w:rsid w:val="00EF0A0E"/>
    <w:rsid w:val="00F13C96"/>
    <w:rsid w:val="00F168F1"/>
    <w:rsid w:val="00F2560E"/>
    <w:rsid w:val="00F40162"/>
    <w:rsid w:val="00F453E8"/>
    <w:rsid w:val="00FB58C3"/>
    <w:rsid w:val="00FC64E0"/>
    <w:rsid w:val="00FE0686"/>
    <w:rsid w:val="00FF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24D99FC"/>
  <w15:chartTrackingRefBased/>
  <w15:docId w15:val="{70217766-5F2F-452D-8EA0-C0976EE1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7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7010"/>
  </w:style>
  <w:style w:type="paragraph" w:styleId="Stopka">
    <w:name w:val="footer"/>
    <w:basedOn w:val="Normalny"/>
    <w:link w:val="StopkaZnak"/>
    <w:uiPriority w:val="99"/>
    <w:unhideWhenUsed/>
    <w:rsid w:val="00A970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7010"/>
  </w:style>
  <w:style w:type="paragraph" w:styleId="Akapitzlist">
    <w:name w:val="List Paragraph"/>
    <w:basedOn w:val="Normalny"/>
    <w:link w:val="AkapitzlistZnak"/>
    <w:uiPriority w:val="34"/>
    <w:qFormat/>
    <w:rsid w:val="00311E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62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2B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A010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E447D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44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A3A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CE749E"/>
    <w:pPr>
      <w:autoSpaceDE w:val="0"/>
      <w:autoSpaceDN w:val="0"/>
      <w:spacing w:before="60" w:after="60"/>
      <w:ind w:left="851" w:hanging="295"/>
      <w:jc w:val="both"/>
    </w:pPr>
  </w:style>
  <w:style w:type="character" w:styleId="Hipercze">
    <w:name w:val="Hyperlink"/>
    <w:basedOn w:val="Domylnaczcionkaakapitu"/>
    <w:uiPriority w:val="99"/>
    <w:unhideWhenUsed/>
    <w:rsid w:val="00CE749E"/>
    <w:rPr>
      <w:color w:val="0563C1" w:themeColor="hyperlink"/>
      <w:u w:val="single"/>
    </w:rPr>
  </w:style>
  <w:style w:type="character" w:customStyle="1" w:styleId="akapitdomyslny">
    <w:name w:val="akapitdomyslny"/>
    <w:rsid w:val="00CE74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yna.janowska@aquane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BDD3F-DDAC-4765-8F71-07701C8C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 Reklamiści</dc:creator>
  <cp:keywords/>
  <dc:description/>
  <cp:lastModifiedBy>Lucyna Janowska</cp:lastModifiedBy>
  <cp:revision>8</cp:revision>
  <cp:lastPrinted>2020-08-31T05:58:00Z</cp:lastPrinted>
  <dcterms:created xsi:type="dcterms:W3CDTF">2022-07-28T12:39:00Z</dcterms:created>
  <dcterms:modified xsi:type="dcterms:W3CDTF">2022-08-05T08:05:00Z</dcterms:modified>
</cp:coreProperties>
</file>