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D4623" w14:textId="4E6FA39D" w:rsidR="00FF7E14" w:rsidRPr="0098486A" w:rsidRDefault="00FF7E14" w:rsidP="00FF7E14">
      <w:pPr>
        <w:suppressAutoHyphens/>
        <w:spacing w:after="120" w:line="23" w:lineRule="atLeast"/>
        <w:jc w:val="center"/>
        <w:rPr>
          <w:b/>
          <w:lang w:eastAsia="zh-CN"/>
        </w:rPr>
      </w:pPr>
      <w:r w:rsidRPr="0098486A">
        <w:rPr>
          <w:b/>
          <w:lang w:eastAsia="zh-CN"/>
        </w:rPr>
        <w:t>Umowa zlecenie</w:t>
      </w:r>
      <w:r>
        <w:rPr>
          <w:b/>
          <w:lang w:eastAsia="zh-CN"/>
        </w:rPr>
        <w:t xml:space="preserve"> nr ……………./202</w:t>
      </w:r>
      <w:r w:rsidR="00BC730C">
        <w:rPr>
          <w:b/>
          <w:lang w:eastAsia="zh-CN"/>
        </w:rPr>
        <w:t>2</w:t>
      </w:r>
    </w:p>
    <w:p w14:paraId="4478789E" w14:textId="3841B945" w:rsidR="00FF7E14" w:rsidRPr="0098486A" w:rsidRDefault="00F3102C" w:rsidP="00FF7E14">
      <w:pPr>
        <w:suppressAutoHyphens/>
        <w:spacing w:after="120" w:line="23" w:lineRule="atLeast"/>
        <w:jc w:val="center"/>
        <w:rPr>
          <w:lang w:eastAsia="zh-CN"/>
        </w:rPr>
      </w:pPr>
      <w:r>
        <w:rPr>
          <w:lang w:eastAsia="zh-CN"/>
        </w:rPr>
        <w:t>(</w:t>
      </w:r>
      <w:r w:rsidR="00FF7E14" w:rsidRPr="0098486A">
        <w:rPr>
          <w:lang w:eastAsia="zh-CN"/>
        </w:rPr>
        <w:t>zwana dalej</w:t>
      </w:r>
      <w:r>
        <w:rPr>
          <w:lang w:eastAsia="zh-CN"/>
        </w:rPr>
        <w:t>:</w:t>
      </w:r>
      <w:r w:rsidR="00FF7E14" w:rsidRPr="0098486A">
        <w:rPr>
          <w:lang w:eastAsia="zh-CN"/>
        </w:rPr>
        <w:t xml:space="preserve"> „Umową”</w:t>
      </w:r>
      <w:r>
        <w:rPr>
          <w:lang w:eastAsia="zh-CN"/>
        </w:rPr>
        <w:t>)</w:t>
      </w:r>
    </w:p>
    <w:p w14:paraId="1B3BEED8" w14:textId="77777777" w:rsidR="00F3102C" w:rsidRDefault="00F3102C" w:rsidP="00DB15D9"/>
    <w:p w14:paraId="60F65CC3" w14:textId="77777777" w:rsidR="00F3102C" w:rsidRDefault="00F3102C" w:rsidP="00F3102C"/>
    <w:p w14:paraId="1CC0CFFF" w14:textId="784ADA4F" w:rsidR="00FF7E14" w:rsidRPr="0098486A" w:rsidRDefault="00FF7E14" w:rsidP="00F3102C">
      <w:r w:rsidRPr="0098486A">
        <w:t>zawarta w dniu</w:t>
      </w:r>
      <w:r w:rsidRPr="0098486A">
        <w:rPr>
          <w:bCs/>
        </w:rPr>
        <w:t xml:space="preserve"> ………</w:t>
      </w:r>
      <w:r w:rsidR="00BC730C">
        <w:rPr>
          <w:bCs/>
        </w:rPr>
        <w:t>………….</w:t>
      </w:r>
      <w:r w:rsidRPr="0098486A">
        <w:rPr>
          <w:bCs/>
        </w:rPr>
        <w:t xml:space="preserve"> r</w:t>
      </w:r>
      <w:r w:rsidRPr="0098486A">
        <w:t>. w Poznaniu</w:t>
      </w:r>
      <w:r w:rsidR="00F3102C">
        <w:t xml:space="preserve">, </w:t>
      </w:r>
      <w:r w:rsidRPr="0098486A">
        <w:t xml:space="preserve">pomiędzy: </w:t>
      </w:r>
    </w:p>
    <w:p w14:paraId="2BF831F2" w14:textId="77777777" w:rsidR="00FF7E14" w:rsidRPr="0098486A" w:rsidRDefault="00FF7E14" w:rsidP="00FF7E14"/>
    <w:p w14:paraId="6BA0CF41" w14:textId="77777777" w:rsidR="00FF7E14" w:rsidRPr="0098486A" w:rsidRDefault="00FF7E14" w:rsidP="00FF7E14">
      <w:pPr>
        <w:spacing w:line="360" w:lineRule="auto"/>
        <w:ind w:right="1"/>
        <w:jc w:val="both"/>
        <w:rPr>
          <w:bCs/>
        </w:rPr>
      </w:pPr>
      <w:r w:rsidRPr="0098486A">
        <w:t>AQUANET S</w:t>
      </w:r>
      <w:r>
        <w:t>.</w:t>
      </w:r>
      <w:r w:rsidRPr="0098486A">
        <w:t>A</w:t>
      </w:r>
      <w:r>
        <w:t>.</w:t>
      </w:r>
      <w:r w:rsidRPr="0098486A">
        <w:t xml:space="preserve"> </w:t>
      </w:r>
      <w:r w:rsidRPr="0098486A">
        <w:rPr>
          <w:bCs/>
        </w:rPr>
        <w:t>z siedzibą w Poznaniu, ul. Dolna Wilda 126 (61-492 Poznań)</w:t>
      </w:r>
      <w:r>
        <w:rPr>
          <w:bCs/>
        </w:rPr>
        <w:t>,</w:t>
      </w:r>
    </w:p>
    <w:p w14:paraId="788A8D9B" w14:textId="178BA306" w:rsidR="00FF7E14" w:rsidRDefault="00FF7E14" w:rsidP="00F3102C">
      <w:pPr>
        <w:spacing w:line="360" w:lineRule="auto"/>
        <w:ind w:right="1"/>
        <w:jc w:val="both"/>
        <w:rPr>
          <w:bCs/>
        </w:rPr>
      </w:pPr>
      <w:r w:rsidRPr="0098486A">
        <w:rPr>
          <w:bCs/>
        </w:rPr>
        <w:t>wpisaną do Rejestru Przedsiębiorców w Sądzie Rejonowy Poznań - Nowe Miasto i Wilda w Poznaniu Wydział VIII Gospodarczy Krajowego Rejestru Sądowego pod nr KRS</w:t>
      </w:r>
      <w:r>
        <w:rPr>
          <w:bCs/>
        </w:rPr>
        <w:t>:</w:t>
      </w:r>
      <w:r w:rsidRPr="0098486A">
        <w:rPr>
          <w:bCs/>
        </w:rPr>
        <w:t xml:space="preserve"> 0000234819, NIP: 777-00-03-274; REGON</w:t>
      </w:r>
      <w:r>
        <w:rPr>
          <w:bCs/>
        </w:rPr>
        <w:t>:</w:t>
      </w:r>
      <w:r w:rsidRPr="0098486A">
        <w:rPr>
          <w:bCs/>
        </w:rPr>
        <w:t xml:space="preserve"> 630999119, </w:t>
      </w:r>
      <w:r w:rsidR="00FA4783">
        <w:rPr>
          <w:bCs/>
        </w:rPr>
        <w:t>k</w:t>
      </w:r>
      <w:r w:rsidRPr="0098486A">
        <w:rPr>
          <w:bCs/>
        </w:rPr>
        <w:t>apitał zakładowy: 1.121.290.222,00 zł (w całości opłacony)</w:t>
      </w:r>
      <w:r w:rsidR="00F3102C">
        <w:rPr>
          <w:bCs/>
        </w:rPr>
        <w:t xml:space="preserve">, </w:t>
      </w:r>
      <w:r w:rsidRPr="0098486A">
        <w:rPr>
          <w:bCs/>
        </w:rPr>
        <w:t>reprezentowaną przez:</w:t>
      </w:r>
    </w:p>
    <w:p w14:paraId="76677ED2" w14:textId="77777777" w:rsidR="00FF7E14" w:rsidRPr="0098486A" w:rsidRDefault="00FF7E14" w:rsidP="00FF7E14">
      <w:pPr>
        <w:spacing w:line="360" w:lineRule="auto"/>
        <w:ind w:right="1"/>
        <w:rPr>
          <w:bCs/>
        </w:rPr>
      </w:pPr>
    </w:p>
    <w:p w14:paraId="2A03A292" w14:textId="7E2F611A" w:rsidR="00BC730C" w:rsidRPr="0098486A" w:rsidRDefault="00B60C96" w:rsidP="00BC730C">
      <w:pPr>
        <w:pStyle w:val="Tekstpodstawowy"/>
        <w:spacing w:line="360" w:lineRule="auto"/>
        <w:ind w:right="-82"/>
        <w:rPr>
          <w:bCs/>
        </w:rPr>
      </w:pPr>
      <w:r>
        <w:rPr>
          <w:b/>
          <w:lang w:val="pl-PL" w:eastAsia="zh-CN"/>
        </w:rPr>
        <w:t>Tomasza Kusztelskiego</w:t>
      </w:r>
      <w:r w:rsidR="00BC730C">
        <w:rPr>
          <w:b/>
          <w:lang w:val="pl-PL" w:eastAsia="zh-CN"/>
        </w:rPr>
        <w:t xml:space="preserve"> –</w:t>
      </w:r>
      <w:r>
        <w:rPr>
          <w:b/>
          <w:lang w:val="pl-PL" w:eastAsia="zh-CN"/>
        </w:rPr>
        <w:t xml:space="preserve"> </w:t>
      </w:r>
      <w:r w:rsidR="00BC730C">
        <w:rPr>
          <w:b/>
          <w:lang w:eastAsia="zh-CN"/>
        </w:rPr>
        <w:t xml:space="preserve">Kierownika Zakładu Automatyki i Energetyki </w:t>
      </w:r>
    </w:p>
    <w:p w14:paraId="76A12B08" w14:textId="77777777" w:rsidR="00FF7E14" w:rsidRPr="009B10E3" w:rsidRDefault="00FF7E14" w:rsidP="00FF7E14">
      <w:pPr>
        <w:pStyle w:val="Tekstpodstawowy"/>
        <w:spacing w:line="360" w:lineRule="auto"/>
        <w:ind w:right="1"/>
        <w:rPr>
          <w:b/>
        </w:rPr>
      </w:pPr>
    </w:p>
    <w:p w14:paraId="1FFCD781" w14:textId="77777777" w:rsidR="00FF7E14" w:rsidRDefault="00FF7E14" w:rsidP="00FF7E14">
      <w:pPr>
        <w:spacing w:line="360" w:lineRule="auto"/>
        <w:ind w:right="1"/>
        <w:rPr>
          <w:bCs/>
        </w:rPr>
      </w:pPr>
      <w:r w:rsidRPr="0098486A">
        <w:rPr>
          <w:bCs/>
        </w:rPr>
        <w:t>zwaną dalej „Z</w:t>
      </w:r>
      <w:r>
        <w:rPr>
          <w:bCs/>
        </w:rPr>
        <w:t>leceniodawcą</w:t>
      </w:r>
      <w:r w:rsidRPr="0098486A">
        <w:rPr>
          <w:bCs/>
        </w:rPr>
        <w:t xml:space="preserve">” </w:t>
      </w:r>
    </w:p>
    <w:p w14:paraId="41E4449B" w14:textId="77777777" w:rsidR="00FF7E14" w:rsidRPr="0098486A" w:rsidRDefault="00FF7E14" w:rsidP="00FF7E14">
      <w:pPr>
        <w:spacing w:line="360" w:lineRule="auto"/>
        <w:ind w:right="1"/>
        <w:rPr>
          <w:bCs/>
        </w:rPr>
      </w:pPr>
    </w:p>
    <w:p w14:paraId="6D28D8DB" w14:textId="77777777" w:rsidR="00FF7E14" w:rsidRDefault="00FF7E14" w:rsidP="00FF7E14">
      <w:pPr>
        <w:tabs>
          <w:tab w:val="center" w:pos="4536"/>
        </w:tabs>
        <w:spacing w:line="360" w:lineRule="auto"/>
        <w:jc w:val="both"/>
      </w:pPr>
      <w:r w:rsidRPr="0098486A">
        <w:t xml:space="preserve">a </w:t>
      </w:r>
    </w:p>
    <w:p w14:paraId="069166E1" w14:textId="7D07EAA6" w:rsidR="00AE55E9" w:rsidRDefault="00B60C96" w:rsidP="00AE55E9">
      <w:pPr>
        <w:tabs>
          <w:tab w:val="center" w:pos="4536"/>
        </w:tabs>
        <w:spacing w:line="360" w:lineRule="auto"/>
        <w:jc w:val="both"/>
      </w:pPr>
      <w:r>
        <w:t>………………………………………..</w:t>
      </w:r>
    </w:p>
    <w:p w14:paraId="76FB42C3" w14:textId="18634107" w:rsidR="00B60C96" w:rsidRDefault="00B60C96" w:rsidP="00AE55E9">
      <w:pPr>
        <w:tabs>
          <w:tab w:val="center" w:pos="4536"/>
        </w:tabs>
        <w:spacing w:line="360" w:lineRule="auto"/>
        <w:jc w:val="both"/>
      </w:pPr>
      <w:r>
        <w:t>………………………………………..</w:t>
      </w:r>
    </w:p>
    <w:p w14:paraId="4DDC52DA" w14:textId="7B8865AC" w:rsidR="00B60C96" w:rsidRDefault="00B60C96" w:rsidP="00AE55E9">
      <w:pPr>
        <w:tabs>
          <w:tab w:val="center" w:pos="4536"/>
        </w:tabs>
        <w:spacing w:line="360" w:lineRule="auto"/>
        <w:jc w:val="both"/>
      </w:pPr>
      <w:r>
        <w:t>………………………………………...</w:t>
      </w:r>
    </w:p>
    <w:p w14:paraId="0D1F1AD7" w14:textId="46D37146" w:rsidR="00B60C96" w:rsidRPr="00663964" w:rsidRDefault="00B60C96" w:rsidP="00AE55E9">
      <w:pPr>
        <w:tabs>
          <w:tab w:val="center" w:pos="4536"/>
        </w:tabs>
        <w:spacing w:line="360" w:lineRule="auto"/>
        <w:jc w:val="both"/>
      </w:pPr>
      <w:r>
        <w:t>………………………………………...</w:t>
      </w:r>
    </w:p>
    <w:p w14:paraId="234DC09A" w14:textId="77777777" w:rsidR="00FF7E14" w:rsidRDefault="00FF7E14" w:rsidP="00FF7E14">
      <w:pPr>
        <w:tabs>
          <w:tab w:val="center" w:pos="4536"/>
        </w:tabs>
        <w:spacing w:line="360" w:lineRule="auto"/>
        <w:jc w:val="both"/>
      </w:pPr>
    </w:p>
    <w:p w14:paraId="2D728AE4" w14:textId="77777777" w:rsidR="00FF7E14" w:rsidRPr="0098486A" w:rsidRDefault="00FF7E14" w:rsidP="00FF7E14">
      <w:r w:rsidRPr="0098486A">
        <w:t>zwan</w:t>
      </w:r>
      <w:r>
        <w:t>ym</w:t>
      </w:r>
      <w:r w:rsidRPr="0098486A">
        <w:t xml:space="preserve"> dalej „</w:t>
      </w:r>
      <w:r>
        <w:t>Zleceniobiorcą</w:t>
      </w:r>
      <w:r w:rsidRPr="0098486A">
        <w:t>”.</w:t>
      </w:r>
    </w:p>
    <w:p w14:paraId="1E471D4E" w14:textId="77777777" w:rsidR="00FF7E14" w:rsidRPr="0098486A" w:rsidRDefault="00FF7E14" w:rsidP="00FF7E14">
      <w:pPr>
        <w:overflowPunct w:val="0"/>
        <w:autoSpaceDE w:val="0"/>
        <w:spacing w:after="120" w:line="23" w:lineRule="atLeast"/>
        <w:jc w:val="both"/>
        <w:textAlignment w:val="baseline"/>
      </w:pPr>
    </w:p>
    <w:p w14:paraId="293BEFF6" w14:textId="77777777" w:rsidR="00FF7E14" w:rsidRPr="00FA4783" w:rsidRDefault="00FF7E14" w:rsidP="00DB15D9">
      <w:pPr>
        <w:overflowPunct w:val="0"/>
        <w:autoSpaceDE w:val="0"/>
        <w:spacing w:after="120" w:line="23" w:lineRule="atLeast"/>
        <w:jc w:val="both"/>
        <w:textAlignment w:val="baseline"/>
      </w:pPr>
      <w:r w:rsidRPr="00FA4783">
        <w:t>Zleceniodawca i Zleceniobiorca zwani są także w dalszej części Umowy łącznie „Stronami”, a oddzielnie „Stroną”.</w:t>
      </w:r>
    </w:p>
    <w:p w14:paraId="165650D5" w14:textId="77777777" w:rsidR="00BC730C" w:rsidRDefault="00BC730C" w:rsidP="00FF7E14">
      <w:pPr>
        <w:overflowPunct w:val="0"/>
        <w:autoSpaceDE w:val="0"/>
        <w:spacing w:after="120" w:line="23" w:lineRule="atLeast"/>
        <w:textAlignment w:val="baseline"/>
        <w:rPr>
          <w:b/>
        </w:rPr>
      </w:pPr>
    </w:p>
    <w:p w14:paraId="4A746B98" w14:textId="77777777" w:rsidR="00FF7E14" w:rsidRPr="0098486A" w:rsidRDefault="00FF7E14" w:rsidP="00FF7E14">
      <w:pPr>
        <w:overflowPunct w:val="0"/>
        <w:autoSpaceDE w:val="0"/>
        <w:spacing w:after="120" w:line="23" w:lineRule="atLeast"/>
        <w:jc w:val="center"/>
        <w:textAlignment w:val="baseline"/>
        <w:rPr>
          <w:b/>
        </w:rPr>
      </w:pPr>
      <w:r w:rsidRPr="0098486A">
        <w:rPr>
          <w:b/>
        </w:rPr>
        <w:t>Preambuła</w:t>
      </w:r>
    </w:p>
    <w:p w14:paraId="6F508440" w14:textId="77777777" w:rsidR="00FF7E14" w:rsidRPr="0098486A" w:rsidRDefault="00FF7E14" w:rsidP="00FF7E14">
      <w:pPr>
        <w:spacing w:after="120" w:line="23" w:lineRule="atLeast"/>
        <w:jc w:val="both"/>
        <w:rPr>
          <w:color w:val="FF0000"/>
        </w:rPr>
      </w:pPr>
      <w:r w:rsidRPr="0098486A">
        <w:t>Zważywszy, że</w:t>
      </w:r>
    </w:p>
    <w:p w14:paraId="7EEE89E0" w14:textId="77777777" w:rsidR="00FF7E14" w:rsidRPr="0098486A" w:rsidRDefault="00FF7E14" w:rsidP="00FF7E14">
      <w:pPr>
        <w:spacing w:after="120" w:line="23" w:lineRule="atLeast"/>
        <w:jc w:val="both"/>
        <w:rPr>
          <w:color w:val="FF0000"/>
        </w:rPr>
      </w:pPr>
    </w:p>
    <w:p w14:paraId="202C55AE" w14:textId="5B438797" w:rsidR="00FF7E14" w:rsidRPr="00C20997" w:rsidRDefault="00FF7E14" w:rsidP="00FF7E14">
      <w:pPr>
        <w:spacing w:after="120" w:line="23" w:lineRule="atLeast"/>
        <w:jc w:val="both"/>
        <w:rPr>
          <w:color w:val="000000"/>
        </w:rPr>
      </w:pPr>
      <w:r w:rsidRPr="00C20997">
        <w:rPr>
          <w:color w:val="000000"/>
        </w:rPr>
        <w:t xml:space="preserve">Zleceniodawca, w wyniku przeprowadzonego </w:t>
      </w:r>
      <w:r w:rsidR="00FA4783">
        <w:rPr>
          <w:color w:val="000000"/>
        </w:rPr>
        <w:t xml:space="preserve">postępowania </w:t>
      </w:r>
      <w:r w:rsidRPr="00C20997">
        <w:rPr>
          <w:color w:val="000000"/>
        </w:rPr>
        <w:t xml:space="preserve">w oparciu o Regulamin udzielania zamówień sektorowych przez AQUANET S.A., do których nie mają zastosowania przepisy ustawy Prawo </w:t>
      </w:r>
      <w:r>
        <w:rPr>
          <w:color w:val="000000"/>
        </w:rPr>
        <w:t>z</w:t>
      </w:r>
      <w:r w:rsidRPr="00C20997">
        <w:rPr>
          <w:color w:val="000000"/>
        </w:rPr>
        <w:t xml:space="preserve">amówień </w:t>
      </w:r>
      <w:r>
        <w:rPr>
          <w:color w:val="000000"/>
        </w:rPr>
        <w:t>p</w:t>
      </w:r>
      <w:r w:rsidRPr="00C20997">
        <w:rPr>
          <w:color w:val="000000"/>
        </w:rPr>
        <w:t xml:space="preserve">ublicznych, </w:t>
      </w:r>
      <w:r>
        <w:rPr>
          <w:color w:val="000000"/>
        </w:rPr>
        <w:t xml:space="preserve">w trybie zapytania ofertowego, </w:t>
      </w:r>
      <w:r w:rsidRPr="00C20997">
        <w:rPr>
          <w:color w:val="000000"/>
        </w:rPr>
        <w:t>dokonał wyboru oferty Zleceniobiorcy,</w:t>
      </w:r>
    </w:p>
    <w:p w14:paraId="5FDFBF10" w14:textId="77777777" w:rsidR="00FF7E14" w:rsidRDefault="00FF7E14" w:rsidP="00FF7E14">
      <w:pPr>
        <w:spacing w:after="120" w:line="23" w:lineRule="atLeast"/>
        <w:jc w:val="both"/>
      </w:pPr>
    </w:p>
    <w:p w14:paraId="78D83E8E" w14:textId="62F9E8A1" w:rsidR="00D7298A" w:rsidRDefault="00FF7E14" w:rsidP="00DB15D9">
      <w:pPr>
        <w:spacing w:after="120" w:line="23" w:lineRule="atLeast"/>
        <w:jc w:val="both"/>
        <w:rPr>
          <w:b/>
          <w:bCs/>
        </w:rPr>
      </w:pPr>
      <w:r w:rsidRPr="0098486A">
        <w:t>Strony postanawiają zawrzeć Umowę o następującej treści.</w:t>
      </w:r>
    </w:p>
    <w:p w14:paraId="6B9EC14C" w14:textId="77777777" w:rsidR="00FF7E14" w:rsidRPr="0098486A" w:rsidRDefault="00FF7E14" w:rsidP="00FF7E14">
      <w:pPr>
        <w:spacing w:after="120" w:line="23" w:lineRule="atLeast"/>
        <w:jc w:val="center"/>
        <w:rPr>
          <w:b/>
          <w:bCs/>
        </w:rPr>
      </w:pPr>
      <w:r w:rsidRPr="0098486A">
        <w:rPr>
          <w:b/>
          <w:bCs/>
        </w:rPr>
        <w:lastRenderedPageBreak/>
        <w:t>§ 1</w:t>
      </w:r>
    </w:p>
    <w:p w14:paraId="2AAAE321" w14:textId="285E6552" w:rsidR="00D7298A" w:rsidRPr="0098486A" w:rsidRDefault="00FF7E14" w:rsidP="00F3102C">
      <w:pPr>
        <w:spacing w:after="120" w:line="23" w:lineRule="atLeast"/>
        <w:jc w:val="center"/>
        <w:rPr>
          <w:b/>
          <w:bCs/>
        </w:rPr>
      </w:pPr>
      <w:r w:rsidRPr="0098486A">
        <w:rPr>
          <w:b/>
          <w:bCs/>
        </w:rPr>
        <w:t>Przedmiot Umowy</w:t>
      </w:r>
    </w:p>
    <w:p w14:paraId="44D0FDD4" w14:textId="747628B5" w:rsidR="00FF7E14" w:rsidRPr="00E92A2B" w:rsidRDefault="00FF7E14" w:rsidP="008474DE">
      <w:pPr>
        <w:pStyle w:val="Akapitzlist1"/>
        <w:numPr>
          <w:ilvl w:val="0"/>
          <w:numId w:val="2"/>
        </w:numPr>
        <w:spacing w:after="120" w:line="23" w:lineRule="atLeast"/>
        <w:jc w:val="both"/>
        <w:rPr>
          <w:color w:val="000000"/>
        </w:rPr>
      </w:pPr>
      <w:r w:rsidRPr="00C20997">
        <w:rPr>
          <w:color w:val="000000"/>
        </w:rPr>
        <w:t xml:space="preserve">Zleceniodawca </w:t>
      </w:r>
      <w:r w:rsidR="008474DE" w:rsidRPr="00C20997">
        <w:rPr>
          <w:color w:val="000000"/>
        </w:rPr>
        <w:t>z</w:t>
      </w:r>
      <w:r w:rsidR="008474DE">
        <w:rPr>
          <w:color w:val="000000"/>
        </w:rPr>
        <w:t>leca</w:t>
      </w:r>
      <w:r w:rsidRPr="00C20997">
        <w:rPr>
          <w:color w:val="000000"/>
        </w:rPr>
        <w:t>, a Zleceniobiorca zobowiązuje się w ramach</w:t>
      </w:r>
      <w:r w:rsidR="00DE7971">
        <w:rPr>
          <w:color w:val="000000"/>
        </w:rPr>
        <w:t xml:space="preserve"> </w:t>
      </w:r>
      <w:r w:rsidRPr="00C20997">
        <w:rPr>
          <w:color w:val="000000"/>
        </w:rPr>
        <w:t xml:space="preserve">Umowy, na warunkach w niej określonych, </w:t>
      </w:r>
      <w:r w:rsidR="008474DE" w:rsidRPr="008474DE">
        <w:rPr>
          <w:color w:val="000000"/>
        </w:rPr>
        <w:t xml:space="preserve">do realizacji prac związanych z wykonaniem </w:t>
      </w:r>
      <w:r w:rsidR="008474DE">
        <w:rPr>
          <w:color w:val="000000"/>
        </w:rPr>
        <w:t xml:space="preserve">naprawy układów pomiaru suchej masy QIT517 i QIT518 w instalacji recyrkulacji osadu </w:t>
      </w:r>
      <w:r w:rsidR="00B42708">
        <w:rPr>
          <w:color w:val="000000"/>
        </w:rPr>
        <w:t>(zwane dalej: „</w:t>
      </w:r>
      <w:r w:rsidR="008474DE">
        <w:rPr>
          <w:color w:val="000000"/>
        </w:rPr>
        <w:t xml:space="preserve">Układami </w:t>
      </w:r>
      <w:r w:rsidR="00DE7971">
        <w:rPr>
          <w:color w:val="000000"/>
        </w:rPr>
        <w:t>pomiarowymi</w:t>
      </w:r>
      <w:r w:rsidR="00B42708">
        <w:rPr>
          <w:color w:val="000000"/>
        </w:rPr>
        <w:t xml:space="preserve">”) </w:t>
      </w:r>
      <w:r w:rsidR="008474DE">
        <w:rPr>
          <w:color w:val="000000"/>
        </w:rPr>
        <w:t xml:space="preserve">zamontowanymi na </w:t>
      </w:r>
      <w:r w:rsidR="0031556C">
        <w:rPr>
          <w:color w:val="000000"/>
        </w:rPr>
        <w:t xml:space="preserve"> </w:t>
      </w:r>
      <w:r w:rsidR="008474DE">
        <w:rPr>
          <w:color w:val="000000"/>
        </w:rPr>
        <w:t>rurociągach prowadzących do reaktorów 3.1 i 3.2, w obiekcie pompowni osadu 05</w:t>
      </w:r>
      <w:r w:rsidR="00DE7971">
        <w:rPr>
          <w:color w:val="000000"/>
        </w:rPr>
        <w:t xml:space="preserve"> </w:t>
      </w:r>
      <w:r w:rsidRPr="004B5C0D">
        <w:rPr>
          <w:color w:val="000000"/>
        </w:rPr>
        <w:t>O</w:t>
      </w:r>
      <w:r>
        <w:rPr>
          <w:color w:val="000000"/>
        </w:rPr>
        <w:t xml:space="preserve">czyszczalni </w:t>
      </w:r>
      <w:r w:rsidRPr="004B5C0D">
        <w:rPr>
          <w:color w:val="000000"/>
        </w:rPr>
        <w:t>Ś</w:t>
      </w:r>
      <w:r>
        <w:rPr>
          <w:color w:val="000000"/>
        </w:rPr>
        <w:t>cieków w</w:t>
      </w:r>
      <w:r w:rsidR="00B42708">
        <w:rPr>
          <w:color w:val="000000"/>
        </w:rPr>
        <w:t xml:space="preserve"> </w:t>
      </w:r>
      <w:r w:rsidR="00DE7971">
        <w:rPr>
          <w:color w:val="000000"/>
        </w:rPr>
        <w:t xml:space="preserve">Szlachęcinie </w:t>
      </w:r>
      <w:r>
        <w:rPr>
          <w:color w:val="000000"/>
        </w:rPr>
        <w:t>(zwan</w:t>
      </w:r>
      <w:r w:rsidR="00DE7971">
        <w:rPr>
          <w:color w:val="000000"/>
        </w:rPr>
        <w:t>ych</w:t>
      </w:r>
      <w:r>
        <w:rPr>
          <w:color w:val="000000"/>
        </w:rPr>
        <w:t xml:space="preserve"> dalej: „Obiektem”) </w:t>
      </w:r>
      <w:r w:rsidRPr="00E92A2B">
        <w:rPr>
          <w:color w:val="000000"/>
        </w:rPr>
        <w:t>(dalej zwan</w:t>
      </w:r>
      <w:r>
        <w:rPr>
          <w:color w:val="000000"/>
        </w:rPr>
        <w:t>e łącznie</w:t>
      </w:r>
      <w:r w:rsidRPr="00E92A2B">
        <w:rPr>
          <w:color w:val="000000"/>
        </w:rPr>
        <w:t xml:space="preserve">: </w:t>
      </w:r>
      <w:r>
        <w:rPr>
          <w:color w:val="000000"/>
        </w:rPr>
        <w:t>,,</w:t>
      </w:r>
      <w:r w:rsidRPr="00E92A2B">
        <w:rPr>
          <w:color w:val="000000"/>
        </w:rPr>
        <w:t>Przedmiotem Umowy</w:t>
      </w:r>
      <w:r>
        <w:rPr>
          <w:color w:val="000000"/>
        </w:rPr>
        <w:t>’’</w:t>
      </w:r>
      <w:r w:rsidRPr="00E92A2B">
        <w:rPr>
          <w:color w:val="000000"/>
        </w:rPr>
        <w:t>).</w:t>
      </w:r>
    </w:p>
    <w:p w14:paraId="20A6787F" w14:textId="77777777" w:rsidR="00FF7E14" w:rsidRPr="008135C3" w:rsidRDefault="00FF7E14" w:rsidP="00FF7E14">
      <w:pPr>
        <w:pStyle w:val="Akapitzlist1"/>
        <w:spacing w:after="120" w:line="23" w:lineRule="atLeast"/>
        <w:ind w:left="426"/>
        <w:jc w:val="both"/>
        <w:rPr>
          <w:color w:val="0D0D0D"/>
        </w:rPr>
      </w:pPr>
    </w:p>
    <w:p w14:paraId="2D6968BE" w14:textId="73177489" w:rsidR="00FF7E14" w:rsidRDefault="00FF7E14" w:rsidP="00FF7E14">
      <w:pPr>
        <w:pStyle w:val="Akapitzlist1"/>
        <w:numPr>
          <w:ilvl w:val="0"/>
          <w:numId w:val="5"/>
        </w:numPr>
        <w:spacing w:after="120" w:line="23" w:lineRule="atLeast"/>
        <w:ind w:left="426"/>
        <w:jc w:val="both"/>
        <w:rPr>
          <w:color w:val="0D0D0D"/>
        </w:rPr>
      </w:pPr>
      <w:r w:rsidRPr="008135C3">
        <w:rPr>
          <w:color w:val="0D0D0D"/>
        </w:rPr>
        <w:t xml:space="preserve">Do obowiązków Zleceniobiorcy wynikających z Umowy </w:t>
      </w:r>
      <w:r w:rsidR="006467E1" w:rsidRPr="008135C3">
        <w:rPr>
          <w:color w:val="0D0D0D"/>
        </w:rPr>
        <w:t>należ</w:t>
      </w:r>
      <w:r w:rsidR="006467E1">
        <w:rPr>
          <w:color w:val="0D0D0D"/>
        </w:rPr>
        <w:t>y</w:t>
      </w:r>
      <w:r w:rsidR="006467E1" w:rsidRPr="008135C3">
        <w:rPr>
          <w:color w:val="0D0D0D"/>
        </w:rPr>
        <w:t xml:space="preserve"> </w:t>
      </w:r>
      <w:r w:rsidRPr="008135C3">
        <w:rPr>
          <w:color w:val="0D0D0D"/>
        </w:rPr>
        <w:t>w szczególności:</w:t>
      </w:r>
    </w:p>
    <w:p w14:paraId="3FE41B3D" w14:textId="77777777" w:rsidR="00FF7E14" w:rsidRPr="00EE59CD" w:rsidRDefault="00FF7E14" w:rsidP="00FF7E14"/>
    <w:p w14:paraId="2CF5C150" w14:textId="1FF6F997" w:rsidR="00FF7E14" w:rsidRPr="00FF7E14" w:rsidRDefault="00FF7E14" w:rsidP="00FF27A1">
      <w:pPr>
        <w:pStyle w:val="Akapitzlist1"/>
        <w:numPr>
          <w:ilvl w:val="1"/>
          <w:numId w:val="16"/>
        </w:numPr>
        <w:spacing w:after="120" w:line="23" w:lineRule="atLeast"/>
        <w:jc w:val="both"/>
        <w:rPr>
          <w:color w:val="0D0D0D"/>
        </w:rPr>
      </w:pPr>
      <w:r w:rsidRPr="00FF7E14">
        <w:rPr>
          <w:color w:val="000000"/>
        </w:rPr>
        <w:t>Opracowanie i przedłożenie do akceptacji Zleceniodawcy</w:t>
      </w:r>
      <w:r w:rsidR="000B5D85">
        <w:rPr>
          <w:color w:val="000000"/>
        </w:rPr>
        <w:t xml:space="preserve"> </w:t>
      </w:r>
      <w:r w:rsidR="00FF27A1" w:rsidRPr="00FF27A1">
        <w:rPr>
          <w:color w:val="000000"/>
        </w:rPr>
        <w:t xml:space="preserve">specyfikacji Układów pomiarowych, dedykowanych do warunków technologicznych i wymagań montażowych, wynikających z konstrukcji urządzeń i rurociągów osadowych, znajdujących się na Obiekcie (zwane dalej „Specyfikacją”) oraz przekazanie  dokumentacji technicznej wszystkich elementów wchodzących w skład układów pomiarowych, to znaczy sond, armatury i przyłączy montażowych.  Przygotowana Specyfikacja powinna uwzględniać </w:t>
      </w:r>
      <w:r w:rsidR="00FF27A1">
        <w:rPr>
          <w:color w:val="000000"/>
        </w:rPr>
        <w:t xml:space="preserve">zastąpienie istniejących sond pomiarowych </w:t>
      </w:r>
      <w:r w:rsidR="00ED51A9">
        <w:rPr>
          <w:color w:val="000000"/>
        </w:rPr>
        <w:t xml:space="preserve">suchej masy </w:t>
      </w:r>
      <w:r w:rsidR="00FF27A1">
        <w:rPr>
          <w:color w:val="000000"/>
        </w:rPr>
        <w:t>CUS31 z uchwytami CUA461, sondami SOLITAXsc zamontowanymi w bezpiecznej armaturze LZX337</w:t>
      </w:r>
      <w:r w:rsidR="005408EB">
        <w:rPr>
          <w:color w:val="000000"/>
        </w:rPr>
        <w:t>,</w:t>
      </w:r>
      <w:r w:rsidR="00FF27A1">
        <w:rPr>
          <w:color w:val="000000"/>
        </w:rPr>
        <w:t xml:space="preserve"> </w:t>
      </w:r>
      <w:r w:rsidR="00ED51A9">
        <w:rPr>
          <w:color w:val="000000"/>
        </w:rPr>
        <w:t>z wykorzystaniem posiadanych przez Zamawiającego przetworników SC200</w:t>
      </w:r>
      <w:r w:rsidR="005408EB">
        <w:rPr>
          <w:color w:val="000000"/>
        </w:rPr>
        <w:t xml:space="preserve">. </w:t>
      </w:r>
      <w:r w:rsidR="001733D1">
        <w:rPr>
          <w:color w:val="000000"/>
        </w:rPr>
        <w:t xml:space="preserve">W skład </w:t>
      </w:r>
      <w:r w:rsidR="005408EB">
        <w:rPr>
          <w:color w:val="000000"/>
        </w:rPr>
        <w:t>S</w:t>
      </w:r>
      <w:r w:rsidR="001733D1">
        <w:rPr>
          <w:color w:val="000000"/>
        </w:rPr>
        <w:t xml:space="preserve">pecyfikacji powinny wchodzić karty katalogowe z danymi technicznymi opisującymi parametry </w:t>
      </w:r>
      <w:r w:rsidR="001649DF">
        <w:rPr>
          <w:color w:val="000000"/>
        </w:rPr>
        <w:t>oferowan</w:t>
      </w:r>
      <w:r w:rsidR="001733D1">
        <w:rPr>
          <w:color w:val="000000"/>
        </w:rPr>
        <w:t xml:space="preserve">ych wersji </w:t>
      </w:r>
      <w:r w:rsidR="005408EB">
        <w:rPr>
          <w:color w:val="000000"/>
        </w:rPr>
        <w:t xml:space="preserve">Układów </w:t>
      </w:r>
      <w:r w:rsidR="001733D1">
        <w:rPr>
          <w:color w:val="000000"/>
        </w:rPr>
        <w:t>pomiarowych, instrukcje ich montażu oraz instrukcje obsługi</w:t>
      </w:r>
      <w:r w:rsidRPr="00FF7E14">
        <w:rPr>
          <w:color w:val="000000"/>
        </w:rPr>
        <w:t xml:space="preserve"> </w:t>
      </w:r>
      <w:r w:rsidRPr="00FF7E14">
        <w:rPr>
          <w:color w:val="0D0D0D"/>
        </w:rPr>
        <w:t>(zwane dalej: „Etapem I”).</w:t>
      </w:r>
    </w:p>
    <w:p w14:paraId="6B05DED8" w14:textId="77777777" w:rsidR="00FF7E14" w:rsidRPr="00EE59CD" w:rsidRDefault="00FF7E14" w:rsidP="00FF7E14"/>
    <w:p w14:paraId="1DD7082D" w14:textId="60D1DE02" w:rsidR="00ED51A9" w:rsidRDefault="00ED51A9" w:rsidP="00ED51A9">
      <w:pPr>
        <w:pStyle w:val="Akapitzlist1"/>
        <w:numPr>
          <w:ilvl w:val="1"/>
          <w:numId w:val="16"/>
        </w:numPr>
        <w:spacing w:after="120" w:line="23" w:lineRule="atLeast"/>
        <w:jc w:val="both"/>
        <w:rPr>
          <w:color w:val="0D0D0D"/>
        </w:rPr>
      </w:pPr>
      <w:r w:rsidRPr="00ED51A9">
        <w:rPr>
          <w:color w:val="0D0D0D"/>
        </w:rPr>
        <w:t xml:space="preserve">Wykonanie prac związanych z uruchomieniem Układów pomiarowych w Obiekcie </w:t>
      </w:r>
      <w:r w:rsidR="00BE25E5">
        <w:rPr>
          <w:color w:val="0D0D0D"/>
        </w:rPr>
        <w:t>(zwan</w:t>
      </w:r>
      <w:r w:rsidR="0099486C">
        <w:rPr>
          <w:color w:val="0D0D0D"/>
        </w:rPr>
        <w:t>e</w:t>
      </w:r>
      <w:r w:rsidR="00BE25E5">
        <w:rPr>
          <w:color w:val="0D0D0D"/>
        </w:rPr>
        <w:t xml:space="preserve"> dalej: „Etapem II”)</w:t>
      </w:r>
      <w:r>
        <w:rPr>
          <w:color w:val="0D0D0D"/>
        </w:rPr>
        <w:t>, w tym:</w:t>
      </w:r>
    </w:p>
    <w:p w14:paraId="1A40B50B" w14:textId="5A2DCF86" w:rsidR="00ED51A9" w:rsidRPr="000A1E1B" w:rsidRDefault="00ED51A9" w:rsidP="000A1E1B">
      <w:pPr>
        <w:ind w:left="1068"/>
      </w:pPr>
      <w:r>
        <w:t>- dostawa armatury, przyłączy i sond suchej masy,</w:t>
      </w:r>
    </w:p>
    <w:p w14:paraId="1274F1A6" w14:textId="4FE4FA3C" w:rsidR="00096A73" w:rsidRPr="000A1E1B" w:rsidRDefault="00ED51A9" w:rsidP="000A1E1B">
      <w:pPr>
        <w:pStyle w:val="Akapitzlist1"/>
        <w:spacing w:after="120" w:line="23" w:lineRule="atLeast"/>
        <w:ind w:left="1068"/>
        <w:jc w:val="both"/>
        <w:rPr>
          <w:color w:val="0D0D0D"/>
        </w:rPr>
      </w:pPr>
      <w:r>
        <w:rPr>
          <w:color w:val="0D0D0D"/>
        </w:rPr>
        <w:t>- demontaż i utylizacja istniejących sond gęstości wraz z przyłączami,</w:t>
      </w:r>
      <w:r w:rsidR="00096A73">
        <w:tab/>
      </w:r>
    </w:p>
    <w:p w14:paraId="02A8169F" w14:textId="0958A01A" w:rsidR="00ED51A9" w:rsidRPr="000A1E1B" w:rsidRDefault="00ED51A9" w:rsidP="000A1E1B">
      <w:pPr>
        <w:pStyle w:val="Akapitzlist1"/>
        <w:spacing w:after="120" w:line="23" w:lineRule="atLeast"/>
        <w:ind w:left="1068"/>
        <w:jc w:val="both"/>
        <w:rPr>
          <w:color w:val="0D0D0D"/>
        </w:rPr>
      </w:pPr>
      <w:r>
        <w:rPr>
          <w:color w:val="0D0D0D"/>
        </w:rPr>
        <w:t>- montaż armatury LZX337 zgodnie z Specyfikacją,</w:t>
      </w:r>
    </w:p>
    <w:p w14:paraId="6B7BBBDC" w14:textId="77777777" w:rsidR="005408EB" w:rsidRDefault="00ED51A9" w:rsidP="000A1E1B">
      <w:pPr>
        <w:pStyle w:val="Akapitzlist1"/>
        <w:spacing w:after="120" w:line="23" w:lineRule="atLeast"/>
        <w:ind w:left="1068"/>
        <w:jc w:val="both"/>
        <w:rPr>
          <w:color w:val="0D0D0D"/>
        </w:rPr>
      </w:pPr>
      <w:r>
        <w:rPr>
          <w:color w:val="0D0D0D"/>
        </w:rPr>
        <w:t>- montaż sond SOLITAXsc i podłączenie ich do istniejących przetworników pomiarowych, w tym wykonanie przepustów kablowych i ułożenie niezbędnego okablowania pomiędzy sondami i przetwornikami SC200</w:t>
      </w:r>
      <w:r w:rsidR="005408EB">
        <w:rPr>
          <w:color w:val="0D0D0D"/>
        </w:rPr>
        <w:t>,</w:t>
      </w:r>
    </w:p>
    <w:p w14:paraId="601804D2" w14:textId="70BDA286" w:rsidR="005408EB" w:rsidRDefault="005408EB" w:rsidP="000A1E1B">
      <w:pPr>
        <w:pStyle w:val="Akapitzlist1"/>
        <w:spacing w:after="120" w:line="23" w:lineRule="atLeast"/>
        <w:ind w:left="1068"/>
        <w:jc w:val="both"/>
        <w:rPr>
          <w:color w:val="0D0D0D"/>
        </w:rPr>
      </w:pPr>
      <w:r>
        <w:rPr>
          <w:color w:val="0D0D0D"/>
        </w:rPr>
        <w:t xml:space="preserve">- montaż przekazanych przez Zamawiającego przetworników SC200 wraz z ułożeniem instalacji zasilającej okaz </w:t>
      </w:r>
      <w:r w:rsidRPr="005408EB">
        <w:rPr>
          <w:color w:val="0D0D0D"/>
        </w:rPr>
        <w:t>okablowania pętli analogowej</w:t>
      </w:r>
      <w:r>
        <w:rPr>
          <w:color w:val="0D0D0D"/>
        </w:rPr>
        <w:t xml:space="preserve"> </w:t>
      </w:r>
      <w:r w:rsidRPr="005408EB">
        <w:rPr>
          <w:color w:val="0D0D0D"/>
        </w:rPr>
        <w:t xml:space="preserve">do sterownika PLC </w:t>
      </w:r>
      <w:r w:rsidR="000A1E1B">
        <w:rPr>
          <w:color w:val="0D0D0D"/>
        </w:rPr>
        <w:t xml:space="preserve">znajdującego się na Obiekcie, </w:t>
      </w:r>
      <w:r w:rsidRPr="005408EB">
        <w:rPr>
          <w:color w:val="0D0D0D"/>
        </w:rPr>
        <w:t>zg</w:t>
      </w:r>
      <w:r>
        <w:rPr>
          <w:color w:val="0D0D0D"/>
        </w:rPr>
        <w:t>odnie z istniejącą dokumentacją,</w:t>
      </w:r>
    </w:p>
    <w:p w14:paraId="22E122C4" w14:textId="77777777" w:rsidR="005408EB" w:rsidRDefault="005408EB" w:rsidP="000A1E1B">
      <w:pPr>
        <w:pStyle w:val="Akapitzlist1"/>
        <w:spacing w:after="120" w:line="23" w:lineRule="atLeast"/>
        <w:ind w:left="1068"/>
        <w:jc w:val="both"/>
        <w:rPr>
          <w:color w:val="0D0D0D"/>
        </w:rPr>
      </w:pPr>
      <w:r>
        <w:rPr>
          <w:color w:val="0D0D0D"/>
        </w:rPr>
        <w:t>- konfiguracja i uruchomienie Układów pomiarowych,</w:t>
      </w:r>
    </w:p>
    <w:p w14:paraId="1FB25981" w14:textId="678F3C93" w:rsidR="00EA7AF5" w:rsidRDefault="005408EB" w:rsidP="000A1E1B">
      <w:pPr>
        <w:pStyle w:val="Akapitzlist1"/>
        <w:spacing w:after="120" w:line="23" w:lineRule="atLeast"/>
        <w:ind w:left="1068"/>
        <w:jc w:val="both"/>
        <w:rPr>
          <w:color w:val="0D0D0D"/>
        </w:rPr>
      </w:pPr>
      <w:r>
        <w:rPr>
          <w:color w:val="0D0D0D"/>
        </w:rPr>
        <w:t>- wykonanie kalibracji sond,</w:t>
      </w:r>
    </w:p>
    <w:p w14:paraId="2E4A7187" w14:textId="7D13BBED" w:rsidR="00EA7AF5" w:rsidRPr="00BE25E5" w:rsidRDefault="00096A73" w:rsidP="00BE25E5">
      <w:r>
        <w:tab/>
      </w:r>
    </w:p>
    <w:p w14:paraId="5B42FAEE" w14:textId="6E3EEFDB" w:rsidR="00FF7E14" w:rsidRDefault="005408EB" w:rsidP="005408EB">
      <w:pPr>
        <w:pStyle w:val="Akapitzlist1"/>
        <w:numPr>
          <w:ilvl w:val="1"/>
          <w:numId w:val="16"/>
        </w:numPr>
        <w:spacing w:after="120" w:line="23" w:lineRule="atLeast"/>
        <w:jc w:val="both"/>
        <w:rPr>
          <w:color w:val="0D0D0D"/>
        </w:rPr>
      </w:pPr>
      <w:r w:rsidRPr="005408EB">
        <w:rPr>
          <w:color w:val="0D0D0D"/>
        </w:rPr>
        <w:t>Przeprowadzenie</w:t>
      </w:r>
      <w:r>
        <w:rPr>
          <w:color w:val="0D0D0D"/>
        </w:rPr>
        <w:t xml:space="preserve">, przy udziale serwisu </w:t>
      </w:r>
      <w:r w:rsidR="000A1E1B">
        <w:rPr>
          <w:color w:val="0D0D0D"/>
        </w:rPr>
        <w:t>Zamawiającego</w:t>
      </w:r>
      <w:r>
        <w:rPr>
          <w:color w:val="0D0D0D"/>
        </w:rPr>
        <w:t>,</w:t>
      </w:r>
      <w:r w:rsidRPr="005408EB">
        <w:rPr>
          <w:color w:val="0D0D0D"/>
        </w:rPr>
        <w:t xml:space="preserve"> testów poprawności działania Układów pomiarowych oraz wizualizacji wskazań w nadrzędnym systemie sterowania SCADA</w:t>
      </w:r>
      <w:r>
        <w:rPr>
          <w:color w:val="0D0D0D"/>
        </w:rPr>
        <w:t>. Aktualizacja istniejącej dokumentacji o wszystkie wprowadzone zmiany</w:t>
      </w:r>
      <w:r w:rsidRPr="005408EB">
        <w:rPr>
          <w:color w:val="0D0D0D"/>
        </w:rPr>
        <w:t xml:space="preserve"> </w:t>
      </w:r>
      <w:r w:rsidR="00FF7E14">
        <w:rPr>
          <w:color w:val="0D0D0D"/>
        </w:rPr>
        <w:t>(zwan</w:t>
      </w:r>
      <w:r w:rsidR="00BE25E5">
        <w:rPr>
          <w:color w:val="0D0D0D"/>
        </w:rPr>
        <w:t>y</w:t>
      </w:r>
      <w:r w:rsidR="00FF7E14">
        <w:rPr>
          <w:color w:val="0D0D0D"/>
        </w:rPr>
        <w:t xml:space="preserve"> dalej: „Etapem I</w:t>
      </w:r>
      <w:r w:rsidR="00BE25E5">
        <w:rPr>
          <w:color w:val="0D0D0D"/>
        </w:rPr>
        <w:t>I</w:t>
      </w:r>
      <w:r w:rsidR="00FF7E14">
        <w:rPr>
          <w:color w:val="0D0D0D"/>
        </w:rPr>
        <w:t>I”)</w:t>
      </w:r>
      <w:r w:rsidR="00FF7E14" w:rsidRPr="00EC0470">
        <w:rPr>
          <w:color w:val="0D0D0D"/>
        </w:rPr>
        <w:t>.</w:t>
      </w:r>
    </w:p>
    <w:p w14:paraId="33A15D0B" w14:textId="77777777" w:rsidR="00FF7E14" w:rsidRDefault="00FF7E14" w:rsidP="00FF7E14">
      <w:pPr>
        <w:pStyle w:val="Akapitzlist1"/>
        <w:spacing w:after="120" w:line="23" w:lineRule="atLeast"/>
        <w:ind w:left="1068"/>
        <w:jc w:val="both"/>
        <w:rPr>
          <w:color w:val="0D0D0D"/>
        </w:rPr>
      </w:pPr>
    </w:p>
    <w:p w14:paraId="40FA7354" w14:textId="77777777" w:rsidR="00FF7E14" w:rsidRPr="006F6001" w:rsidRDefault="00FF7E14" w:rsidP="00FF7E14">
      <w:pPr>
        <w:ind w:left="360"/>
        <w:rPr>
          <w:color w:val="0D0D0D"/>
        </w:rPr>
      </w:pPr>
    </w:p>
    <w:p w14:paraId="17B89C9B" w14:textId="41ED2D48" w:rsidR="00E86CBA" w:rsidRDefault="00FF7E14" w:rsidP="00370BFC">
      <w:pPr>
        <w:pStyle w:val="Akapitzlist1"/>
        <w:numPr>
          <w:ilvl w:val="0"/>
          <w:numId w:val="5"/>
        </w:numPr>
        <w:spacing w:after="120" w:line="23" w:lineRule="atLeast"/>
        <w:ind w:left="426"/>
        <w:jc w:val="both"/>
      </w:pPr>
      <w:r>
        <w:rPr>
          <w:color w:val="0D0D0D"/>
        </w:rPr>
        <w:lastRenderedPageBreak/>
        <w:t xml:space="preserve">Przedmiot Umowy i sposób jego realizacji szczegółowo określony został w zapytaniu ofertowym Zleceniodawcy z dnia </w:t>
      </w:r>
      <w:r w:rsidR="00BE25E5">
        <w:rPr>
          <w:color w:val="0D0D0D"/>
        </w:rPr>
        <w:t>……………………</w:t>
      </w:r>
      <w:r w:rsidR="00AE55E9">
        <w:rPr>
          <w:color w:val="0D0D0D"/>
        </w:rPr>
        <w:t xml:space="preserve">, </w:t>
      </w:r>
      <w:r w:rsidR="00241D57">
        <w:rPr>
          <w:color w:val="0D0D0D"/>
        </w:rPr>
        <w:t>stanowiącym Załącznik nr 1 do Umowy</w:t>
      </w:r>
      <w:r>
        <w:rPr>
          <w:color w:val="0D0D0D"/>
        </w:rPr>
        <w:t xml:space="preserve"> i ofercie Zleceniobiorcy z dnia</w:t>
      </w:r>
      <w:r w:rsidR="00AE55E9">
        <w:rPr>
          <w:color w:val="0D0D0D"/>
        </w:rPr>
        <w:t xml:space="preserve"> </w:t>
      </w:r>
      <w:r w:rsidR="00BE25E5">
        <w:rPr>
          <w:color w:val="0D0D0D"/>
        </w:rPr>
        <w:t>…………………..</w:t>
      </w:r>
      <w:r w:rsidR="00241D57">
        <w:rPr>
          <w:color w:val="0D0D0D"/>
        </w:rPr>
        <w:t>,</w:t>
      </w:r>
      <w:r>
        <w:rPr>
          <w:color w:val="0D0D0D"/>
        </w:rPr>
        <w:t xml:space="preserve"> stanowiąc</w:t>
      </w:r>
      <w:r w:rsidR="00241D57">
        <w:rPr>
          <w:color w:val="0D0D0D"/>
        </w:rPr>
        <w:t>ej Załącznik nr 2 do Umowy, będących</w:t>
      </w:r>
      <w:r>
        <w:rPr>
          <w:color w:val="0D0D0D"/>
        </w:rPr>
        <w:t xml:space="preserve"> integralną część Umowy.</w:t>
      </w:r>
    </w:p>
    <w:p w14:paraId="29BCEEED" w14:textId="77777777" w:rsidR="00370BFC" w:rsidRDefault="00370BFC" w:rsidP="00FF7E14">
      <w:pPr>
        <w:spacing w:after="120" w:line="23" w:lineRule="atLeast"/>
        <w:jc w:val="center"/>
        <w:rPr>
          <w:b/>
          <w:bCs/>
        </w:rPr>
      </w:pPr>
    </w:p>
    <w:p w14:paraId="53370947" w14:textId="77777777" w:rsidR="00FF7E14" w:rsidRPr="00CC077B" w:rsidRDefault="00FF7E14" w:rsidP="00FF7E14">
      <w:pPr>
        <w:spacing w:after="120" w:line="23" w:lineRule="atLeast"/>
        <w:jc w:val="center"/>
        <w:rPr>
          <w:b/>
          <w:bCs/>
        </w:rPr>
      </w:pPr>
      <w:r w:rsidRPr="00CC077B">
        <w:rPr>
          <w:b/>
          <w:bCs/>
        </w:rPr>
        <w:t>§ 2</w:t>
      </w:r>
    </w:p>
    <w:p w14:paraId="016BB85F" w14:textId="77777777" w:rsidR="00FF7E14" w:rsidRPr="00CC077B" w:rsidRDefault="00FF7E14" w:rsidP="00FF7E14">
      <w:pPr>
        <w:spacing w:after="120" w:line="23" w:lineRule="atLeast"/>
        <w:jc w:val="center"/>
        <w:rPr>
          <w:b/>
          <w:bCs/>
        </w:rPr>
      </w:pPr>
      <w:r w:rsidRPr="00CC077B">
        <w:rPr>
          <w:b/>
          <w:bCs/>
        </w:rPr>
        <w:t>Termin i warunki wykonania Umowy</w:t>
      </w:r>
    </w:p>
    <w:p w14:paraId="1C8CC43E" w14:textId="11E0311C" w:rsidR="00FF7E14" w:rsidRDefault="00FF7E14" w:rsidP="00FF7E14">
      <w:pPr>
        <w:pStyle w:val="Tekstpodstawowy"/>
        <w:numPr>
          <w:ilvl w:val="0"/>
          <w:numId w:val="6"/>
        </w:numPr>
        <w:spacing w:after="120" w:line="23" w:lineRule="atLeast"/>
        <w:ind w:right="0"/>
        <w:rPr>
          <w:bCs/>
          <w:color w:val="000000"/>
        </w:rPr>
      </w:pPr>
      <w:r w:rsidRPr="00D43C3A">
        <w:rPr>
          <w:bCs/>
          <w:color w:val="000000"/>
        </w:rPr>
        <w:t>Przedmiot Umowy</w:t>
      </w:r>
      <w:r>
        <w:rPr>
          <w:bCs/>
          <w:color w:val="000000"/>
        </w:rPr>
        <w:t xml:space="preserve">, obejmujący </w:t>
      </w:r>
      <w:r w:rsidR="00370BFC">
        <w:rPr>
          <w:bCs/>
          <w:color w:val="000000"/>
          <w:lang w:val="pl-PL"/>
        </w:rPr>
        <w:t>e</w:t>
      </w:r>
      <w:r>
        <w:rPr>
          <w:bCs/>
          <w:color w:val="000000"/>
          <w:lang w:val="pl-PL"/>
        </w:rPr>
        <w:t xml:space="preserve">tapy od I do </w:t>
      </w:r>
      <w:r w:rsidR="004F76D2">
        <w:rPr>
          <w:bCs/>
          <w:color w:val="000000"/>
          <w:lang w:val="pl-PL"/>
        </w:rPr>
        <w:t>II</w:t>
      </w:r>
      <w:r>
        <w:rPr>
          <w:bCs/>
          <w:color w:val="000000"/>
          <w:lang w:val="pl-PL"/>
        </w:rPr>
        <w:t>I</w:t>
      </w:r>
      <w:r>
        <w:rPr>
          <w:bCs/>
          <w:color w:val="000000"/>
        </w:rPr>
        <w:t xml:space="preserve">, o których mowa w </w:t>
      </w:r>
      <w:r w:rsidRPr="001E6824">
        <w:rPr>
          <w:bCs/>
          <w:color w:val="000000"/>
        </w:rPr>
        <w:t>§ 1</w:t>
      </w:r>
      <w:r>
        <w:rPr>
          <w:bCs/>
          <w:color w:val="000000"/>
        </w:rPr>
        <w:t xml:space="preserve"> ust. </w:t>
      </w:r>
      <w:r>
        <w:rPr>
          <w:bCs/>
          <w:color w:val="000000"/>
          <w:lang w:val="pl-PL"/>
        </w:rPr>
        <w:t>2</w:t>
      </w:r>
      <w:r>
        <w:rPr>
          <w:bCs/>
          <w:color w:val="000000"/>
        </w:rPr>
        <w:t xml:space="preserve"> Umowy, </w:t>
      </w:r>
      <w:r w:rsidRPr="00D43C3A">
        <w:rPr>
          <w:bCs/>
          <w:color w:val="000000"/>
        </w:rPr>
        <w:t>zostanie wykonany do dnia</w:t>
      </w:r>
      <w:r>
        <w:rPr>
          <w:bCs/>
          <w:color w:val="000000"/>
        </w:rPr>
        <w:t xml:space="preserve"> </w:t>
      </w:r>
      <w:r w:rsidR="000A1E1B">
        <w:rPr>
          <w:bCs/>
          <w:color w:val="000000"/>
          <w:lang w:val="pl-PL"/>
        </w:rPr>
        <w:t>10 sierpnia</w:t>
      </w:r>
      <w:r>
        <w:rPr>
          <w:bCs/>
          <w:color w:val="000000"/>
          <w:lang w:val="pl-PL"/>
        </w:rPr>
        <w:t xml:space="preserve"> </w:t>
      </w:r>
      <w:r>
        <w:rPr>
          <w:bCs/>
          <w:color w:val="000000"/>
        </w:rPr>
        <w:t>202</w:t>
      </w:r>
      <w:r w:rsidR="00EB6F6C">
        <w:rPr>
          <w:bCs/>
          <w:color w:val="000000"/>
          <w:lang w:val="pl-PL"/>
        </w:rPr>
        <w:t>2</w:t>
      </w:r>
      <w:r>
        <w:rPr>
          <w:bCs/>
          <w:color w:val="000000"/>
          <w:lang w:val="pl-PL"/>
        </w:rPr>
        <w:t xml:space="preserve"> </w:t>
      </w:r>
      <w:r>
        <w:rPr>
          <w:bCs/>
          <w:color w:val="000000"/>
        </w:rPr>
        <w:t>r.</w:t>
      </w:r>
      <w:r>
        <w:rPr>
          <w:bCs/>
          <w:color w:val="000000"/>
          <w:lang w:val="pl-PL"/>
        </w:rPr>
        <w:t xml:space="preserve"> </w:t>
      </w:r>
    </w:p>
    <w:p w14:paraId="5F514D0C" w14:textId="165E9A05" w:rsidR="00FF7E14" w:rsidRDefault="00FF7E14" w:rsidP="00FF7E14">
      <w:pPr>
        <w:pStyle w:val="Tekstpodstawowy"/>
        <w:numPr>
          <w:ilvl w:val="0"/>
          <w:numId w:val="6"/>
        </w:numPr>
        <w:spacing w:after="120" w:line="23" w:lineRule="atLeast"/>
        <w:ind w:right="0"/>
        <w:rPr>
          <w:bCs/>
          <w:color w:val="000000"/>
        </w:rPr>
      </w:pPr>
      <w:r>
        <w:rPr>
          <w:bCs/>
          <w:color w:val="000000"/>
        </w:rPr>
        <w:t xml:space="preserve">Prace w ramach poszczególnych </w:t>
      </w:r>
      <w:r w:rsidR="008415C4">
        <w:rPr>
          <w:bCs/>
          <w:color w:val="000000"/>
          <w:lang w:val="pl-PL"/>
        </w:rPr>
        <w:t>e</w:t>
      </w:r>
      <w:r w:rsidR="00EB6F6C">
        <w:rPr>
          <w:bCs/>
          <w:color w:val="000000"/>
          <w:lang w:val="pl-PL"/>
        </w:rPr>
        <w:t>tapów</w:t>
      </w:r>
      <w:r>
        <w:rPr>
          <w:bCs/>
          <w:color w:val="000000"/>
        </w:rPr>
        <w:t xml:space="preserve">, o których mowa w </w:t>
      </w:r>
      <w:r w:rsidRPr="00787200">
        <w:rPr>
          <w:bCs/>
          <w:color w:val="000000"/>
        </w:rPr>
        <w:t xml:space="preserve">§ </w:t>
      </w:r>
      <w:r>
        <w:rPr>
          <w:bCs/>
          <w:color w:val="000000"/>
        </w:rPr>
        <w:t>1 ust. 2</w:t>
      </w:r>
      <w:r>
        <w:rPr>
          <w:bCs/>
          <w:color w:val="000000"/>
          <w:lang w:val="pl-PL"/>
        </w:rPr>
        <w:t xml:space="preserve"> Umowy</w:t>
      </w:r>
      <w:r w:rsidR="008415C4">
        <w:rPr>
          <w:bCs/>
          <w:color w:val="000000"/>
          <w:lang w:val="pl-PL"/>
        </w:rPr>
        <w:t>,</w:t>
      </w:r>
      <w:r>
        <w:rPr>
          <w:bCs/>
          <w:color w:val="000000"/>
          <w:lang w:val="pl-PL"/>
        </w:rPr>
        <w:t xml:space="preserve"> </w:t>
      </w:r>
      <w:r>
        <w:rPr>
          <w:bCs/>
          <w:color w:val="000000"/>
        </w:rPr>
        <w:t>są ze sobą powiązane i powinny być wykonane, przy uwzględnieniu, że:</w:t>
      </w:r>
    </w:p>
    <w:p w14:paraId="4D05B87C" w14:textId="2D646693" w:rsidR="00FF7E14" w:rsidRDefault="00FF7E14" w:rsidP="00FF7E14">
      <w:pPr>
        <w:pStyle w:val="Tekstpodstawowy"/>
        <w:numPr>
          <w:ilvl w:val="0"/>
          <w:numId w:val="17"/>
        </w:numPr>
        <w:spacing w:after="120" w:line="23" w:lineRule="atLeast"/>
        <w:ind w:right="0"/>
        <w:rPr>
          <w:bCs/>
          <w:color w:val="000000"/>
        </w:rPr>
      </w:pPr>
      <w:r>
        <w:rPr>
          <w:bCs/>
          <w:color w:val="000000"/>
        </w:rPr>
        <w:t>Zleceniobiorca</w:t>
      </w:r>
      <w:r w:rsidRPr="00787200">
        <w:rPr>
          <w:bCs/>
          <w:color w:val="000000"/>
        </w:rPr>
        <w:t xml:space="preserve"> zo</w:t>
      </w:r>
      <w:r>
        <w:rPr>
          <w:bCs/>
          <w:color w:val="000000"/>
        </w:rPr>
        <w:t xml:space="preserve">bowiązany jest przedłożyć do uzgodnienia Zleceniodawcy </w:t>
      </w:r>
      <w:r w:rsidR="004F76D2">
        <w:rPr>
          <w:bCs/>
          <w:color w:val="000000"/>
          <w:lang w:val="pl-PL"/>
        </w:rPr>
        <w:t>Specyfikację</w:t>
      </w:r>
      <w:r>
        <w:rPr>
          <w:bCs/>
          <w:color w:val="000000"/>
        </w:rPr>
        <w:t xml:space="preserve"> (któr</w:t>
      </w:r>
      <w:r>
        <w:rPr>
          <w:bCs/>
          <w:color w:val="000000"/>
          <w:lang w:val="pl-PL"/>
        </w:rPr>
        <w:t>a</w:t>
      </w:r>
      <w:r>
        <w:rPr>
          <w:bCs/>
          <w:color w:val="000000"/>
        </w:rPr>
        <w:t xml:space="preserve"> ma zostać </w:t>
      </w:r>
      <w:r w:rsidR="00F81DE2">
        <w:rPr>
          <w:bCs/>
          <w:color w:val="000000"/>
        </w:rPr>
        <w:t>wykonan</w:t>
      </w:r>
      <w:r w:rsidR="00F81DE2">
        <w:rPr>
          <w:bCs/>
          <w:color w:val="000000"/>
          <w:lang w:val="pl-PL"/>
        </w:rPr>
        <w:t>a</w:t>
      </w:r>
      <w:r w:rsidR="00F81DE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w ramach Etapu I) najpóźniej do dnia </w:t>
      </w:r>
      <w:r w:rsidR="000A1E1B">
        <w:rPr>
          <w:bCs/>
          <w:color w:val="000000"/>
          <w:lang w:val="pl-PL"/>
        </w:rPr>
        <w:t>10</w:t>
      </w:r>
      <w:r w:rsidR="004F76D2">
        <w:rPr>
          <w:bCs/>
          <w:color w:val="000000"/>
          <w:lang w:val="pl-PL"/>
        </w:rPr>
        <w:t xml:space="preserve"> </w:t>
      </w:r>
      <w:r w:rsidR="001054C1">
        <w:rPr>
          <w:bCs/>
          <w:color w:val="000000"/>
          <w:lang w:val="pl-PL"/>
        </w:rPr>
        <w:t xml:space="preserve">czerwca </w:t>
      </w:r>
      <w:r w:rsidR="00EB6F6C">
        <w:rPr>
          <w:bCs/>
          <w:color w:val="000000"/>
          <w:lang w:val="pl-PL"/>
        </w:rPr>
        <w:t>2022</w:t>
      </w:r>
      <w:r>
        <w:rPr>
          <w:bCs/>
          <w:color w:val="000000"/>
        </w:rPr>
        <w:t>r</w:t>
      </w:r>
      <w:r>
        <w:rPr>
          <w:bCs/>
          <w:color w:val="000000"/>
          <w:lang w:val="pl-PL"/>
        </w:rPr>
        <w:t>.</w:t>
      </w:r>
      <w:r w:rsidR="00CC3CC2">
        <w:rPr>
          <w:bCs/>
          <w:color w:val="000000"/>
          <w:lang w:val="pl-PL"/>
        </w:rPr>
        <w:t>;</w:t>
      </w:r>
    </w:p>
    <w:p w14:paraId="6F835D96" w14:textId="01CB2C26" w:rsidR="00FF7E14" w:rsidRDefault="00FF7E14" w:rsidP="00FF7E14">
      <w:pPr>
        <w:pStyle w:val="Tekstpodstawowy"/>
        <w:numPr>
          <w:ilvl w:val="0"/>
          <w:numId w:val="17"/>
        </w:numPr>
        <w:spacing w:after="120" w:line="23" w:lineRule="atLeast"/>
        <w:ind w:right="0"/>
        <w:rPr>
          <w:bCs/>
          <w:color w:val="000000"/>
        </w:rPr>
      </w:pPr>
      <w:r>
        <w:rPr>
          <w:bCs/>
          <w:color w:val="000000"/>
        </w:rPr>
        <w:t>Zleceniodawca</w:t>
      </w:r>
      <w:r w:rsidRPr="00787200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uprawniony jest do zgłoszenia uwag do </w:t>
      </w:r>
      <w:r w:rsidR="004F76D2">
        <w:rPr>
          <w:bCs/>
          <w:color w:val="000000"/>
          <w:lang w:val="pl-PL"/>
        </w:rPr>
        <w:t>Specyfikacji</w:t>
      </w:r>
      <w:r>
        <w:rPr>
          <w:bCs/>
          <w:color w:val="000000"/>
        </w:rPr>
        <w:t xml:space="preserve">, w ciągu  4 </w:t>
      </w:r>
      <w:r w:rsidR="007B7A64">
        <w:rPr>
          <w:bCs/>
          <w:color w:val="000000"/>
          <w:lang w:val="pl-PL"/>
        </w:rPr>
        <w:t xml:space="preserve">roboczych </w:t>
      </w:r>
      <w:r>
        <w:rPr>
          <w:bCs/>
          <w:color w:val="000000"/>
        </w:rPr>
        <w:t>dni</w:t>
      </w:r>
      <w:r w:rsidR="001054C1">
        <w:rPr>
          <w:bCs/>
          <w:color w:val="000000"/>
          <w:lang w:val="pl-PL"/>
        </w:rPr>
        <w:t xml:space="preserve"> </w:t>
      </w:r>
      <w:r>
        <w:rPr>
          <w:bCs/>
          <w:color w:val="000000"/>
        </w:rPr>
        <w:t xml:space="preserve"> od dnia </w:t>
      </w:r>
      <w:r w:rsidR="00F81DE2">
        <w:rPr>
          <w:bCs/>
          <w:color w:val="000000"/>
        </w:rPr>
        <w:t>je</w:t>
      </w:r>
      <w:r w:rsidR="00F81DE2">
        <w:rPr>
          <w:bCs/>
          <w:color w:val="000000"/>
          <w:lang w:val="pl-PL"/>
        </w:rPr>
        <w:t>j</w:t>
      </w:r>
      <w:r w:rsidR="00F81DE2">
        <w:rPr>
          <w:bCs/>
          <w:color w:val="000000"/>
        </w:rPr>
        <w:t xml:space="preserve"> </w:t>
      </w:r>
      <w:r>
        <w:rPr>
          <w:bCs/>
          <w:color w:val="000000"/>
        </w:rPr>
        <w:t>otrzymania;</w:t>
      </w:r>
    </w:p>
    <w:p w14:paraId="1DAA3CF4" w14:textId="6802361D" w:rsidR="00FF7E14" w:rsidRDefault="00FF7E14" w:rsidP="00FF7E14">
      <w:pPr>
        <w:pStyle w:val="Tekstpodstawowy"/>
        <w:numPr>
          <w:ilvl w:val="0"/>
          <w:numId w:val="17"/>
        </w:numPr>
        <w:spacing w:after="120" w:line="23" w:lineRule="atLeast"/>
        <w:ind w:right="0"/>
        <w:rPr>
          <w:bCs/>
          <w:color w:val="000000"/>
        </w:rPr>
      </w:pPr>
      <w:r>
        <w:rPr>
          <w:bCs/>
          <w:color w:val="000000"/>
        </w:rPr>
        <w:t>Zleceniobiorca</w:t>
      </w:r>
      <w:r w:rsidRPr="00787200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zobowiązany jest uwzględnić uwagi Zleceniodawcy, o których mowa </w:t>
      </w:r>
      <w:r w:rsidR="00241D57">
        <w:rPr>
          <w:bCs/>
          <w:color w:val="000000"/>
          <w:lang w:val="pl-PL"/>
        </w:rPr>
        <w:t>w lit. b)</w:t>
      </w:r>
      <w:r>
        <w:rPr>
          <w:bCs/>
          <w:color w:val="000000"/>
        </w:rPr>
        <w:t xml:space="preserve"> lub uzasadnić ich nieuwzględnienie w ciągu 4 dni</w:t>
      </w:r>
      <w:r w:rsidR="007B7A64">
        <w:rPr>
          <w:bCs/>
          <w:color w:val="000000"/>
          <w:lang w:val="pl-PL"/>
        </w:rPr>
        <w:t xml:space="preserve"> roboczych</w:t>
      </w:r>
      <w:r>
        <w:rPr>
          <w:bCs/>
          <w:color w:val="000000"/>
          <w:lang w:val="pl-PL"/>
        </w:rPr>
        <w:t xml:space="preserve"> od ich otrzymania</w:t>
      </w:r>
      <w:r>
        <w:rPr>
          <w:bCs/>
          <w:color w:val="000000"/>
        </w:rPr>
        <w:t>;</w:t>
      </w:r>
    </w:p>
    <w:p w14:paraId="1F153495" w14:textId="6BE515FD" w:rsidR="000A1E1B" w:rsidRPr="000A1E1B" w:rsidRDefault="000A1E1B" w:rsidP="000A1E1B">
      <w:pPr>
        <w:pStyle w:val="Akapitzlist"/>
        <w:numPr>
          <w:ilvl w:val="0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  <w:lang w:val="x-none" w:eastAsia="x-none"/>
        </w:rPr>
      </w:pPr>
      <w:r w:rsidRPr="000A1E1B">
        <w:rPr>
          <w:rFonts w:ascii="Times New Roman" w:eastAsia="Times New Roman" w:hAnsi="Times New Roman"/>
          <w:bCs/>
          <w:color w:val="000000"/>
          <w:sz w:val="24"/>
          <w:szCs w:val="24"/>
          <w:lang w:val="x-none" w:eastAsia="x-none"/>
        </w:rPr>
        <w:t>Warunkiem r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x-none" w:eastAsia="x-none"/>
        </w:rPr>
        <w:t xml:space="preserve">ozpoczęcia prac w ramach Etapu II i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x-none"/>
        </w:rPr>
        <w:t>III</w:t>
      </w:r>
      <w:r w:rsidRPr="000A1E1B">
        <w:rPr>
          <w:rFonts w:ascii="Times New Roman" w:eastAsia="Times New Roman" w:hAnsi="Times New Roman"/>
          <w:bCs/>
          <w:color w:val="000000"/>
          <w:sz w:val="24"/>
          <w:szCs w:val="24"/>
          <w:lang w:val="x-none" w:eastAsia="x-none"/>
        </w:rPr>
        <w:t xml:space="preserve"> będzie zaakceptowanie przez Zleceniodawcę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x-none"/>
        </w:rPr>
        <w:t>Specyfikacji</w:t>
      </w:r>
      <w:r w:rsidR="00382C09">
        <w:rPr>
          <w:rFonts w:ascii="Times New Roman" w:eastAsia="Times New Roman" w:hAnsi="Times New Roman"/>
          <w:bCs/>
          <w:color w:val="000000"/>
          <w:sz w:val="24"/>
          <w:szCs w:val="24"/>
          <w:lang w:val="x-none" w:eastAsia="x-none"/>
        </w:rPr>
        <w:t xml:space="preserve"> oraz wyznaczenie przez </w:t>
      </w:r>
      <w:r w:rsidR="00382C09">
        <w:rPr>
          <w:rFonts w:ascii="Times New Roman" w:eastAsia="Times New Roman" w:hAnsi="Times New Roman"/>
          <w:bCs/>
          <w:color w:val="000000"/>
          <w:sz w:val="24"/>
          <w:szCs w:val="24"/>
          <w:lang w:eastAsia="x-none"/>
        </w:rPr>
        <w:t>Zleceniodawcę daty możliwego montażu</w:t>
      </w:r>
      <w:r w:rsidR="00356560">
        <w:rPr>
          <w:rFonts w:ascii="Times New Roman" w:eastAsia="Times New Roman" w:hAnsi="Times New Roman"/>
          <w:bCs/>
          <w:color w:val="000000"/>
          <w:sz w:val="24"/>
          <w:szCs w:val="24"/>
          <w:lang w:eastAsia="x-none"/>
        </w:rPr>
        <w:t>,</w:t>
      </w:r>
      <w:r w:rsidR="00382C09">
        <w:rPr>
          <w:rFonts w:ascii="Times New Roman" w:eastAsia="Times New Roman" w:hAnsi="Times New Roman"/>
          <w:bCs/>
          <w:color w:val="000000"/>
          <w:sz w:val="24"/>
          <w:szCs w:val="24"/>
          <w:lang w:eastAsia="x-none"/>
        </w:rPr>
        <w:t xml:space="preserve"> w terminie do 7 dni od zgłoszenia Zleceniobiorcy gotowości do realizacji zadania.</w:t>
      </w:r>
    </w:p>
    <w:p w14:paraId="6F08F9A2" w14:textId="77777777" w:rsidR="00FF7E14" w:rsidRPr="003A0BFA" w:rsidRDefault="00FF7E14" w:rsidP="00FF7E14">
      <w:pPr>
        <w:pStyle w:val="Tekstpodstawowy"/>
        <w:numPr>
          <w:ilvl w:val="0"/>
          <w:numId w:val="6"/>
        </w:numPr>
        <w:spacing w:after="120" w:line="23" w:lineRule="atLeast"/>
        <w:ind w:right="0"/>
        <w:rPr>
          <w:bCs/>
        </w:rPr>
      </w:pPr>
      <w:r w:rsidRPr="003A0BFA">
        <w:rPr>
          <w:bCs/>
        </w:rPr>
        <w:t>Zleceniodawca może odstąpić od Umowy w przypadku rażącego naruszenia przez Zleceniobiorcę obowiązków wynikających z Umowy, poprzez złożenie pisemnego oświadczenia w terminie 30 dni od dnia, w którym Zleceniodawca dowiedział się o tym naruszeniu.</w:t>
      </w:r>
    </w:p>
    <w:p w14:paraId="465D9E15" w14:textId="39AEF705" w:rsidR="00FF7E14" w:rsidRDefault="00FF7E14" w:rsidP="00FF7E14">
      <w:pPr>
        <w:pStyle w:val="Tekstpodstawowy"/>
        <w:numPr>
          <w:ilvl w:val="0"/>
          <w:numId w:val="6"/>
        </w:numPr>
        <w:spacing w:after="120" w:line="23" w:lineRule="atLeast"/>
        <w:ind w:right="0"/>
        <w:rPr>
          <w:bCs/>
        </w:rPr>
      </w:pPr>
      <w:r w:rsidRPr="003A0BFA">
        <w:rPr>
          <w:bCs/>
        </w:rPr>
        <w:t xml:space="preserve">Rozwiązanie Umowy na zasadach określonych w ust. </w:t>
      </w:r>
      <w:r w:rsidR="00083F8D">
        <w:rPr>
          <w:bCs/>
          <w:lang w:val="pl-PL"/>
        </w:rPr>
        <w:t>3</w:t>
      </w:r>
      <w:r w:rsidRPr="003A0BFA">
        <w:rPr>
          <w:bCs/>
        </w:rPr>
        <w:t xml:space="preserve"> wymaga formy pisemnej pod rygorem nieważności.</w:t>
      </w:r>
    </w:p>
    <w:p w14:paraId="401E12DB" w14:textId="73A55301" w:rsidR="005B7FA0" w:rsidRPr="00B8756E" w:rsidRDefault="005B7FA0" w:rsidP="005B7FA0">
      <w:pPr>
        <w:pStyle w:val="Tekstpodstawowy"/>
        <w:numPr>
          <w:ilvl w:val="0"/>
          <w:numId w:val="6"/>
        </w:numPr>
        <w:spacing w:after="120" w:line="23" w:lineRule="atLeast"/>
        <w:ind w:right="0"/>
        <w:rPr>
          <w:snapToGrid w:val="0"/>
        </w:rPr>
      </w:pPr>
      <w:r w:rsidRPr="008415C4">
        <w:rPr>
          <w:bCs/>
        </w:rPr>
        <w:t>Za</w:t>
      </w:r>
      <w:r w:rsidRPr="003A0BFA">
        <w:rPr>
          <w:bCs/>
          <w:color w:val="0D0D0D"/>
        </w:rPr>
        <w:t xml:space="preserve"> prace wykonane do dnia rozwiązania Umowy Zleceniobiorcy przysługuje wynagrodzenie, obliczone proporcjonalnie do czasu pozostającego do zakończenia Umowy wskazanego w ust.</w:t>
      </w:r>
      <w:r>
        <w:rPr>
          <w:bCs/>
          <w:color w:val="0D0D0D"/>
          <w:lang w:val="pl-PL"/>
        </w:rPr>
        <w:t xml:space="preserve"> </w:t>
      </w:r>
      <w:r w:rsidRPr="003A0BFA">
        <w:rPr>
          <w:bCs/>
          <w:color w:val="0D0D0D"/>
        </w:rPr>
        <w:t>1.</w:t>
      </w:r>
    </w:p>
    <w:p w14:paraId="60CBBB7E" w14:textId="77777777" w:rsidR="00F3102C" w:rsidRDefault="00F3102C" w:rsidP="00FF7E14">
      <w:pPr>
        <w:spacing w:after="120" w:line="23" w:lineRule="atLeast"/>
        <w:jc w:val="center"/>
        <w:rPr>
          <w:b/>
          <w:bCs/>
          <w:snapToGrid w:val="0"/>
        </w:rPr>
      </w:pPr>
    </w:p>
    <w:p w14:paraId="5F7FF0A8" w14:textId="77777777" w:rsidR="00FF7E14" w:rsidRPr="003A0BFA" w:rsidRDefault="00FF7E14" w:rsidP="00FF7E14">
      <w:pPr>
        <w:spacing w:after="120" w:line="23" w:lineRule="atLeast"/>
        <w:jc w:val="center"/>
        <w:rPr>
          <w:b/>
          <w:bCs/>
          <w:snapToGrid w:val="0"/>
        </w:rPr>
      </w:pPr>
      <w:r w:rsidRPr="003A0BFA">
        <w:rPr>
          <w:b/>
          <w:bCs/>
          <w:snapToGrid w:val="0"/>
        </w:rPr>
        <w:t>§ 3</w:t>
      </w:r>
    </w:p>
    <w:p w14:paraId="4A4044BB" w14:textId="77777777" w:rsidR="00FF7E14" w:rsidRPr="003A0BFA" w:rsidRDefault="00FF7E14" w:rsidP="00FF7E14">
      <w:pPr>
        <w:spacing w:after="120" w:line="23" w:lineRule="atLeast"/>
        <w:jc w:val="center"/>
        <w:rPr>
          <w:b/>
          <w:bCs/>
          <w:snapToGrid w:val="0"/>
        </w:rPr>
      </w:pPr>
      <w:r w:rsidRPr="003A0BFA">
        <w:rPr>
          <w:b/>
          <w:bCs/>
          <w:snapToGrid w:val="0"/>
        </w:rPr>
        <w:t>Wynagrodzenie i warunki płatności</w:t>
      </w:r>
    </w:p>
    <w:p w14:paraId="1E99A2C3" w14:textId="7F0D411B" w:rsidR="00FF7E14" w:rsidRPr="00C735AA" w:rsidRDefault="00FF7E14" w:rsidP="00FF7E14">
      <w:pPr>
        <w:pStyle w:val="Tekstpodstawowy"/>
        <w:numPr>
          <w:ilvl w:val="0"/>
          <w:numId w:val="1"/>
        </w:numPr>
        <w:spacing w:after="120" w:line="23" w:lineRule="atLeast"/>
        <w:ind w:right="0" w:hanging="426"/>
      </w:pPr>
      <w:r w:rsidRPr="00C735AA">
        <w:t>Wynagrodzenie Zleceniobiorcy z tytułu wykonania Przedmiotu Umowy wynosi</w:t>
      </w:r>
      <w:r w:rsidR="00AE55E9">
        <w:rPr>
          <w:color w:val="000000"/>
          <w:szCs w:val="20"/>
          <w:lang w:val="pl-PL"/>
        </w:rPr>
        <w:t xml:space="preserve"> </w:t>
      </w:r>
      <w:r w:rsidR="00083F8D">
        <w:rPr>
          <w:b/>
          <w:color w:val="000000"/>
          <w:szCs w:val="20"/>
          <w:lang w:val="pl-PL"/>
        </w:rPr>
        <w:t>………………</w:t>
      </w:r>
      <w:r w:rsidR="00C137CB">
        <w:rPr>
          <w:color w:val="000000"/>
          <w:szCs w:val="20"/>
          <w:lang w:val="pl-PL"/>
        </w:rPr>
        <w:t xml:space="preserve"> złotych</w:t>
      </w:r>
      <w:r w:rsidRPr="00C735AA">
        <w:t xml:space="preserve"> (słownie: </w:t>
      </w:r>
      <w:r w:rsidR="00083F8D">
        <w:rPr>
          <w:lang w:val="pl-PL"/>
        </w:rPr>
        <w:t>…………………………………………….</w:t>
      </w:r>
      <w:r w:rsidR="00AE55E9">
        <w:rPr>
          <w:lang w:val="pl-PL"/>
        </w:rPr>
        <w:t xml:space="preserve"> </w:t>
      </w:r>
      <w:r w:rsidRPr="00C735AA">
        <w:t>złotych 00/100) netto (</w:t>
      </w:r>
      <w:r>
        <w:rPr>
          <w:lang w:val="pl-PL"/>
        </w:rPr>
        <w:t xml:space="preserve">zwane </w:t>
      </w:r>
      <w:r w:rsidRPr="00C735AA">
        <w:t xml:space="preserve">dalej: </w:t>
      </w:r>
      <w:r>
        <w:rPr>
          <w:lang w:val="pl-PL"/>
        </w:rPr>
        <w:t>„</w:t>
      </w:r>
      <w:r w:rsidRPr="00C735AA">
        <w:t>Wynagrodzenie</w:t>
      </w:r>
      <w:r>
        <w:rPr>
          <w:lang w:val="pl-PL"/>
        </w:rPr>
        <w:t>m”</w:t>
      </w:r>
      <w:r w:rsidRPr="00C735AA">
        <w:t>).</w:t>
      </w:r>
      <w:bookmarkStart w:id="0" w:name="_GoBack"/>
      <w:bookmarkEnd w:id="0"/>
    </w:p>
    <w:p w14:paraId="0705CABD" w14:textId="77777777" w:rsidR="00FF7E14" w:rsidRPr="003A0BFA" w:rsidRDefault="00FF7E14" w:rsidP="00FF7E14">
      <w:pPr>
        <w:numPr>
          <w:ilvl w:val="0"/>
          <w:numId w:val="1"/>
        </w:numPr>
        <w:spacing w:after="120" w:line="23" w:lineRule="atLeast"/>
        <w:ind w:hanging="426"/>
        <w:jc w:val="both"/>
      </w:pPr>
      <w:r w:rsidRPr="003A0BFA">
        <w:t xml:space="preserve">Kwota </w:t>
      </w:r>
      <w:r>
        <w:t>W</w:t>
      </w:r>
      <w:r w:rsidRPr="003A0BFA">
        <w:t>ynagrodzenia powiększona zostanie o podatek VAT wg stawki obowiązującej w dniu wystawienia faktury VAT przez Zleceniobiorcę.</w:t>
      </w:r>
    </w:p>
    <w:p w14:paraId="043F7B79" w14:textId="3A879BE6" w:rsidR="00FF7E14" w:rsidRPr="003A0BFA" w:rsidRDefault="00FF7E14" w:rsidP="00FF7E14">
      <w:pPr>
        <w:pStyle w:val="Tekstpodstawowy"/>
        <w:numPr>
          <w:ilvl w:val="0"/>
          <w:numId w:val="1"/>
        </w:numPr>
        <w:spacing w:after="120" w:line="23" w:lineRule="atLeast"/>
        <w:ind w:right="0" w:hanging="426"/>
      </w:pPr>
      <w:r w:rsidRPr="003A0BFA">
        <w:lastRenderedPageBreak/>
        <w:t xml:space="preserve">Podstawą do wystawienia faktury VAT przez Zleceniobiorcę jest podpisany przez Zleceniodawcę </w:t>
      </w:r>
      <w:r w:rsidR="00C137CB">
        <w:rPr>
          <w:lang w:val="pl-PL"/>
        </w:rPr>
        <w:t>p</w:t>
      </w:r>
      <w:r w:rsidR="00392E62">
        <w:rPr>
          <w:lang w:val="pl-PL"/>
        </w:rPr>
        <w:t>rotokół</w:t>
      </w:r>
      <w:r w:rsidR="00C137CB">
        <w:rPr>
          <w:lang w:val="pl-PL"/>
        </w:rPr>
        <w:t xml:space="preserve"> zdawczo-odbiorczy</w:t>
      </w:r>
      <w:r>
        <w:rPr>
          <w:lang w:val="pl-PL"/>
        </w:rPr>
        <w:t>, o którym mowa w § 5 ust. 5 Umowy</w:t>
      </w:r>
      <w:r w:rsidRPr="003A0BFA">
        <w:t xml:space="preserve"> spisany przez Strony po zakończeniu </w:t>
      </w:r>
      <w:r>
        <w:t>realizacji Przedmiotu</w:t>
      </w:r>
      <w:r w:rsidRPr="003A0BFA">
        <w:t xml:space="preserve"> Umowy, względnie w przypadku wskazanym w § 2 ust. </w:t>
      </w:r>
      <w:r w:rsidR="00DB10F4">
        <w:rPr>
          <w:lang w:val="pl-PL"/>
        </w:rPr>
        <w:t>3</w:t>
      </w:r>
      <w:r w:rsidRPr="003A0BFA">
        <w:t xml:space="preserve"> </w:t>
      </w:r>
      <w:r>
        <w:rPr>
          <w:lang w:val="pl-PL"/>
        </w:rPr>
        <w:t>Umowy</w:t>
      </w:r>
      <w:r w:rsidRPr="003A0BFA">
        <w:t>.</w:t>
      </w:r>
    </w:p>
    <w:p w14:paraId="12707706" w14:textId="0810EACD" w:rsidR="00FF7E14" w:rsidRPr="003A0BFA" w:rsidRDefault="00FF7E14" w:rsidP="00FF7E14">
      <w:pPr>
        <w:pStyle w:val="Tekstpodstawowy"/>
        <w:numPr>
          <w:ilvl w:val="0"/>
          <w:numId w:val="1"/>
        </w:numPr>
        <w:spacing w:after="120" w:line="23" w:lineRule="atLeast"/>
        <w:ind w:right="0" w:hanging="426"/>
      </w:pPr>
      <w:r w:rsidRPr="003A0BFA">
        <w:t>Zapłata należności wynikających z faktur</w:t>
      </w:r>
      <w:r>
        <w:t>y</w:t>
      </w:r>
      <w:r w:rsidRPr="003A0BFA">
        <w:t xml:space="preserve"> VAT wystawion</w:t>
      </w:r>
      <w:r>
        <w:t>ej</w:t>
      </w:r>
      <w:r w:rsidRPr="003A0BFA">
        <w:t xml:space="preserve"> przez Zleceniobiorcę, dokon</w:t>
      </w:r>
      <w:r>
        <w:t>ana</w:t>
      </w:r>
      <w:r w:rsidRPr="003A0BFA">
        <w:t xml:space="preserve"> będzie przez Zleceniodawcę w terminie 30 dni od dnia otrzymania</w:t>
      </w:r>
      <w:r w:rsidR="008802BB">
        <w:rPr>
          <w:lang w:val="pl-PL"/>
        </w:rPr>
        <w:t xml:space="preserve"> prawidłowo wystawionej</w:t>
      </w:r>
      <w:r w:rsidRPr="003A0BFA">
        <w:t xml:space="preserve"> faktury VAT, przelewem na </w:t>
      </w:r>
      <w:r w:rsidR="008415C4" w:rsidRPr="007C0456">
        <w:rPr>
          <w:lang w:val="pl-PL"/>
        </w:rPr>
        <w:t xml:space="preserve">wskazany przez Zleceniobiorcę każdorazowo na fakturze VAT </w:t>
      </w:r>
      <w:r w:rsidRPr="003A0BFA">
        <w:t xml:space="preserve">rachunek bankowy. </w:t>
      </w:r>
    </w:p>
    <w:p w14:paraId="302E4182" w14:textId="2F80D6FB" w:rsidR="00FA4783" w:rsidRDefault="00FA4783" w:rsidP="00FA4783">
      <w:pPr>
        <w:pStyle w:val="Tekstpodstawowy"/>
        <w:numPr>
          <w:ilvl w:val="0"/>
          <w:numId w:val="1"/>
        </w:numPr>
        <w:spacing w:after="120" w:line="23" w:lineRule="atLeast"/>
        <w:ind w:right="0" w:hanging="426"/>
      </w:pPr>
      <w:r w:rsidRPr="00FA4783">
        <w:t>Strony ustalają, że wzajemne płatności będą dokonywane przy zastosowaniu mechanizmu podzielnej płatności ( tzw. „ split payment”)</w:t>
      </w:r>
      <w:r>
        <w:t>.</w:t>
      </w:r>
    </w:p>
    <w:p w14:paraId="7E27F0E9" w14:textId="7CEC3EBE" w:rsidR="00FA4783" w:rsidRPr="00FA4783" w:rsidRDefault="00FA4783" w:rsidP="00FA4783">
      <w:pPr>
        <w:pStyle w:val="Tekstpodstawowy"/>
        <w:numPr>
          <w:ilvl w:val="0"/>
          <w:numId w:val="1"/>
        </w:numPr>
        <w:spacing w:after="120" w:line="23" w:lineRule="atLeast"/>
        <w:ind w:right="0" w:hanging="426"/>
      </w:pPr>
      <w:r w:rsidRPr="00FA4783">
        <w:t>Faktury za wykonanie Przedmiotu Umowy należy przesłać pocztą elektroniczną na adres: odbiorefaktury@aquanet.pl.</w:t>
      </w:r>
    </w:p>
    <w:p w14:paraId="7F92DF24" w14:textId="0C0C76F1" w:rsidR="00FF7E14" w:rsidRPr="00EE59CD" w:rsidRDefault="00FF7E14" w:rsidP="00FA4783">
      <w:pPr>
        <w:pStyle w:val="Tekstpodstawowy"/>
        <w:numPr>
          <w:ilvl w:val="0"/>
          <w:numId w:val="1"/>
        </w:numPr>
        <w:spacing w:after="120" w:line="23" w:lineRule="atLeast"/>
        <w:ind w:right="0"/>
      </w:pPr>
      <w:r w:rsidRPr="003A0BFA">
        <w:t>Na fakturze VAT Zleceniobiorca zobowiązany jest wpisać numer Umowy</w:t>
      </w:r>
      <w:r w:rsidRPr="00EE59CD">
        <w:t xml:space="preserve"> oraz kod PKWiU lub/i CN dotyczący sprzedanych usług</w:t>
      </w:r>
      <w:r w:rsidR="00FA4783" w:rsidRPr="00FA4783">
        <w:t xml:space="preserve"> lub/i towarów</w:t>
      </w:r>
      <w:r w:rsidRPr="00EE59CD">
        <w:t xml:space="preserve">, obowiązujący na dzień wystawienia faktury. </w:t>
      </w:r>
    </w:p>
    <w:p w14:paraId="40877099" w14:textId="553BC56E" w:rsidR="00FF7E14" w:rsidRPr="00595BC7" w:rsidRDefault="00FF7E14" w:rsidP="00FA4783">
      <w:pPr>
        <w:pStyle w:val="Tekstpodstawowy"/>
        <w:numPr>
          <w:ilvl w:val="0"/>
          <w:numId w:val="1"/>
        </w:numPr>
        <w:spacing w:after="120" w:line="23" w:lineRule="atLeast"/>
        <w:ind w:right="0" w:hanging="426"/>
        <w:rPr>
          <w:i/>
        </w:rPr>
      </w:pPr>
      <w:r w:rsidRPr="003A0BFA">
        <w:t>Za datę zapłaty Wynagrodzenia przyjmuje się dzień obciążenia rachunku bankowego Zleceniodawcy.</w:t>
      </w:r>
    </w:p>
    <w:p w14:paraId="26F775A0" w14:textId="7111EA8B" w:rsidR="00FF7E14" w:rsidRDefault="00FF7E14" w:rsidP="00FA4783">
      <w:pPr>
        <w:pStyle w:val="Tekstpodstawowy"/>
        <w:numPr>
          <w:ilvl w:val="0"/>
          <w:numId w:val="1"/>
        </w:numPr>
        <w:spacing w:after="120" w:line="23" w:lineRule="atLeast"/>
        <w:ind w:right="0" w:hanging="426"/>
        <w:rPr>
          <w:bCs/>
        </w:rPr>
      </w:pPr>
      <w:r w:rsidRPr="003A0BFA">
        <w:t xml:space="preserve">Zleceniodawca oświadcza, że jest </w:t>
      </w:r>
      <w:r>
        <w:t>podatnikiem</w:t>
      </w:r>
      <w:r w:rsidRPr="003A0BFA">
        <w:t xml:space="preserve"> podatku VAT i posiada</w:t>
      </w:r>
      <w:r w:rsidRPr="003A0BFA">
        <w:br/>
        <w:t xml:space="preserve">nr identyfikacyjny NIP </w:t>
      </w:r>
      <w:r w:rsidRPr="0098486A">
        <w:rPr>
          <w:bCs/>
        </w:rPr>
        <w:t>777-00-03-274</w:t>
      </w:r>
      <w:r>
        <w:rPr>
          <w:bCs/>
        </w:rPr>
        <w:t>.</w:t>
      </w:r>
    </w:p>
    <w:p w14:paraId="00461F4D" w14:textId="46FA297A" w:rsidR="00FF7E14" w:rsidRDefault="00FF7E14" w:rsidP="00FA4783">
      <w:pPr>
        <w:pStyle w:val="Tekstpodstawowy"/>
        <w:numPr>
          <w:ilvl w:val="0"/>
          <w:numId w:val="1"/>
        </w:numPr>
        <w:spacing w:after="120" w:line="23" w:lineRule="atLeast"/>
        <w:ind w:right="0" w:hanging="426"/>
      </w:pPr>
      <w:r w:rsidRPr="00C735AA">
        <w:t>Zleceniobiorca oświadcza, że</w:t>
      </w:r>
      <w:r>
        <w:t xml:space="preserve"> dla transakcji wynikających z Umowy </w:t>
      </w:r>
      <w:r w:rsidRPr="00C735AA">
        <w:t xml:space="preserve">jest czynnym podatnikiem podatku VAT o następującym numerze identyfikacji podatkowej NIP: </w:t>
      </w:r>
      <w:r w:rsidR="001A3770">
        <w:rPr>
          <w:bCs/>
          <w:lang w:val="pl-PL"/>
        </w:rPr>
        <w:t>………………………..</w:t>
      </w:r>
      <w:r w:rsidR="00AE55E9">
        <w:rPr>
          <w:bCs/>
          <w:lang w:val="pl-PL"/>
        </w:rPr>
        <w:t>.</w:t>
      </w:r>
      <w:r>
        <w:rPr>
          <w:bCs/>
        </w:rPr>
        <w:t xml:space="preserve"> </w:t>
      </w:r>
      <w:r w:rsidRPr="00C735AA">
        <w:t xml:space="preserve">W przypadku zmiany statusu jako </w:t>
      </w:r>
      <w:r>
        <w:t xml:space="preserve">czynnego </w:t>
      </w:r>
      <w:r w:rsidRPr="00C735AA">
        <w:t>podatnika podatku VAT Zleceniobiorca zobowiązuje się do poinformowania o tym fakcie Zleceniodawcy w terminie do trzech dni roboczych od dnia zdarzenia.</w:t>
      </w:r>
    </w:p>
    <w:p w14:paraId="25D7F0E3" w14:textId="5895F7D8" w:rsidR="00FF7E14" w:rsidRPr="00FA4783" w:rsidRDefault="00FF7E14" w:rsidP="00FA4783">
      <w:pPr>
        <w:pStyle w:val="Tekstpodstawowy"/>
        <w:numPr>
          <w:ilvl w:val="0"/>
          <w:numId w:val="1"/>
        </w:numPr>
        <w:spacing w:after="120" w:line="23" w:lineRule="atLeast"/>
        <w:ind w:right="0" w:hanging="426"/>
        <w:rPr>
          <w:lang w:eastAsia="pl-PL"/>
        </w:rPr>
      </w:pPr>
      <w:r w:rsidRPr="00EE59CD">
        <w:rPr>
          <w:lang w:eastAsia="pl-PL"/>
        </w:rPr>
        <w:t>Zleceniobiorca oświadcza, iż rachunek bankowy, który wskaże na fakturze będzie rachunkiem znajdującym się w prowadzonym przez Szefa Krajowej Administracji Skarbowej wykazie podatników VAT.</w:t>
      </w:r>
    </w:p>
    <w:p w14:paraId="21A3A576" w14:textId="3B573366" w:rsidR="00FF7E14" w:rsidRPr="00FA4783" w:rsidRDefault="00FF7E14" w:rsidP="00FA4783">
      <w:pPr>
        <w:pStyle w:val="Tekstpodstawowy"/>
        <w:numPr>
          <w:ilvl w:val="0"/>
          <w:numId w:val="1"/>
        </w:numPr>
        <w:spacing w:after="120" w:line="23" w:lineRule="atLeast"/>
        <w:ind w:right="0" w:hanging="426"/>
        <w:rPr>
          <w:lang w:eastAsia="pl-PL"/>
        </w:rPr>
      </w:pPr>
      <w:r w:rsidRPr="00EE59CD">
        <w:rPr>
          <w:lang w:eastAsia="pl-PL"/>
        </w:rPr>
        <w:t xml:space="preserve">W sytuacji, gdy rachunek wskazany przez Zleceniobiorcę na fakturze nie będzie rachunkiem znajdującym się w prowadzonym przez Szefa Krajowej Administracji Skarbowej wykazie podatników VAT, a wartość </w:t>
      </w:r>
      <w:r>
        <w:rPr>
          <w:lang w:eastAsia="pl-PL"/>
        </w:rPr>
        <w:t>faktury</w:t>
      </w:r>
      <w:r w:rsidRPr="00EE59CD">
        <w:rPr>
          <w:lang w:eastAsia="pl-PL"/>
        </w:rPr>
        <w:t xml:space="preserve"> </w:t>
      </w:r>
      <w:r w:rsidR="0098742D">
        <w:rPr>
          <w:lang w:eastAsia="pl-PL"/>
        </w:rPr>
        <w:t xml:space="preserve">lub Umowy </w:t>
      </w:r>
      <w:r w:rsidR="00FA4783">
        <w:rPr>
          <w:lang w:val="pl-PL" w:eastAsia="pl-PL"/>
        </w:rPr>
        <w:t>przekracza</w:t>
      </w:r>
      <w:r w:rsidRPr="00EE59CD">
        <w:rPr>
          <w:lang w:eastAsia="pl-PL"/>
        </w:rPr>
        <w:t xml:space="preserve"> 15.000,00 zł brutto, Zleceniodawca zapłaci należność stwierdzoną fakturą na inny rachunek Zleceniobiorcy - znajdujący się w prowadzonym przez Szefa Krajowej Administracji Skarbowej wykazie podatników VAT, jeżeli zaś w prowadzonym przez Szefa Krajowej Administracji Skarbowej wykazie podatników VAT nie będzie znajdował się żaden rachunek bankowy Zleceniobiorcy, Zleceniodawca zapłaci należność stwierdzoną fakturą na rachunek na niej wskazany i jednocześnie zawiadomi naczelnika </w:t>
      </w:r>
      <w:r>
        <w:rPr>
          <w:lang w:eastAsia="pl-PL"/>
        </w:rPr>
        <w:t xml:space="preserve">właściwego </w:t>
      </w:r>
      <w:r w:rsidRPr="00EE59CD">
        <w:rPr>
          <w:lang w:eastAsia="pl-PL"/>
        </w:rPr>
        <w:t>urzędu skarbowego o tym fakcie.</w:t>
      </w:r>
    </w:p>
    <w:p w14:paraId="5A51B772" w14:textId="77777777" w:rsidR="00FA4783" w:rsidRPr="003A0BFA" w:rsidRDefault="00FA4783" w:rsidP="00FA4783">
      <w:pPr>
        <w:pStyle w:val="Tekstpodstawowy"/>
        <w:numPr>
          <w:ilvl w:val="0"/>
          <w:numId w:val="1"/>
        </w:numPr>
        <w:spacing w:after="120" w:line="23" w:lineRule="atLeast"/>
        <w:ind w:right="0" w:hanging="426"/>
        <w:rPr>
          <w:bCs/>
        </w:rPr>
      </w:pPr>
      <w:r>
        <w:rPr>
          <w:bCs/>
        </w:rPr>
        <w:t>Zleceniodawca o</w:t>
      </w:r>
      <w:r w:rsidRPr="00007C1C">
        <w:rPr>
          <w:bCs/>
        </w:rPr>
        <w:t>świadcza, iż posiada status dużego przedsiębiorcy w rozumieniu ustawy z dnia 8 marca 2013 r. o przeciwdziałaniu nadmiernym opóźnieniom w transakcjach handlowych</w:t>
      </w:r>
      <w:r>
        <w:rPr>
          <w:bCs/>
        </w:rPr>
        <w:t xml:space="preserve"> </w:t>
      </w:r>
      <w:r w:rsidRPr="00EE59CD">
        <w:t>(t.j. Dz. U. z 2021 r. poz. 424</w:t>
      </w:r>
      <w:r w:rsidRPr="00E839D5">
        <w:rPr>
          <w:bCs/>
        </w:rPr>
        <w:t xml:space="preserve"> ze zm.).</w:t>
      </w:r>
    </w:p>
    <w:p w14:paraId="02E4B27C" w14:textId="77777777" w:rsidR="00F3102C" w:rsidRDefault="00F3102C" w:rsidP="00FF7E14">
      <w:pPr>
        <w:widowControl w:val="0"/>
        <w:autoSpaceDN w:val="0"/>
        <w:adjustRightInd w:val="0"/>
        <w:spacing w:after="120"/>
        <w:ind w:left="851" w:right="1" w:hanging="284"/>
        <w:jc w:val="center"/>
        <w:rPr>
          <w:b/>
          <w:kern w:val="1"/>
          <w:lang w:eastAsia="zh-CN" w:bidi="hi-IN"/>
        </w:rPr>
      </w:pPr>
    </w:p>
    <w:p w14:paraId="44F40C49" w14:textId="1B5BA0AE" w:rsidR="00FF7E14" w:rsidRPr="008135C3" w:rsidRDefault="00F3102C" w:rsidP="00FF7E14">
      <w:pPr>
        <w:widowControl w:val="0"/>
        <w:autoSpaceDN w:val="0"/>
        <w:adjustRightInd w:val="0"/>
        <w:spacing w:after="120"/>
        <w:ind w:left="851" w:right="1" w:hanging="284"/>
        <w:jc w:val="center"/>
        <w:rPr>
          <w:b/>
          <w:kern w:val="1"/>
          <w:lang w:eastAsia="zh-CN" w:bidi="hi-IN"/>
        </w:rPr>
      </w:pPr>
      <w:r w:rsidRPr="003A0BFA">
        <w:rPr>
          <w:b/>
          <w:bCs/>
          <w:snapToGrid w:val="0"/>
        </w:rPr>
        <w:t>§</w:t>
      </w:r>
      <w:r w:rsidR="00FF7E14" w:rsidRPr="0098486A">
        <w:rPr>
          <w:b/>
          <w:kern w:val="1"/>
          <w:lang w:eastAsia="zh-CN" w:bidi="hi-IN"/>
        </w:rPr>
        <w:t xml:space="preserve"> 4</w:t>
      </w:r>
      <w:r w:rsidR="00FF7E14" w:rsidRPr="008135C3">
        <w:rPr>
          <w:b/>
          <w:kern w:val="1"/>
          <w:lang w:eastAsia="zh-CN" w:bidi="hi-IN"/>
        </w:rPr>
        <w:t xml:space="preserve"> </w:t>
      </w:r>
    </w:p>
    <w:p w14:paraId="61882FB9" w14:textId="77777777" w:rsidR="00FF7E14" w:rsidRPr="00E576D2" w:rsidRDefault="00FF7E14" w:rsidP="00FF7E14">
      <w:pPr>
        <w:widowControl w:val="0"/>
        <w:autoSpaceDN w:val="0"/>
        <w:adjustRightInd w:val="0"/>
        <w:spacing w:after="120"/>
        <w:ind w:left="851" w:right="1" w:hanging="284"/>
        <w:jc w:val="center"/>
        <w:rPr>
          <w:b/>
          <w:kern w:val="1"/>
          <w:lang w:eastAsia="zh-CN" w:bidi="hi-IN"/>
        </w:rPr>
      </w:pPr>
      <w:r w:rsidRPr="00E576D2">
        <w:rPr>
          <w:b/>
          <w:kern w:val="1"/>
          <w:lang w:eastAsia="zh-CN" w:bidi="hi-IN"/>
        </w:rPr>
        <w:t xml:space="preserve">Oświadczenia i zobowiązania </w:t>
      </w:r>
      <w:r>
        <w:rPr>
          <w:b/>
          <w:kern w:val="1"/>
          <w:lang w:eastAsia="zh-CN" w:bidi="hi-IN"/>
        </w:rPr>
        <w:t>Zleceniobiorcy</w:t>
      </w:r>
    </w:p>
    <w:p w14:paraId="409BB8EE" w14:textId="77777777" w:rsidR="00FF7E14" w:rsidRPr="00CC077B" w:rsidRDefault="00FF7E14" w:rsidP="00FF7E14">
      <w:pPr>
        <w:widowControl w:val="0"/>
        <w:numPr>
          <w:ilvl w:val="1"/>
          <w:numId w:val="11"/>
        </w:numPr>
        <w:autoSpaceDN w:val="0"/>
        <w:adjustRightInd w:val="0"/>
        <w:spacing w:after="120" w:line="276" w:lineRule="auto"/>
        <w:ind w:left="426" w:right="1" w:hanging="426"/>
        <w:jc w:val="both"/>
        <w:rPr>
          <w:rFonts w:eastAsia="Calibri"/>
          <w:kern w:val="1"/>
          <w:lang w:eastAsia="zh-CN" w:bidi="hi-IN"/>
        </w:rPr>
      </w:pPr>
      <w:r>
        <w:rPr>
          <w:rFonts w:eastAsia="Calibri"/>
          <w:kern w:val="1"/>
          <w:lang w:eastAsia="zh-CN" w:bidi="hi-IN"/>
        </w:rPr>
        <w:lastRenderedPageBreak/>
        <w:t xml:space="preserve">Zleceniobiorca </w:t>
      </w:r>
      <w:r w:rsidRPr="00CC077B">
        <w:rPr>
          <w:rFonts w:eastAsia="Calibri"/>
          <w:kern w:val="1"/>
          <w:lang w:eastAsia="zh-CN" w:bidi="hi-IN"/>
        </w:rPr>
        <w:t>oświadcza, że jest uprawniony do zawarcia  Umowy.</w:t>
      </w:r>
    </w:p>
    <w:p w14:paraId="31124B71" w14:textId="77777777" w:rsidR="00FF7E14" w:rsidRPr="00747DD2" w:rsidRDefault="00FF7E14" w:rsidP="00FF7E14">
      <w:pPr>
        <w:widowControl w:val="0"/>
        <w:numPr>
          <w:ilvl w:val="1"/>
          <w:numId w:val="11"/>
        </w:numPr>
        <w:autoSpaceDN w:val="0"/>
        <w:adjustRightInd w:val="0"/>
        <w:spacing w:after="120" w:line="276" w:lineRule="auto"/>
        <w:ind w:left="426" w:right="1" w:hanging="426"/>
        <w:jc w:val="both"/>
        <w:rPr>
          <w:rFonts w:eastAsia="Calibri"/>
          <w:kern w:val="1"/>
          <w:lang w:eastAsia="zh-CN" w:bidi="hi-IN"/>
        </w:rPr>
      </w:pPr>
      <w:r>
        <w:rPr>
          <w:rFonts w:eastAsia="Calibri"/>
          <w:kern w:val="1"/>
          <w:lang w:eastAsia="zh-CN" w:bidi="hi-IN"/>
        </w:rPr>
        <w:t>Zleceniobiorca</w:t>
      </w:r>
      <w:r w:rsidRPr="00CC077B">
        <w:rPr>
          <w:rFonts w:eastAsia="Calibri"/>
          <w:kern w:val="1"/>
          <w:lang w:eastAsia="zh-CN" w:bidi="hi-IN"/>
        </w:rPr>
        <w:t xml:space="preserve"> zobowiązuje się do wykonania Przedmiotu Umowy z należytą starannością z uwzględnieniem aktualnego poziomu wiedzy technicznej.</w:t>
      </w:r>
    </w:p>
    <w:p w14:paraId="25E504BF" w14:textId="77777777" w:rsidR="00FF7E14" w:rsidRPr="003A0BFA" w:rsidRDefault="00FF7E14" w:rsidP="00FF7E14">
      <w:pPr>
        <w:widowControl w:val="0"/>
        <w:numPr>
          <w:ilvl w:val="1"/>
          <w:numId w:val="11"/>
        </w:numPr>
        <w:autoSpaceDN w:val="0"/>
        <w:adjustRightInd w:val="0"/>
        <w:spacing w:after="120" w:line="276" w:lineRule="auto"/>
        <w:ind w:left="426" w:right="1" w:hanging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kern w:val="1"/>
          <w:lang w:eastAsia="zh-CN" w:bidi="hi-IN"/>
        </w:rPr>
        <w:t>Zleceniobiorca</w:t>
      </w:r>
      <w:r w:rsidRPr="003A0BFA">
        <w:rPr>
          <w:rFonts w:eastAsia="Calibri"/>
          <w:kern w:val="1"/>
          <w:lang w:eastAsia="zh-CN" w:bidi="hi-IN"/>
        </w:rPr>
        <w:t xml:space="preserve"> oświadcza, że posiada odpowiednią wiedzę, doświadczenie, umiejętności oraz środki rzeczowe i osobowe, niezbędne do realizacji Przedmiotu Umowy.</w:t>
      </w:r>
    </w:p>
    <w:p w14:paraId="5DF3CCEE" w14:textId="77777777" w:rsidR="00FF7E14" w:rsidRPr="009F5BEC" w:rsidRDefault="00FF7E14" w:rsidP="00FF7E14">
      <w:pPr>
        <w:widowControl w:val="0"/>
        <w:numPr>
          <w:ilvl w:val="0"/>
          <w:numId w:val="15"/>
        </w:numPr>
        <w:autoSpaceDN w:val="0"/>
        <w:adjustRightInd w:val="0"/>
        <w:spacing w:after="120" w:line="276" w:lineRule="auto"/>
        <w:ind w:left="426" w:right="1" w:hanging="426"/>
        <w:jc w:val="both"/>
        <w:rPr>
          <w:rFonts w:eastAsia="Calibri"/>
          <w:kern w:val="1"/>
          <w:lang w:eastAsia="zh-CN" w:bidi="hi-IN"/>
        </w:rPr>
      </w:pPr>
      <w:r>
        <w:rPr>
          <w:rFonts w:eastAsia="Calibri"/>
          <w:kern w:val="1"/>
          <w:lang w:eastAsia="zh-CN" w:bidi="hi-IN"/>
        </w:rPr>
        <w:t>Zleceniobiorca</w:t>
      </w:r>
      <w:r w:rsidRPr="0098486A">
        <w:rPr>
          <w:rFonts w:eastAsia="Calibri"/>
          <w:kern w:val="1"/>
          <w:lang w:eastAsia="zh-CN" w:bidi="hi-IN"/>
        </w:rPr>
        <w:t xml:space="preserve"> oświadcza, że podczas realizacji prac będzie przestrzegał zasad bhp. Oświadczenie </w:t>
      </w:r>
      <w:r>
        <w:rPr>
          <w:rFonts w:eastAsia="Calibri"/>
          <w:kern w:val="1"/>
          <w:lang w:eastAsia="zh-CN" w:bidi="hi-IN"/>
        </w:rPr>
        <w:t>Zleceniobiorcy</w:t>
      </w:r>
      <w:r w:rsidRPr="008135C3">
        <w:rPr>
          <w:rFonts w:eastAsia="Calibri"/>
          <w:kern w:val="1"/>
          <w:lang w:eastAsia="zh-CN" w:bidi="hi-IN"/>
        </w:rPr>
        <w:t xml:space="preserve"> o zobowiązaniu się do zapoznania się i przestrzegania zasad bhp na terenie będącym własnością </w:t>
      </w:r>
      <w:r>
        <w:rPr>
          <w:rFonts w:eastAsia="Calibri"/>
          <w:kern w:val="1"/>
          <w:lang w:eastAsia="zh-CN" w:bidi="hi-IN"/>
        </w:rPr>
        <w:t>Zleceniodawcy</w:t>
      </w:r>
      <w:r w:rsidRPr="008135C3">
        <w:rPr>
          <w:rFonts w:eastAsia="Calibri"/>
          <w:kern w:val="1"/>
          <w:lang w:eastAsia="zh-CN" w:bidi="hi-IN"/>
        </w:rPr>
        <w:t xml:space="preserve"> s</w:t>
      </w:r>
      <w:r w:rsidRPr="00E576D2">
        <w:rPr>
          <w:rFonts w:eastAsia="Calibri"/>
          <w:kern w:val="1"/>
          <w:lang w:eastAsia="zh-CN" w:bidi="hi-IN"/>
        </w:rPr>
        <w:t xml:space="preserve">tanowi Załącznik nr </w:t>
      </w:r>
      <w:r>
        <w:rPr>
          <w:rFonts w:eastAsia="Calibri"/>
          <w:kern w:val="1"/>
          <w:lang w:eastAsia="zh-CN" w:bidi="hi-IN"/>
        </w:rPr>
        <w:t>6</w:t>
      </w:r>
      <w:r w:rsidRPr="00CC077B">
        <w:rPr>
          <w:rFonts w:eastAsia="Calibri"/>
          <w:kern w:val="1"/>
          <w:lang w:eastAsia="zh-CN" w:bidi="hi-IN"/>
        </w:rPr>
        <w:t xml:space="preserve"> do  U</w:t>
      </w:r>
      <w:r w:rsidRPr="00747DD2">
        <w:rPr>
          <w:rFonts w:eastAsia="Calibri"/>
          <w:kern w:val="1"/>
          <w:lang w:eastAsia="zh-CN" w:bidi="hi-IN"/>
        </w:rPr>
        <w:t>mowy.</w:t>
      </w:r>
    </w:p>
    <w:p w14:paraId="6D09B37B" w14:textId="77777777" w:rsidR="00FF7E14" w:rsidRPr="003A0BFA" w:rsidRDefault="00FF7E14" w:rsidP="00FF7E14">
      <w:pPr>
        <w:widowControl w:val="0"/>
        <w:numPr>
          <w:ilvl w:val="0"/>
          <w:numId w:val="15"/>
        </w:numPr>
        <w:autoSpaceDN w:val="0"/>
        <w:adjustRightInd w:val="0"/>
        <w:spacing w:after="120" w:line="276" w:lineRule="auto"/>
        <w:ind w:left="426" w:right="1" w:hanging="426"/>
        <w:jc w:val="both"/>
        <w:rPr>
          <w:rFonts w:eastAsia="Calibri"/>
          <w:kern w:val="1"/>
          <w:lang w:eastAsia="zh-CN" w:bidi="hi-IN"/>
        </w:rPr>
      </w:pPr>
      <w:r>
        <w:rPr>
          <w:rFonts w:eastAsia="Calibri"/>
          <w:kern w:val="1"/>
          <w:lang w:eastAsia="zh-CN" w:bidi="hi-IN"/>
        </w:rPr>
        <w:t>Zleceniobiorca</w:t>
      </w:r>
      <w:r w:rsidRPr="003A0BFA">
        <w:rPr>
          <w:rFonts w:eastAsia="Calibri"/>
          <w:kern w:val="1"/>
          <w:lang w:eastAsia="zh-CN" w:bidi="hi-IN"/>
        </w:rPr>
        <w:t xml:space="preserve"> oświadcza, że wyznaczył koordynatora ds. BHP i p-poż. Oświadczenie </w:t>
      </w:r>
      <w:r>
        <w:rPr>
          <w:rFonts w:eastAsia="Calibri"/>
          <w:kern w:val="1"/>
          <w:lang w:eastAsia="zh-CN" w:bidi="hi-IN"/>
        </w:rPr>
        <w:t>Zleceniobiorcy</w:t>
      </w:r>
      <w:r w:rsidRPr="003A0BFA">
        <w:rPr>
          <w:rFonts w:eastAsia="Calibri"/>
          <w:kern w:val="1"/>
          <w:lang w:eastAsia="zh-CN" w:bidi="hi-IN"/>
        </w:rPr>
        <w:t xml:space="preserve"> o wyznaczeniu koordynatora ds. Bezpieczeństwa i Higieny Pracy stanowi Załącznik nr </w:t>
      </w:r>
      <w:r>
        <w:rPr>
          <w:rFonts w:eastAsia="Calibri"/>
          <w:kern w:val="1"/>
          <w:lang w:eastAsia="zh-CN" w:bidi="hi-IN"/>
        </w:rPr>
        <w:t>7</w:t>
      </w:r>
      <w:r w:rsidRPr="003A0BFA">
        <w:rPr>
          <w:rFonts w:eastAsia="Calibri"/>
          <w:kern w:val="1"/>
          <w:lang w:eastAsia="zh-CN" w:bidi="hi-IN"/>
        </w:rPr>
        <w:t xml:space="preserve"> do  Umowy.</w:t>
      </w:r>
    </w:p>
    <w:p w14:paraId="28375A8A" w14:textId="77777777" w:rsidR="00FF7E14" w:rsidRDefault="00FF7E14" w:rsidP="00FF7E14">
      <w:pPr>
        <w:widowControl w:val="0"/>
        <w:numPr>
          <w:ilvl w:val="0"/>
          <w:numId w:val="15"/>
        </w:numPr>
        <w:autoSpaceDN w:val="0"/>
        <w:adjustRightInd w:val="0"/>
        <w:spacing w:after="120" w:line="276" w:lineRule="auto"/>
        <w:ind w:left="426" w:right="1" w:hanging="426"/>
        <w:jc w:val="both"/>
        <w:rPr>
          <w:rFonts w:eastAsia="Calibri"/>
          <w:kern w:val="1"/>
          <w:lang w:eastAsia="zh-CN" w:bidi="hi-IN"/>
        </w:rPr>
      </w:pPr>
      <w:r>
        <w:rPr>
          <w:rFonts w:eastAsia="Calibri"/>
          <w:kern w:val="1"/>
          <w:lang w:eastAsia="zh-CN" w:bidi="hi-IN"/>
        </w:rPr>
        <w:t>Zleceniobiorca</w:t>
      </w:r>
      <w:r w:rsidRPr="00A72379">
        <w:rPr>
          <w:rFonts w:eastAsia="Calibri"/>
          <w:kern w:val="1"/>
          <w:lang w:eastAsia="zh-CN" w:bidi="hi-IN"/>
        </w:rPr>
        <w:t xml:space="preserve"> oświadcza, że zapoznał się wymaganiami dotyczącymi ochrony środowiska i wyznaczył osobę odpowiedzialną w przypadku wystąpienia zagrożenia zanieczyszczenia środowiska. Podpisane przez </w:t>
      </w:r>
      <w:r>
        <w:rPr>
          <w:rFonts w:eastAsia="Calibri"/>
          <w:kern w:val="1"/>
          <w:lang w:eastAsia="zh-CN" w:bidi="hi-IN"/>
        </w:rPr>
        <w:t>Zleceniobiorcę</w:t>
      </w:r>
      <w:r w:rsidRPr="00A72379">
        <w:rPr>
          <w:rFonts w:eastAsia="Calibri"/>
          <w:kern w:val="1"/>
          <w:lang w:eastAsia="zh-CN" w:bidi="hi-IN"/>
        </w:rPr>
        <w:t xml:space="preserve"> Wymagania dla firm zewnętrznych dotyczące ochrony środowiska s</w:t>
      </w:r>
      <w:r w:rsidRPr="00CA254D">
        <w:rPr>
          <w:rFonts w:eastAsia="Calibri"/>
          <w:kern w:val="1"/>
          <w:lang w:eastAsia="zh-CN" w:bidi="hi-IN"/>
        </w:rPr>
        <w:t xml:space="preserve">tanowią Załącznik nr </w:t>
      </w:r>
      <w:r>
        <w:rPr>
          <w:rFonts w:eastAsia="Calibri"/>
          <w:kern w:val="1"/>
          <w:lang w:eastAsia="zh-CN" w:bidi="hi-IN"/>
        </w:rPr>
        <w:t>8</w:t>
      </w:r>
      <w:r w:rsidRPr="00CA254D">
        <w:rPr>
          <w:rFonts w:eastAsia="Calibri"/>
          <w:kern w:val="1"/>
          <w:lang w:eastAsia="zh-CN" w:bidi="hi-IN"/>
        </w:rPr>
        <w:t xml:space="preserve"> do  Umowy.</w:t>
      </w:r>
    </w:p>
    <w:p w14:paraId="09504F9B" w14:textId="6EEF2C74" w:rsidR="00C137CB" w:rsidRPr="00C137CB" w:rsidRDefault="008D3DB6" w:rsidP="00C137CB">
      <w:pPr>
        <w:widowControl w:val="0"/>
        <w:numPr>
          <w:ilvl w:val="0"/>
          <w:numId w:val="15"/>
        </w:numPr>
        <w:autoSpaceDN w:val="0"/>
        <w:adjustRightInd w:val="0"/>
        <w:spacing w:after="120" w:line="276" w:lineRule="auto"/>
        <w:ind w:left="426" w:right="1" w:hanging="426"/>
        <w:jc w:val="both"/>
        <w:rPr>
          <w:rFonts w:eastAsia="Calibri"/>
          <w:kern w:val="1"/>
          <w:lang w:eastAsia="zh-CN" w:bidi="hi-IN"/>
        </w:rPr>
      </w:pPr>
      <w:r>
        <w:rPr>
          <w:rFonts w:eastAsia="Calibri"/>
          <w:kern w:val="1"/>
          <w:lang w:eastAsia="zh-CN" w:bidi="hi-IN"/>
        </w:rPr>
        <w:t>Zleceniobiorca</w:t>
      </w:r>
      <w:r w:rsidRPr="00C137CB">
        <w:rPr>
          <w:rFonts w:eastAsia="Calibri"/>
          <w:kern w:val="1"/>
          <w:lang w:eastAsia="zh-CN" w:bidi="hi-IN"/>
        </w:rPr>
        <w:t xml:space="preserve"> </w:t>
      </w:r>
      <w:r w:rsidR="00C137CB" w:rsidRPr="00C137CB">
        <w:rPr>
          <w:rFonts w:eastAsia="Calibri"/>
          <w:kern w:val="1"/>
          <w:lang w:eastAsia="zh-CN" w:bidi="hi-IN"/>
        </w:rPr>
        <w:t xml:space="preserve">zobowiązuje się niezwłocznie poinformować </w:t>
      </w:r>
      <w:r>
        <w:rPr>
          <w:rFonts w:eastAsia="Calibri"/>
          <w:kern w:val="1"/>
          <w:lang w:eastAsia="zh-CN" w:bidi="hi-IN"/>
        </w:rPr>
        <w:t>Zleceniodawcę</w:t>
      </w:r>
      <w:r w:rsidRPr="00C137CB">
        <w:rPr>
          <w:rFonts w:eastAsia="Calibri"/>
          <w:kern w:val="1"/>
          <w:lang w:eastAsia="zh-CN" w:bidi="hi-IN"/>
        </w:rPr>
        <w:t xml:space="preserve"> </w:t>
      </w:r>
      <w:r w:rsidR="00C137CB" w:rsidRPr="00C137CB">
        <w:rPr>
          <w:rFonts w:eastAsia="Calibri"/>
          <w:kern w:val="1"/>
          <w:lang w:eastAsia="zh-CN" w:bidi="hi-IN"/>
        </w:rPr>
        <w:t xml:space="preserve">o każdej okoliczności stanowiącej przeszkodę w prawidłowej realizacji Przedmiotu Umowy, nie później, niż w terminie </w:t>
      </w:r>
      <w:r w:rsidR="0080156C">
        <w:rPr>
          <w:rFonts w:eastAsia="Calibri"/>
          <w:kern w:val="1"/>
          <w:lang w:eastAsia="zh-CN" w:bidi="hi-IN"/>
        </w:rPr>
        <w:t xml:space="preserve">3 </w:t>
      </w:r>
      <w:r w:rsidR="00C137CB" w:rsidRPr="00C137CB">
        <w:rPr>
          <w:rFonts w:eastAsia="Calibri"/>
          <w:kern w:val="1"/>
          <w:lang w:eastAsia="zh-CN" w:bidi="hi-IN"/>
        </w:rPr>
        <w:t xml:space="preserve">dni od zaistnienia tej okoliczności albo powzięcia przez </w:t>
      </w:r>
      <w:r>
        <w:rPr>
          <w:rFonts w:eastAsia="Calibri"/>
          <w:kern w:val="1"/>
          <w:lang w:eastAsia="zh-CN" w:bidi="hi-IN"/>
        </w:rPr>
        <w:t>Zleceniobiorcę</w:t>
      </w:r>
      <w:r w:rsidRPr="00C137CB">
        <w:rPr>
          <w:rFonts w:eastAsia="Calibri"/>
          <w:kern w:val="1"/>
          <w:lang w:eastAsia="zh-CN" w:bidi="hi-IN"/>
        </w:rPr>
        <w:t xml:space="preserve"> </w:t>
      </w:r>
      <w:r w:rsidR="00C137CB" w:rsidRPr="00C137CB">
        <w:rPr>
          <w:rFonts w:eastAsia="Calibri"/>
          <w:kern w:val="1"/>
          <w:lang w:eastAsia="zh-CN" w:bidi="hi-IN"/>
        </w:rPr>
        <w:t>wiadomości o jej zaistnieniu.</w:t>
      </w:r>
    </w:p>
    <w:p w14:paraId="6E99267D" w14:textId="16438ACF" w:rsidR="00FF7E14" w:rsidRDefault="008D3DB6" w:rsidP="00F3102C">
      <w:pPr>
        <w:widowControl w:val="0"/>
        <w:numPr>
          <w:ilvl w:val="0"/>
          <w:numId w:val="15"/>
        </w:numPr>
        <w:autoSpaceDN w:val="0"/>
        <w:adjustRightInd w:val="0"/>
        <w:spacing w:after="120" w:line="276" w:lineRule="auto"/>
        <w:ind w:left="426" w:right="1" w:hanging="426"/>
        <w:jc w:val="both"/>
        <w:rPr>
          <w:rFonts w:eastAsia="Calibri"/>
          <w:kern w:val="1"/>
          <w:lang w:eastAsia="zh-CN" w:bidi="hi-IN"/>
        </w:rPr>
      </w:pPr>
      <w:r>
        <w:rPr>
          <w:rFonts w:eastAsia="Calibri"/>
          <w:kern w:val="1"/>
          <w:lang w:eastAsia="zh-CN" w:bidi="hi-IN"/>
        </w:rPr>
        <w:t>Zleceniobiorca</w:t>
      </w:r>
      <w:r w:rsidRPr="00C137CB">
        <w:rPr>
          <w:rFonts w:eastAsia="Calibri"/>
          <w:kern w:val="1"/>
          <w:lang w:eastAsia="zh-CN" w:bidi="hi-IN"/>
        </w:rPr>
        <w:t xml:space="preserve"> </w:t>
      </w:r>
      <w:r w:rsidR="00C137CB" w:rsidRPr="00C137CB">
        <w:rPr>
          <w:rFonts w:eastAsia="Calibri"/>
          <w:kern w:val="1"/>
          <w:lang w:eastAsia="zh-CN" w:bidi="hi-IN"/>
        </w:rPr>
        <w:t xml:space="preserve">bez uprzedniej pisemnej zgody </w:t>
      </w:r>
      <w:r>
        <w:rPr>
          <w:rFonts w:eastAsia="Calibri"/>
          <w:kern w:val="1"/>
          <w:lang w:eastAsia="zh-CN" w:bidi="hi-IN"/>
        </w:rPr>
        <w:t>Zleceniodawcy</w:t>
      </w:r>
      <w:r w:rsidR="00C137CB" w:rsidRPr="00C137CB">
        <w:rPr>
          <w:rFonts w:eastAsia="Calibri"/>
          <w:kern w:val="1"/>
          <w:lang w:eastAsia="zh-CN" w:bidi="hi-IN"/>
        </w:rPr>
        <w:t xml:space="preserve">, nie jest uprawniony do wykorzystywania firmy ani logo </w:t>
      </w:r>
      <w:r>
        <w:rPr>
          <w:rFonts w:eastAsia="Calibri"/>
          <w:kern w:val="1"/>
          <w:lang w:eastAsia="zh-CN" w:bidi="hi-IN"/>
        </w:rPr>
        <w:t>Zleceniodawcy</w:t>
      </w:r>
      <w:r w:rsidRPr="00C137CB">
        <w:rPr>
          <w:rFonts w:eastAsia="Calibri"/>
          <w:kern w:val="1"/>
          <w:lang w:eastAsia="zh-CN" w:bidi="hi-IN"/>
        </w:rPr>
        <w:t xml:space="preserve"> </w:t>
      </w:r>
      <w:r w:rsidR="00C137CB" w:rsidRPr="00C137CB">
        <w:rPr>
          <w:rFonts w:eastAsia="Calibri"/>
          <w:kern w:val="1"/>
          <w:lang w:eastAsia="zh-CN" w:bidi="hi-IN"/>
        </w:rPr>
        <w:t xml:space="preserve">w jakikolwiek sposób i w jakimkolwiek celu, jak również do publikowania/udostępnienia w jakiejkolwiek formie informacji o współpracy z </w:t>
      </w:r>
      <w:r>
        <w:rPr>
          <w:rFonts w:eastAsia="Calibri"/>
          <w:kern w:val="1"/>
          <w:lang w:eastAsia="zh-CN" w:bidi="hi-IN"/>
        </w:rPr>
        <w:t>Zleceniodawcą</w:t>
      </w:r>
      <w:r w:rsidR="00C137CB" w:rsidRPr="00C137CB">
        <w:rPr>
          <w:rFonts w:eastAsia="Calibri"/>
          <w:kern w:val="1"/>
          <w:lang w:eastAsia="zh-CN" w:bidi="hi-IN"/>
        </w:rPr>
        <w:t>.</w:t>
      </w:r>
    </w:p>
    <w:p w14:paraId="3DD86CB1" w14:textId="1AE60A4D" w:rsidR="001054C1" w:rsidRPr="00F3102C" w:rsidRDefault="001054C1" w:rsidP="00B8756E">
      <w:pPr>
        <w:widowControl w:val="0"/>
        <w:numPr>
          <w:ilvl w:val="0"/>
          <w:numId w:val="15"/>
        </w:numPr>
        <w:autoSpaceDN w:val="0"/>
        <w:adjustRightInd w:val="0"/>
        <w:spacing w:after="120" w:line="276" w:lineRule="auto"/>
        <w:ind w:left="426" w:right="1" w:hanging="426"/>
        <w:jc w:val="both"/>
        <w:rPr>
          <w:rFonts w:eastAsia="Calibri"/>
          <w:kern w:val="1"/>
          <w:lang w:eastAsia="zh-CN" w:bidi="hi-IN"/>
        </w:rPr>
      </w:pPr>
      <w:r>
        <w:rPr>
          <w:rFonts w:eastAsia="Calibri"/>
          <w:kern w:val="1"/>
          <w:lang w:eastAsia="zh-CN" w:bidi="hi-IN"/>
        </w:rPr>
        <w:t>Zleceniobiorca</w:t>
      </w:r>
      <w:r w:rsidRPr="001054C1">
        <w:rPr>
          <w:rFonts w:eastAsia="Calibri"/>
          <w:kern w:val="1"/>
          <w:lang w:eastAsia="zh-CN" w:bidi="hi-IN"/>
        </w:rPr>
        <w:t xml:space="preserve"> oświadcza, że nie podlega wykluczeniu na podstawie art. 7 ust</w:t>
      </w:r>
      <w:r w:rsidR="005B7FA0">
        <w:rPr>
          <w:rFonts w:eastAsia="Calibri"/>
          <w:kern w:val="1"/>
          <w:lang w:eastAsia="zh-CN" w:bidi="hi-IN"/>
        </w:rPr>
        <w:t>.</w:t>
      </w:r>
      <w:r w:rsidRPr="001054C1">
        <w:rPr>
          <w:rFonts w:eastAsia="Calibri"/>
          <w:kern w:val="1"/>
          <w:lang w:eastAsia="zh-CN" w:bidi="hi-IN"/>
        </w:rPr>
        <w:t xml:space="preserve"> 1 ustawy z dnia 13 kwietnia 2022</w:t>
      </w:r>
      <w:r w:rsidR="005B7FA0">
        <w:rPr>
          <w:rFonts w:eastAsia="Calibri"/>
          <w:kern w:val="1"/>
          <w:lang w:eastAsia="zh-CN" w:bidi="hi-IN"/>
        </w:rPr>
        <w:t xml:space="preserve"> </w:t>
      </w:r>
      <w:r w:rsidRPr="001054C1">
        <w:rPr>
          <w:rFonts w:eastAsia="Calibri"/>
          <w:kern w:val="1"/>
          <w:lang w:eastAsia="zh-CN" w:bidi="hi-IN"/>
        </w:rPr>
        <w:t xml:space="preserve">r. o szczególnych rozwiązaniach w zakresie przeciwdziałania wspieraniu agresji na Ukrainę oraz służących ochronie bezpieczeństwa narodowego. Podpisane przez </w:t>
      </w:r>
      <w:r>
        <w:rPr>
          <w:rFonts w:eastAsia="Calibri"/>
          <w:kern w:val="1"/>
          <w:lang w:eastAsia="zh-CN" w:bidi="hi-IN"/>
        </w:rPr>
        <w:t>Zleceniobiorcę</w:t>
      </w:r>
      <w:r w:rsidRPr="001054C1">
        <w:rPr>
          <w:rFonts w:eastAsia="Calibri"/>
          <w:kern w:val="1"/>
          <w:lang w:eastAsia="zh-CN" w:bidi="hi-IN"/>
        </w:rPr>
        <w:t xml:space="preserve"> oświadczenie stanowi Załącznik do  Umowy.</w:t>
      </w:r>
    </w:p>
    <w:p w14:paraId="046678C2" w14:textId="29C6EC22" w:rsidR="00FF7E14" w:rsidRDefault="00FF7E14" w:rsidP="00FF7E14">
      <w:pPr>
        <w:widowControl w:val="0"/>
        <w:autoSpaceDN w:val="0"/>
        <w:adjustRightInd w:val="0"/>
        <w:spacing w:after="120"/>
        <w:ind w:left="426" w:hanging="426"/>
        <w:jc w:val="center"/>
        <w:rPr>
          <w:b/>
          <w:kern w:val="1"/>
          <w:lang w:eastAsia="zh-CN" w:bidi="hi-IN"/>
        </w:rPr>
      </w:pPr>
      <w:r w:rsidRPr="008135C3">
        <w:rPr>
          <w:b/>
          <w:kern w:val="1"/>
          <w:lang w:eastAsia="zh-CN" w:bidi="hi-IN"/>
        </w:rPr>
        <w:t>§ 5</w:t>
      </w:r>
    </w:p>
    <w:p w14:paraId="6A335AF4" w14:textId="77777777" w:rsidR="00FF7E14" w:rsidRPr="008135C3" w:rsidRDefault="00FF7E14" w:rsidP="00FF7E14">
      <w:pPr>
        <w:widowControl w:val="0"/>
        <w:autoSpaceDN w:val="0"/>
        <w:adjustRightInd w:val="0"/>
        <w:spacing w:after="120"/>
        <w:ind w:left="426" w:hanging="426"/>
        <w:jc w:val="center"/>
        <w:rPr>
          <w:kern w:val="1"/>
          <w:lang w:eastAsia="zh-CN" w:bidi="hi-IN"/>
        </w:rPr>
      </w:pPr>
      <w:r w:rsidRPr="008135C3">
        <w:rPr>
          <w:b/>
          <w:kern w:val="1"/>
          <w:lang w:eastAsia="zh-CN" w:bidi="hi-IN"/>
        </w:rPr>
        <w:t>Odbiór Przedmiotu Umowy</w:t>
      </w:r>
    </w:p>
    <w:p w14:paraId="4F35307C" w14:textId="77777777" w:rsidR="00FF7E14" w:rsidRDefault="00FF7E14" w:rsidP="00FF7E14">
      <w:pPr>
        <w:widowControl w:val="0"/>
        <w:numPr>
          <w:ilvl w:val="0"/>
          <w:numId w:val="12"/>
        </w:numPr>
        <w:autoSpaceDN w:val="0"/>
        <w:adjustRightInd w:val="0"/>
        <w:spacing w:after="120" w:line="276" w:lineRule="auto"/>
        <w:ind w:left="426" w:hanging="426"/>
        <w:jc w:val="both"/>
        <w:rPr>
          <w:kern w:val="1"/>
          <w:lang w:eastAsia="zh-CN" w:bidi="hi-IN"/>
        </w:rPr>
      </w:pPr>
      <w:r w:rsidRPr="00E576D2">
        <w:rPr>
          <w:kern w:val="1"/>
          <w:lang w:eastAsia="zh-CN" w:bidi="hi-IN"/>
        </w:rPr>
        <w:t xml:space="preserve">Przed przekazaniem Przedmiotu Umowy, </w:t>
      </w:r>
      <w:r>
        <w:rPr>
          <w:kern w:val="1"/>
          <w:lang w:eastAsia="zh-CN" w:bidi="hi-IN"/>
        </w:rPr>
        <w:t xml:space="preserve">Zleceniobiorca </w:t>
      </w:r>
      <w:r w:rsidRPr="00E576D2">
        <w:rPr>
          <w:kern w:val="1"/>
          <w:lang w:eastAsia="zh-CN" w:bidi="hi-IN"/>
        </w:rPr>
        <w:t xml:space="preserve">umożliwi </w:t>
      </w:r>
      <w:r>
        <w:rPr>
          <w:kern w:val="1"/>
          <w:lang w:eastAsia="zh-CN" w:bidi="hi-IN"/>
        </w:rPr>
        <w:t>Zleceniodawcy</w:t>
      </w:r>
      <w:r w:rsidRPr="00E576D2">
        <w:rPr>
          <w:kern w:val="1"/>
          <w:lang w:eastAsia="zh-CN" w:bidi="hi-IN"/>
        </w:rPr>
        <w:t xml:space="preserve"> śledzenie postępu prac i zgłaszanie poprawek.</w:t>
      </w:r>
    </w:p>
    <w:p w14:paraId="4691E9D3" w14:textId="7238FB58" w:rsidR="00FF7E14" w:rsidRPr="003A0BFA" w:rsidRDefault="00FF7E14" w:rsidP="00FF7E14">
      <w:pPr>
        <w:widowControl w:val="0"/>
        <w:numPr>
          <w:ilvl w:val="0"/>
          <w:numId w:val="12"/>
        </w:numPr>
        <w:autoSpaceDN w:val="0"/>
        <w:adjustRightInd w:val="0"/>
        <w:spacing w:after="120" w:line="276" w:lineRule="auto"/>
        <w:ind w:left="426" w:hanging="426"/>
        <w:jc w:val="both"/>
        <w:rPr>
          <w:kern w:val="1"/>
          <w:lang w:eastAsia="zh-CN" w:bidi="hi-IN"/>
        </w:rPr>
      </w:pPr>
      <w:r w:rsidRPr="00747DD2">
        <w:rPr>
          <w:kern w:val="1"/>
          <w:lang w:eastAsia="zh-CN" w:bidi="hi-IN"/>
        </w:rPr>
        <w:t>Po zakończeniu wykonywania</w:t>
      </w:r>
      <w:r>
        <w:rPr>
          <w:kern w:val="1"/>
          <w:lang w:eastAsia="zh-CN" w:bidi="hi-IN"/>
        </w:rPr>
        <w:t xml:space="preserve"> wszystkich </w:t>
      </w:r>
      <w:r w:rsidR="005B7FA0">
        <w:rPr>
          <w:kern w:val="1"/>
          <w:lang w:eastAsia="zh-CN" w:bidi="hi-IN"/>
        </w:rPr>
        <w:t>e</w:t>
      </w:r>
      <w:r>
        <w:rPr>
          <w:kern w:val="1"/>
          <w:lang w:eastAsia="zh-CN" w:bidi="hi-IN"/>
        </w:rPr>
        <w:t>tapów</w:t>
      </w:r>
      <w:r w:rsidR="005B7FA0" w:rsidRPr="00370BFC">
        <w:rPr>
          <w:bCs/>
          <w:kern w:val="1"/>
          <w:lang w:eastAsia="zh-CN" w:bidi="hi-IN"/>
        </w:rPr>
        <w:t>, o których mowa w § 1 ust. 2 Umowy</w:t>
      </w:r>
      <w:r w:rsidR="005B7FA0">
        <w:rPr>
          <w:bCs/>
          <w:kern w:val="1"/>
          <w:lang w:eastAsia="zh-CN" w:bidi="hi-IN"/>
        </w:rPr>
        <w:t xml:space="preserve"> (tj. </w:t>
      </w:r>
      <w:r w:rsidR="001054C1">
        <w:rPr>
          <w:kern w:val="1"/>
          <w:lang w:eastAsia="zh-CN" w:bidi="hi-IN"/>
        </w:rPr>
        <w:t>po dostawie i uruchomieniu Urządzeń pomiarowych</w:t>
      </w:r>
      <w:r w:rsidR="005B7FA0">
        <w:rPr>
          <w:kern w:val="1"/>
          <w:lang w:eastAsia="zh-CN" w:bidi="hi-IN"/>
        </w:rPr>
        <w:t>),</w:t>
      </w:r>
      <w:r w:rsidRPr="00747DD2">
        <w:rPr>
          <w:kern w:val="1"/>
          <w:lang w:eastAsia="zh-CN" w:bidi="hi-IN"/>
        </w:rPr>
        <w:t xml:space="preserve"> </w:t>
      </w:r>
      <w:r>
        <w:rPr>
          <w:kern w:val="1"/>
          <w:lang w:eastAsia="zh-CN" w:bidi="hi-IN"/>
        </w:rPr>
        <w:t xml:space="preserve">Zleceniobiorca </w:t>
      </w:r>
      <w:r w:rsidRPr="00747DD2">
        <w:rPr>
          <w:kern w:val="1"/>
          <w:lang w:eastAsia="zh-CN" w:bidi="hi-IN"/>
        </w:rPr>
        <w:t xml:space="preserve">zgłosi </w:t>
      </w:r>
      <w:r>
        <w:rPr>
          <w:kern w:val="1"/>
          <w:lang w:eastAsia="zh-CN" w:bidi="hi-IN"/>
        </w:rPr>
        <w:t>Zleceniodawcy</w:t>
      </w:r>
      <w:r w:rsidRPr="00747DD2">
        <w:rPr>
          <w:kern w:val="1"/>
          <w:lang w:eastAsia="zh-CN" w:bidi="hi-IN"/>
        </w:rPr>
        <w:t xml:space="preserve"> </w:t>
      </w:r>
      <w:r w:rsidRPr="003A0BFA">
        <w:rPr>
          <w:kern w:val="1"/>
          <w:lang w:eastAsia="zh-CN" w:bidi="hi-IN"/>
        </w:rPr>
        <w:t xml:space="preserve">pisemnie gotowość do przekazania Przedmiotu Umowy. </w:t>
      </w:r>
    </w:p>
    <w:p w14:paraId="66C42941" w14:textId="252611CE" w:rsidR="00FF7E14" w:rsidRPr="003A0BFA" w:rsidRDefault="00FF7E14" w:rsidP="00FF7E14">
      <w:pPr>
        <w:widowControl w:val="0"/>
        <w:numPr>
          <w:ilvl w:val="0"/>
          <w:numId w:val="12"/>
        </w:numPr>
        <w:autoSpaceDN w:val="0"/>
        <w:adjustRightInd w:val="0"/>
        <w:spacing w:after="120" w:line="276" w:lineRule="auto"/>
        <w:ind w:left="426" w:hanging="426"/>
        <w:jc w:val="both"/>
        <w:rPr>
          <w:kern w:val="1"/>
          <w:lang w:eastAsia="zh-CN" w:bidi="hi-IN"/>
        </w:rPr>
      </w:pPr>
      <w:r w:rsidRPr="003A0BFA">
        <w:rPr>
          <w:kern w:val="1"/>
          <w:lang w:eastAsia="zh-CN" w:bidi="hi-IN"/>
        </w:rPr>
        <w:t xml:space="preserve">Odbiór końcowy Przedmiotu Umowy przeprowadzony zostanie w ciągu 3 dni </w:t>
      </w:r>
      <w:r w:rsidR="007B7A64">
        <w:rPr>
          <w:kern w:val="1"/>
          <w:lang w:eastAsia="zh-CN" w:bidi="hi-IN"/>
        </w:rPr>
        <w:t xml:space="preserve">roboczych </w:t>
      </w:r>
      <w:r w:rsidRPr="003A0BFA">
        <w:rPr>
          <w:kern w:val="1"/>
          <w:lang w:eastAsia="zh-CN" w:bidi="hi-IN"/>
        </w:rPr>
        <w:t xml:space="preserve">od dnia pisemnego zgłoszenia przez </w:t>
      </w:r>
      <w:r>
        <w:rPr>
          <w:kern w:val="1"/>
          <w:lang w:eastAsia="zh-CN" w:bidi="hi-IN"/>
        </w:rPr>
        <w:t>Zleceniobiorcę</w:t>
      </w:r>
      <w:r w:rsidRPr="003A0BFA">
        <w:rPr>
          <w:kern w:val="1"/>
          <w:lang w:eastAsia="zh-CN" w:bidi="hi-IN"/>
        </w:rPr>
        <w:t xml:space="preserve"> gotowości do odbioru końcowego.</w:t>
      </w:r>
    </w:p>
    <w:p w14:paraId="0E6F8825" w14:textId="77777777" w:rsidR="00FF7E14" w:rsidRPr="00A72379" w:rsidRDefault="00FF7E14" w:rsidP="00FF7E14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kern w:val="1"/>
          <w:lang w:eastAsia="zh-CN" w:bidi="hi-IN"/>
        </w:rPr>
      </w:pPr>
      <w:r w:rsidRPr="00A72379">
        <w:rPr>
          <w:kern w:val="1"/>
          <w:lang w:eastAsia="zh-CN" w:bidi="hi-IN"/>
        </w:rPr>
        <w:lastRenderedPageBreak/>
        <w:t>Jeżeli w toku odbioru końcowego Przedmiotu Umowy zostaną stwierdzone wady, wówczas:</w:t>
      </w:r>
    </w:p>
    <w:p w14:paraId="67C6ABA3" w14:textId="77777777" w:rsidR="00FF7E14" w:rsidRPr="00CA254D" w:rsidRDefault="00FF7E14" w:rsidP="00FF7E14">
      <w:pPr>
        <w:numPr>
          <w:ilvl w:val="1"/>
          <w:numId w:val="12"/>
        </w:numPr>
        <w:spacing w:after="120" w:line="276" w:lineRule="auto"/>
        <w:ind w:left="993" w:hanging="567"/>
        <w:jc w:val="both"/>
        <w:rPr>
          <w:kern w:val="1"/>
          <w:lang w:eastAsia="zh-CN" w:bidi="hi-IN"/>
        </w:rPr>
      </w:pPr>
      <w:r w:rsidRPr="00CA254D">
        <w:rPr>
          <w:kern w:val="1"/>
          <w:lang w:eastAsia="zh-CN" w:bidi="hi-IN"/>
        </w:rPr>
        <w:t xml:space="preserve">jeżeli wady dadzą się usunąć – </w:t>
      </w:r>
      <w:r>
        <w:rPr>
          <w:kern w:val="1"/>
          <w:lang w:eastAsia="zh-CN" w:bidi="hi-IN"/>
        </w:rPr>
        <w:t>Zleceniodawca</w:t>
      </w:r>
      <w:r w:rsidRPr="00CA254D">
        <w:rPr>
          <w:kern w:val="1"/>
          <w:lang w:eastAsia="zh-CN" w:bidi="hi-IN"/>
        </w:rPr>
        <w:t xml:space="preserve"> może odmówić odbioru do czasu usunięcia wad;</w:t>
      </w:r>
    </w:p>
    <w:p w14:paraId="4BB36EE5" w14:textId="77777777" w:rsidR="00FF7E14" w:rsidRPr="00CE2182" w:rsidRDefault="00FF7E14" w:rsidP="00FF7E14">
      <w:pPr>
        <w:numPr>
          <w:ilvl w:val="1"/>
          <w:numId w:val="12"/>
        </w:numPr>
        <w:spacing w:after="120" w:line="276" w:lineRule="auto"/>
        <w:ind w:left="993" w:hanging="567"/>
        <w:jc w:val="both"/>
        <w:rPr>
          <w:kern w:val="1"/>
          <w:lang w:eastAsia="zh-CN" w:bidi="hi-IN"/>
        </w:rPr>
      </w:pPr>
      <w:r w:rsidRPr="00CE2182">
        <w:rPr>
          <w:kern w:val="1"/>
          <w:lang w:eastAsia="zh-CN" w:bidi="hi-IN"/>
        </w:rPr>
        <w:t>jeżeli wady nie da się usunąć:</w:t>
      </w:r>
    </w:p>
    <w:p w14:paraId="3DB2297F" w14:textId="48D6E744" w:rsidR="00FF7E14" w:rsidRPr="00CE2182" w:rsidRDefault="00FF7E14" w:rsidP="00FF7E14">
      <w:pPr>
        <w:numPr>
          <w:ilvl w:val="0"/>
          <w:numId w:val="14"/>
        </w:numPr>
        <w:spacing w:after="120" w:line="276" w:lineRule="auto"/>
        <w:ind w:left="1560" w:hanging="567"/>
        <w:jc w:val="both"/>
        <w:rPr>
          <w:kern w:val="1"/>
          <w:lang w:eastAsia="zh-CN" w:bidi="hi-IN"/>
        </w:rPr>
      </w:pPr>
      <w:r>
        <w:rPr>
          <w:kern w:val="1"/>
          <w:lang w:eastAsia="zh-CN" w:bidi="hi-IN"/>
        </w:rPr>
        <w:t>Zleceniodawca</w:t>
      </w:r>
      <w:r w:rsidRPr="00CE2182">
        <w:rPr>
          <w:kern w:val="1"/>
          <w:lang w:eastAsia="zh-CN" w:bidi="hi-IN"/>
        </w:rPr>
        <w:t xml:space="preserve"> może obniżyć Wynagrodzenie, jeżeli wady nie uniemożliwią użytkowanie Przedmiotu Umowy zgodnie z jego przeznaczeniem</w:t>
      </w:r>
      <w:r w:rsidR="001054C1">
        <w:rPr>
          <w:kern w:val="1"/>
          <w:lang w:eastAsia="zh-CN" w:bidi="hi-IN"/>
        </w:rPr>
        <w:t>;</w:t>
      </w:r>
    </w:p>
    <w:p w14:paraId="76EED2F6" w14:textId="77777777" w:rsidR="00FF7E14" w:rsidRPr="00CE2182" w:rsidRDefault="00FF7E14" w:rsidP="00FF7E14">
      <w:pPr>
        <w:numPr>
          <w:ilvl w:val="0"/>
          <w:numId w:val="14"/>
        </w:numPr>
        <w:spacing w:after="120" w:line="276" w:lineRule="auto"/>
        <w:ind w:left="1560" w:hanging="567"/>
        <w:jc w:val="both"/>
        <w:rPr>
          <w:kern w:val="1"/>
          <w:lang w:eastAsia="zh-CN" w:bidi="hi-IN"/>
        </w:rPr>
      </w:pPr>
      <w:r>
        <w:rPr>
          <w:kern w:val="1"/>
          <w:lang w:eastAsia="zh-CN" w:bidi="hi-IN"/>
        </w:rPr>
        <w:t>Zleceniodawca</w:t>
      </w:r>
      <w:r w:rsidRPr="00CE2182">
        <w:rPr>
          <w:kern w:val="1"/>
          <w:lang w:eastAsia="zh-CN" w:bidi="hi-IN"/>
        </w:rPr>
        <w:t xml:space="preserve"> może według swego wyboru albo odstąpić od Umowy, albo odmówić dokonania odbioru i żądać wykonania całości lub części Przedmiotu Umowy po raz drugi, jeżeli wady uniemożliwiają korzystanie z Przedmiotu Umowy zgodnie z jego przeznaczeniem. </w:t>
      </w:r>
    </w:p>
    <w:p w14:paraId="432021CD" w14:textId="35BC7228" w:rsidR="00FF7E14" w:rsidRPr="00CE2182" w:rsidRDefault="00FF7E14" w:rsidP="00FF7E14">
      <w:pPr>
        <w:widowControl w:val="0"/>
        <w:numPr>
          <w:ilvl w:val="0"/>
          <w:numId w:val="12"/>
        </w:numPr>
        <w:autoSpaceDN w:val="0"/>
        <w:adjustRightInd w:val="0"/>
        <w:spacing w:after="120" w:line="276" w:lineRule="auto"/>
        <w:ind w:left="426" w:hanging="426"/>
        <w:jc w:val="both"/>
        <w:rPr>
          <w:kern w:val="1"/>
          <w:lang w:eastAsia="zh-CN" w:bidi="hi-IN"/>
        </w:rPr>
      </w:pPr>
      <w:r w:rsidRPr="00CE2182">
        <w:rPr>
          <w:kern w:val="1"/>
          <w:lang w:eastAsia="zh-CN" w:bidi="hi-IN"/>
        </w:rPr>
        <w:t xml:space="preserve">Z odbioru końcowego Przedmiotu Umowy zostanie spisany protokół </w:t>
      </w:r>
      <w:r w:rsidR="005B7FA0" w:rsidRPr="005B7FA0">
        <w:rPr>
          <w:kern w:val="1"/>
          <w:lang w:eastAsia="zh-CN" w:bidi="hi-IN"/>
        </w:rPr>
        <w:t xml:space="preserve">zdawczo-odbiorczy </w:t>
      </w:r>
      <w:r w:rsidRPr="00CE2182">
        <w:rPr>
          <w:kern w:val="1"/>
          <w:lang w:eastAsia="zh-CN" w:bidi="hi-IN"/>
        </w:rPr>
        <w:t xml:space="preserve">(zwany dalej: </w:t>
      </w:r>
      <w:r>
        <w:rPr>
          <w:kern w:val="1"/>
          <w:lang w:eastAsia="zh-CN" w:bidi="hi-IN"/>
        </w:rPr>
        <w:t>,,</w:t>
      </w:r>
      <w:r w:rsidRPr="00CE2182">
        <w:rPr>
          <w:kern w:val="1"/>
          <w:lang w:eastAsia="zh-CN" w:bidi="hi-IN"/>
        </w:rPr>
        <w:t>Protokołem</w:t>
      </w:r>
      <w:r>
        <w:rPr>
          <w:kern w:val="1"/>
          <w:lang w:eastAsia="zh-CN" w:bidi="hi-IN"/>
        </w:rPr>
        <w:t>’’</w:t>
      </w:r>
      <w:r w:rsidRPr="00CE2182">
        <w:rPr>
          <w:kern w:val="1"/>
          <w:lang w:eastAsia="zh-CN" w:bidi="hi-IN"/>
        </w:rPr>
        <w:t xml:space="preserve">) zawierający wszelkie ustalenia dokonane w toku odbioru, w szczególności: terminy ustalone na usunięcie wad, opis wad, termin na ponowne wykonanie Przedmiotu Umowy. </w:t>
      </w:r>
    </w:p>
    <w:p w14:paraId="42BD87D2" w14:textId="77777777" w:rsidR="00FF7E14" w:rsidRPr="00CE2182" w:rsidRDefault="00FF7E14" w:rsidP="00FF7E14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kern w:val="1"/>
          <w:lang w:eastAsia="zh-CN" w:bidi="hi-IN"/>
        </w:rPr>
      </w:pPr>
      <w:r>
        <w:rPr>
          <w:kern w:val="1"/>
          <w:lang w:eastAsia="zh-CN" w:bidi="hi-IN"/>
        </w:rPr>
        <w:t>Zleceniobiorca</w:t>
      </w:r>
      <w:r w:rsidRPr="00CE2182">
        <w:rPr>
          <w:kern w:val="1"/>
          <w:lang w:eastAsia="zh-CN" w:bidi="hi-IN"/>
        </w:rPr>
        <w:t xml:space="preserve"> zobowiązany jest zawiadomić </w:t>
      </w:r>
      <w:r>
        <w:rPr>
          <w:kern w:val="1"/>
          <w:lang w:eastAsia="zh-CN" w:bidi="hi-IN"/>
        </w:rPr>
        <w:t>Zleceniodawcę</w:t>
      </w:r>
      <w:r w:rsidRPr="00CE2182">
        <w:rPr>
          <w:kern w:val="1"/>
          <w:lang w:eastAsia="zh-CN" w:bidi="hi-IN"/>
        </w:rPr>
        <w:t xml:space="preserve"> o usunięciu wad oraz zaproponować nowy termin odbioru prac zakwestionowanych jako wadliwe. Usunięcie wad zostanie stwierdzone pokontrolnie. Zapisy ust. 2-5 stosuje się odpowiednio.</w:t>
      </w:r>
    </w:p>
    <w:p w14:paraId="7C104EAA" w14:textId="77777777" w:rsidR="00FF7E14" w:rsidRPr="00CE2182" w:rsidRDefault="00FF7E14" w:rsidP="00FF7E14">
      <w:pPr>
        <w:widowControl w:val="0"/>
        <w:autoSpaceDN w:val="0"/>
        <w:adjustRightInd w:val="0"/>
        <w:spacing w:after="120"/>
        <w:ind w:left="426"/>
        <w:jc w:val="both"/>
        <w:rPr>
          <w:kern w:val="1"/>
          <w:lang w:eastAsia="zh-CN" w:bidi="hi-IN"/>
        </w:rPr>
      </w:pPr>
    </w:p>
    <w:p w14:paraId="18A6C59F" w14:textId="6ED15C9C" w:rsidR="00FF7E14" w:rsidRDefault="00FF7E14" w:rsidP="00FF7E14">
      <w:pPr>
        <w:widowControl w:val="0"/>
        <w:autoSpaceDN w:val="0"/>
        <w:adjustRightInd w:val="0"/>
        <w:spacing w:after="120"/>
        <w:ind w:left="426" w:hanging="426"/>
        <w:jc w:val="center"/>
        <w:rPr>
          <w:kern w:val="1"/>
          <w:lang w:eastAsia="zh-CN" w:bidi="hi-IN"/>
        </w:rPr>
      </w:pPr>
      <w:r w:rsidRPr="00CE2182">
        <w:rPr>
          <w:b/>
          <w:kern w:val="1"/>
          <w:lang w:eastAsia="zh-CN" w:bidi="hi-IN"/>
        </w:rPr>
        <w:t>§6</w:t>
      </w:r>
    </w:p>
    <w:p w14:paraId="50F833F6" w14:textId="77777777" w:rsidR="00FF7E14" w:rsidRPr="00CE2182" w:rsidRDefault="00FF7E14" w:rsidP="00FF7E14">
      <w:pPr>
        <w:widowControl w:val="0"/>
        <w:autoSpaceDN w:val="0"/>
        <w:adjustRightInd w:val="0"/>
        <w:spacing w:after="120"/>
        <w:ind w:left="426" w:hanging="426"/>
        <w:jc w:val="center"/>
        <w:rPr>
          <w:kern w:val="1"/>
          <w:lang w:eastAsia="zh-CN" w:bidi="hi-IN"/>
        </w:rPr>
      </w:pPr>
      <w:r w:rsidRPr="00CE2182">
        <w:rPr>
          <w:b/>
          <w:kern w:val="1"/>
          <w:lang w:eastAsia="zh-CN" w:bidi="hi-IN"/>
        </w:rPr>
        <w:t>Gwarancja, Rękojmia za Wady</w:t>
      </w:r>
    </w:p>
    <w:p w14:paraId="5CEE3DFB" w14:textId="77777777" w:rsidR="00FF7E14" w:rsidRPr="00171A80" w:rsidRDefault="00FF7E14" w:rsidP="00FF7E14">
      <w:pPr>
        <w:widowControl w:val="0"/>
        <w:numPr>
          <w:ilvl w:val="0"/>
          <w:numId w:val="13"/>
        </w:numPr>
        <w:autoSpaceDN w:val="0"/>
        <w:adjustRightInd w:val="0"/>
        <w:spacing w:after="120" w:line="276" w:lineRule="auto"/>
        <w:ind w:left="426" w:hanging="426"/>
        <w:jc w:val="both"/>
        <w:rPr>
          <w:kern w:val="1"/>
          <w:lang w:eastAsia="zh-CN" w:bidi="hi-IN"/>
        </w:rPr>
      </w:pPr>
      <w:r w:rsidRPr="00CE2182">
        <w:rPr>
          <w:kern w:val="1"/>
          <w:lang w:eastAsia="zh-CN" w:bidi="hi-IN"/>
        </w:rPr>
        <w:t xml:space="preserve">Na wykonany Przedmiot Umowy </w:t>
      </w:r>
      <w:r>
        <w:rPr>
          <w:kern w:val="1"/>
          <w:lang w:eastAsia="zh-CN" w:bidi="hi-IN"/>
        </w:rPr>
        <w:t>Zleceniobiorca</w:t>
      </w:r>
      <w:r w:rsidRPr="00171A80">
        <w:rPr>
          <w:kern w:val="1"/>
          <w:lang w:eastAsia="zh-CN" w:bidi="hi-IN"/>
        </w:rPr>
        <w:t xml:space="preserve"> udziela rękojmi na okres 24 miesięcy od daty podpisania przez Strony Protokołu, nie zawierającego wyspecyfikowanych wad lub takiego, w którym potwierdzono usunięcie wszystkich wyspecyfikowanych wad.</w:t>
      </w:r>
    </w:p>
    <w:p w14:paraId="3ACCA950" w14:textId="77777777" w:rsidR="00FF7E14" w:rsidRPr="00CE2182" w:rsidRDefault="00FF7E14" w:rsidP="00FF7E14">
      <w:pPr>
        <w:widowControl w:val="0"/>
        <w:numPr>
          <w:ilvl w:val="0"/>
          <w:numId w:val="13"/>
        </w:numPr>
        <w:autoSpaceDN w:val="0"/>
        <w:adjustRightInd w:val="0"/>
        <w:spacing w:after="120" w:line="276" w:lineRule="auto"/>
        <w:ind w:left="426" w:hanging="426"/>
        <w:jc w:val="both"/>
        <w:rPr>
          <w:kern w:val="1"/>
          <w:lang w:eastAsia="zh-CN" w:bidi="hi-IN"/>
        </w:rPr>
      </w:pPr>
      <w:r w:rsidRPr="00CE2182">
        <w:rPr>
          <w:kern w:val="1"/>
          <w:lang w:eastAsia="zh-CN" w:bidi="hi-IN"/>
        </w:rPr>
        <w:t>Rękojmia wskazana w ust. 1 obejmuje wszelkie wady fizyczne i wady prawne Przedmiotu Umowy.</w:t>
      </w:r>
    </w:p>
    <w:p w14:paraId="588847D0" w14:textId="77777777" w:rsidR="00FF7E14" w:rsidRPr="00CE2182" w:rsidRDefault="00FF7E14" w:rsidP="00FF7E14">
      <w:pPr>
        <w:widowControl w:val="0"/>
        <w:numPr>
          <w:ilvl w:val="0"/>
          <w:numId w:val="13"/>
        </w:numPr>
        <w:autoSpaceDN w:val="0"/>
        <w:adjustRightInd w:val="0"/>
        <w:spacing w:after="120" w:line="276" w:lineRule="auto"/>
        <w:ind w:left="426" w:hanging="426"/>
        <w:jc w:val="both"/>
        <w:rPr>
          <w:kern w:val="1"/>
          <w:lang w:eastAsia="zh-CN" w:bidi="hi-IN"/>
        </w:rPr>
      </w:pPr>
      <w:r>
        <w:rPr>
          <w:kern w:val="1"/>
          <w:lang w:eastAsia="zh-CN" w:bidi="hi-IN"/>
        </w:rPr>
        <w:t>Zleceniodawca</w:t>
      </w:r>
      <w:r w:rsidRPr="00CE2182">
        <w:rPr>
          <w:kern w:val="1"/>
          <w:lang w:eastAsia="zh-CN" w:bidi="hi-IN"/>
        </w:rPr>
        <w:t>, w ramach udzielonej rękojmi, zawiadomi pisemnie o wadach Przedmiotu Umowy lub błędach w Przedmiocie Umowy w ciągu 30 dni od ich ujawnienia.</w:t>
      </w:r>
    </w:p>
    <w:p w14:paraId="7F37EA06" w14:textId="77777777" w:rsidR="00FF7E14" w:rsidRPr="00CE2182" w:rsidRDefault="00FF7E14" w:rsidP="00FF7E14">
      <w:pPr>
        <w:widowControl w:val="0"/>
        <w:numPr>
          <w:ilvl w:val="0"/>
          <w:numId w:val="13"/>
        </w:numPr>
        <w:autoSpaceDN w:val="0"/>
        <w:adjustRightInd w:val="0"/>
        <w:spacing w:after="120" w:line="276" w:lineRule="auto"/>
        <w:ind w:left="426" w:hanging="426"/>
        <w:jc w:val="both"/>
        <w:rPr>
          <w:kern w:val="1"/>
          <w:lang w:eastAsia="zh-CN" w:bidi="hi-IN"/>
        </w:rPr>
      </w:pPr>
      <w:r>
        <w:rPr>
          <w:kern w:val="1"/>
          <w:lang w:eastAsia="zh-CN" w:bidi="hi-IN"/>
        </w:rPr>
        <w:t>Zleceniobiorca</w:t>
      </w:r>
      <w:r w:rsidRPr="00CE2182">
        <w:rPr>
          <w:kern w:val="1"/>
          <w:lang w:eastAsia="zh-CN" w:bidi="hi-IN"/>
        </w:rPr>
        <w:t xml:space="preserve"> zobowiązany jest, w ramach udzielonej rękojmi, w terminie 21 dni od </w:t>
      </w:r>
      <w:r>
        <w:rPr>
          <w:kern w:val="1"/>
          <w:lang w:eastAsia="zh-CN" w:bidi="hi-IN"/>
        </w:rPr>
        <w:t>z</w:t>
      </w:r>
      <w:r w:rsidRPr="00CE2182">
        <w:rPr>
          <w:kern w:val="1"/>
          <w:lang w:eastAsia="zh-CN" w:bidi="hi-IN"/>
        </w:rPr>
        <w:t xml:space="preserve">awiadomienia </w:t>
      </w:r>
      <w:r>
        <w:rPr>
          <w:kern w:val="1"/>
          <w:lang w:eastAsia="zh-CN" w:bidi="hi-IN"/>
        </w:rPr>
        <w:t>Zleceniodawcy</w:t>
      </w:r>
      <w:r w:rsidRPr="00CE2182">
        <w:rPr>
          <w:kern w:val="1"/>
          <w:lang w:eastAsia="zh-CN" w:bidi="hi-IN"/>
        </w:rPr>
        <w:t xml:space="preserve"> o wadach Przedmiotu Umowy lub błędach w Przedmiocie Umowy usunąć je na własny koszt.</w:t>
      </w:r>
    </w:p>
    <w:p w14:paraId="1F19E4DD" w14:textId="77777777" w:rsidR="00FF7E14" w:rsidRPr="00CE2182" w:rsidRDefault="00FF7E14" w:rsidP="00FF7E14">
      <w:pPr>
        <w:widowControl w:val="0"/>
        <w:numPr>
          <w:ilvl w:val="0"/>
          <w:numId w:val="13"/>
        </w:numPr>
        <w:autoSpaceDN w:val="0"/>
        <w:adjustRightInd w:val="0"/>
        <w:spacing w:after="120" w:line="276" w:lineRule="auto"/>
        <w:ind w:left="426" w:hanging="426"/>
        <w:jc w:val="both"/>
        <w:rPr>
          <w:kern w:val="1"/>
          <w:lang w:eastAsia="zh-CN" w:bidi="hi-IN"/>
        </w:rPr>
      </w:pPr>
      <w:r w:rsidRPr="00CE2182">
        <w:rPr>
          <w:kern w:val="1"/>
          <w:lang w:eastAsia="zh-CN" w:bidi="hi-IN"/>
        </w:rPr>
        <w:t xml:space="preserve">Na wykonany Przedmiot Umowy </w:t>
      </w:r>
      <w:r>
        <w:rPr>
          <w:kern w:val="1"/>
          <w:lang w:eastAsia="zh-CN" w:bidi="hi-IN"/>
        </w:rPr>
        <w:t>Zleceniobiorca</w:t>
      </w:r>
      <w:r w:rsidRPr="00CE2182">
        <w:rPr>
          <w:kern w:val="1"/>
          <w:lang w:eastAsia="zh-CN" w:bidi="hi-IN"/>
        </w:rPr>
        <w:t xml:space="preserve"> udzi</w:t>
      </w:r>
      <w:r>
        <w:rPr>
          <w:kern w:val="1"/>
          <w:lang w:eastAsia="zh-CN" w:bidi="hi-IN"/>
        </w:rPr>
        <w:t xml:space="preserve">ela gwarancji jakości na okres </w:t>
      </w:r>
      <w:r w:rsidRPr="00CE2182">
        <w:rPr>
          <w:kern w:val="1"/>
          <w:lang w:eastAsia="zh-CN" w:bidi="hi-IN"/>
        </w:rPr>
        <w:t>2</w:t>
      </w:r>
      <w:r>
        <w:rPr>
          <w:kern w:val="1"/>
          <w:lang w:eastAsia="zh-CN" w:bidi="hi-IN"/>
        </w:rPr>
        <w:t>4</w:t>
      </w:r>
      <w:r w:rsidRPr="00CE2182">
        <w:rPr>
          <w:kern w:val="1"/>
          <w:lang w:eastAsia="zh-CN" w:bidi="hi-IN"/>
        </w:rPr>
        <w:t xml:space="preserve"> miesięcy </w:t>
      </w:r>
      <w:r>
        <w:rPr>
          <w:kern w:val="1"/>
          <w:lang w:eastAsia="zh-CN" w:bidi="hi-IN"/>
        </w:rPr>
        <w:t xml:space="preserve">od </w:t>
      </w:r>
      <w:r w:rsidRPr="00CE2182">
        <w:rPr>
          <w:kern w:val="1"/>
          <w:lang w:eastAsia="zh-CN" w:bidi="hi-IN"/>
        </w:rPr>
        <w:t>podpisania przez Strony Protokołu, nie zawierającego wyspecyfikowanych wad lub takiego, w którym potwierdzono usunięcie w</w:t>
      </w:r>
      <w:r>
        <w:rPr>
          <w:kern w:val="1"/>
          <w:lang w:eastAsia="zh-CN" w:bidi="hi-IN"/>
        </w:rPr>
        <w:t>szystkich wyspecyfikowanych wad</w:t>
      </w:r>
      <w:r w:rsidRPr="00CE2182">
        <w:rPr>
          <w:kern w:val="1"/>
          <w:lang w:eastAsia="zh-CN" w:bidi="hi-IN"/>
        </w:rPr>
        <w:t>.</w:t>
      </w:r>
    </w:p>
    <w:p w14:paraId="422DA394" w14:textId="40DA28E6" w:rsidR="00C137CB" w:rsidRPr="00C137CB" w:rsidRDefault="00C137CB" w:rsidP="00C137CB">
      <w:pPr>
        <w:widowControl w:val="0"/>
        <w:numPr>
          <w:ilvl w:val="0"/>
          <w:numId w:val="13"/>
        </w:numPr>
        <w:autoSpaceDN w:val="0"/>
        <w:adjustRightInd w:val="0"/>
        <w:spacing w:after="120" w:line="276" w:lineRule="auto"/>
        <w:ind w:left="426" w:hanging="426"/>
        <w:jc w:val="both"/>
        <w:rPr>
          <w:kern w:val="1"/>
          <w:lang w:eastAsia="zh-CN" w:bidi="hi-IN"/>
        </w:rPr>
      </w:pPr>
      <w:r>
        <w:rPr>
          <w:kern w:val="1"/>
          <w:lang w:eastAsia="zh-CN" w:bidi="hi-IN"/>
        </w:rPr>
        <w:t>Zleceniodawca</w:t>
      </w:r>
      <w:r w:rsidRPr="00CE2182">
        <w:rPr>
          <w:kern w:val="1"/>
          <w:lang w:eastAsia="zh-CN" w:bidi="hi-IN"/>
        </w:rPr>
        <w:t xml:space="preserve">, w ramach udzielonej </w:t>
      </w:r>
      <w:r>
        <w:rPr>
          <w:kern w:val="1"/>
          <w:lang w:eastAsia="zh-CN" w:bidi="hi-IN"/>
        </w:rPr>
        <w:t>gwarancji</w:t>
      </w:r>
      <w:r w:rsidRPr="00CE2182">
        <w:rPr>
          <w:kern w:val="1"/>
          <w:lang w:eastAsia="zh-CN" w:bidi="hi-IN"/>
        </w:rPr>
        <w:t>, zawiadomi pisemnie o wadach Przedmiotu Umowy lub błędach w Przedmiocie Umowy w ciągu 30 dni od ich ujawnienia.</w:t>
      </w:r>
    </w:p>
    <w:p w14:paraId="3F6DAF5A" w14:textId="77777777" w:rsidR="00FF7E14" w:rsidRPr="00CE2182" w:rsidRDefault="00FF7E14" w:rsidP="00FF7E14">
      <w:pPr>
        <w:widowControl w:val="0"/>
        <w:numPr>
          <w:ilvl w:val="0"/>
          <w:numId w:val="13"/>
        </w:numPr>
        <w:autoSpaceDN w:val="0"/>
        <w:adjustRightInd w:val="0"/>
        <w:spacing w:after="120" w:line="276" w:lineRule="auto"/>
        <w:ind w:left="426" w:hanging="426"/>
        <w:jc w:val="both"/>
        <w:rPr>
          <w:kern w:val="1"/>
          <w:u w:val="single"/>
          <w:lang w:eastAsia="zh-CN" w:bidi="hi-IN"/>
        </w:rPr>
      </w:pPr>
      <w:r w:rsidRPr="00CE2182">
        <w:rPr>
          <w:kern w:val="1"/>
          <w:lang w:eastAsia="zh-CN" w:bidi="hi-IN"/>
        </w:rPr>
        <w:t xml:space="preserve">W ramach gwarancji </w:t>
      </w:r>
      <w:r>
        <w:rPr>
          <w:kern w:val="1"/>
          <w:lang w:eastAsia="zh-CN" w:bidi="hi-IN"/>
        </w:rPr>
        <w:t xml:space="preserve">Zleceniobiorca </w:t>
      </w:r>
      <w:r w:rsidRPr="00CE2182">
        <w:rPr>
          <w:kern w:val="1"/>
          <w:lang w:eastAsia="zh-CN" w:bidi="hi-IN"/>
        </w:rPr>
        <w:t xml:space="preserve">zobowiązuje się do usuwania zgłoszonych przez </w:t>
      </w:r>
      <w:r>
        <w:rPr>
          <w:kern w:val="1"/>
          <w:lang w:eastAsia="zh-CN" w:bidi="hi-IN"/>
        </w:rPr>
        <w:lastRenderedPageBreak/>
        <w:t xml:space="preserve">Zleceniodawcę </w:t>
      </w:r>
      <w:r w:rsidRPr="00CE2182">
        <w:rPr>
          <w:kern w:val="1"/>
          <w:lang w:eastAsia="zh-CN" w:bidi="hi-IN"/>
        </w:rPr>
        <w:t xml:space="preserve">wad i usterek Przedmiocie Umowy w terminie 21 dni od ich zgłoszenia lub w </w:t>
      </w:r>
      <w:r w:rsidRPr="00CE2182">
        <w:rPr>
          <w:kern w:val="1"/>
          <w:u w:val="single"/>
          <w:lang w:eastAsia="zh-CN" w:bidi="hi-IN"/>
        </w:rPr>
        <w:t>terminie obustronnie uzgodnionym.</w:t>
      </w:r>
    </w:p>
    <w:p w14:paraId="6DECEAF5" w14:textId="77777777" w:rsidR="00FF7E14" w:rsidRPr="00CE2182" w:rsidRDefault="00FF7E14" w:rsidP="00FF7E14">
      <w:pPr>
        <w:widowControl w:val="0"/>
        <w:numPr>
          <w:ilvl w:val="0"/>
          <w:numId w:val="13"/>
        </w:numPr>
        <w:autoSpaceDN w:val="0"/>
        <w:adjustRightInd w:val="0"/>
        <w:spacing w:after="120" w:line="276" w:lineRule="auto"/>
        <w:ind w:left="426" w:hanging="426"/>
        <w:jc w:val="both"/>
        <w:rPr>
          <w:kern w:val="1"/>
          <w:lang w:eastAsia="zh-CN" w:bidi="hi-IN"/>
        </w:rPr>
      </w:pPr>
      <w:r w:rsidRPr="00CE2182">
        <w:rPr>
          <w:kern w:val="1"/>
          <w:lang w:eastAsia="zh-CN" w:bidi="hi-IN"/>
        </w:rPr>
        <w:t xml:space="preserve">W przypadku nie usunięcia wad stwierdzonych w okresie gwarancji w terminie 21 dni lub uzgodnionym między Stronami, </w:t>
      </w:r>
      <w:r>
        <w:rPr>
          <w:kern w:val="1"/>
          <w:lang w:eastAsia="zh-CN" w:bidi="hi-IN"/>
        </w:rPr>
        <w:t>Zleceniodawca</w:t>
      </w:r>
      <w:r w:rsidRPr="00CE2182">
        <w:rPr>
          <w:kern w:val="1"/>
          <w:lang w:eastAsia="zh-CN" w:bidi="hi-IN"/>
        </w:rPr>
        <w:t xml:space="preserve"> zleci osobie trzeciej usunięcie tych wad na koszt i ryzyko </w:t>
      </w:r>
      <w:r>
        <w:rPr>
          <w:kern w:val="1"/>
          <w:lang w:eastAsia="zh-CN" w:bidi="hi-IN"/>
        </w:rPr>
        <w:t>Zleceniobior</w:t>
      </w:r>
      <w:r w:rsidRPr="00CE2182">
        <w:rPr>
          <w:kern w:val="1"/>
          <w:lang w:eastAsia="zh-CN" w:bidi="hi-IN"/>
        </w:rPr>
        <w:t xml:space="preserve">cy. </w:t>
      </w:r>
    </w:p>
    <w:p w14:paraId="24AA4723" w14:textId="70DAB2A6" w:rsidR="00E86CBA" w:rsidRPr="00F3102C" w:rsidRDefault="00FF7E14" w:rsidP="00DB15D9">
      <w:pPr>
        <w:widowControl w:val="0"/>
        <w:numPr>
          <w:ilvl w:val="0"/>
          <w:numId w:val="13"/>
        </w:numPr>
        <w:autoSpaceDN w:val="0"/>
        <w:adjustRightInd w:val="0"/>
        <w:spacing w:after="120" w:line="276" w:lineRule="auto"/>
        <w:ind w:left="426" w:hanging="426"/>
        <w:jc w:val="both"/>
        <w:rPr>
          <w:b/>
          <w:bCs/>
          <w:snapToGrid w:val="0"/>
        </w:rPr>
      </w:pPr>
      <w:r>
        <w:rPr>
          <w:kern w:val="1"/>
          <w:lang w:eastAsia="zh-CN" w:bidi="hi-IN"/>
        </w:rPr>
        <w:t>Zleceniobiorca</w:t>
      </w:r>
      <w:r w:rsidRPr="00CE2182">
        <w:rPr>
          <w:kern w:val="1"/>
          <w:lang w:eastAsia="zh-CN" w:bidi="hi-IN"/>
        </w:rPr>
        <w:t xml:space="preserve"> ponosi pełną odpowiedzialność finansową za skutki wad Przedmiotu Umowy powstałych z jego winy, a powodujących dodatkowe nieuzasadnione koszty po stronie Z</w:t>
      </w:r>
      <w:r>
        <w:rPr>
          <w:kern w:val="1"/>
          <w:lang w:eastAsia="zh-CN" w:bidi="hi-IN"/>
        </w:rPr>
        <w:t>leceniodawcy</w:t>
      </w:r>
      <w:r w:rsidRPr="00CE2182">
        <w:rPr>
          <w:kern w:val="1"/>
          <w:lang w:eastAsia="zh-CN" w:bidi="hi-IN"/>
        </w:rPr>
        <w:t>.</w:t>
      </w:r>
    </w:p>
    <w:p w14:paraId="04320C44" w14:textId="47886E4B" w:rsidR="00FF7E14" w:rsidRPr="003A0BFA" w:rsidRDefault="00FF7E14" w:rsidP="00FF7E14">
      <w:pPr>
        <w:spacing w:after="120" w:line="23" w:lineRule="atLeast"/>
        <w:jc w:val="center"/>
        <w:rPr>
          <w:b/>
          <w:bCs/>
          <w:snapToGrid w:val="0"/>
        </w:rPr>
      </w:pPr>
      <w:r w:rsidRPr="003A0BFA">
        <w:rPr>
          <w:b/>
          <w:bCs/>
          <w:snapToGrid w:val="0"/>
        </w:rPr>
        <w:t xml:space="preserve">§ </w:t>
      </w:r>
      <w:r>
        <w:rPr>
          <w:b/>
          <w:bCs/>
          <w:snapToGrid w:val="0"/>
        </w:rPr>
        <w:t>7</w:t>
      </w:r>
    </w:p>
    <w:p w14:paraId="0F0D40EE" w14:textId="77777777" w:rsidR="00FF7E14" w:rsidRPr="003A0BFA" w:rsidRDefault="00FF7E14" w:rsidP="00FF7E14">
      <w:pPr>
        <w:spacing w:after="120" w:line="23" w:lineRule="atLeast"/>
        <w:jc w:val="center"/>
        <w:rPr>
          <w:b/>
          <w:bCs/>
          <w:snapToGrid w:val="0"/>
        </w:rPr>
      </w:pPr>
      <w:r w:rsidRPr="003A0BFA">
        <w:rPr>
          <w:b/>
          <w:bCs/>
          <w:snapToGrid w:val="0"/>
        </w:rPr>
        <w:t>Osoby oraz dane do kontaktu Stron</w:t>
      </w:r>
    </w:p>
    <w:p w14:paraId="0A80B518" w14:textId="77777777" w:rsidR="00FF7E14" w:rsidRPr="003A0BFA" w:rsidRDefault="00FF7E14" w:rsidP="00FF7E14">
      <w:pPr>
        <w:pStyle w:val="Tekstpodstawowy"/>
        <w:spacing w:after="120" w:line="23" w:lineRule="atLeast"/>
        <w:ind w:right="0"/>
        <w:rPr>
          <w:bCs/>
          <w:i/>
        </w:rPr>
      </w:pPr>
      <w:r w:rsidRPr="003A0BFA">
        <w:rPr>
          <w:bCs/>
        </w:rPr>
        <w:t>W sprawach realizacji Przedmiotu Umowy ustala się następujące osoby oraz dane do kontaktu:</w:t>
      </w:r>
    </w:p>
    <w:p w14:paraId="06B009E7" w14:textId="77777777" w:rsidR="00FF7E14" w:rsidRPr="003A0BFA" w:rsidRDefault="00FF7E14" w:rsidP="00FF7E14">
      <w:pPr>
        <w:pStyle w:val="Tekstpodstawowy"/>
        <w:numPr>
          <w:ilvl w:val="0"/>
          <w:numId w:val="7"/>
        </w:numPr>
        <w:spacing w:after="120" w:line="23" w:lineRule="atLeast"/>
        <w:ind w:left="426" w:right="0" w:hanging="426"/>
      </w:pPr>
      <w:r w:rsidRPr="003A0BFA">
        <w:t>ze strony Zleceniobiorcy</w:t>
      </w:r>
    </w:p>
    <w:p w14:paraId="2A788E87" w14:textId="7F74A064" w:rsidR="00FF7E14" w:rsidRPr="003A0BFA" w:rsidRDefault="00A71D9C" w:rsidP="00FF7E14">
      <w:pPr>
        <w:pStyle w:val="Tekstpodstawowy"/>
        <w:spacing w:after="120" w:line="23" w:lineRule="atLeast"/>
        <w:ind w:left="426" w:right="0"/>
      </w:pPr>
      <w:r>
        <w:rPr>
          <w:bCs/>
          <w:lang w:val="pl-PL"/>
        </w:rPr>
        <w:t>…………………………..</w:t>
      </w:r>
      <w:r w:rsidR="00AE55E9">
        <w:rPr>
          <w:bCs/>
          <w:lang w:val="pl-PL"/>
        </w:rPr>
        <w:t xml:space="preserve"> </w:t>
      </w:r>
      <w:r w:rsidR="00FF7E14" w:rsidRPr="003A0BFA">
        <w:rPr>
          <w:bCs/>
        </w:rPr>
        <w:t>(imię i nazwisko)</w:t>
      </w:r>
    </w:p>
    <w:p w14:paraId="6E009FF1" w14:textId="272C0D54" w:rsidR="00FF7E14" w:rsidRPr="003A0BFA" w:rsidRDefault="00A71D9C" w:rsidP="00FF7E14">
      <w:pPr>
        <w:pStyle w:val="Tekstpodstawowy"/>
        <w:spacing w:after="120" w:line="23" w:lineRule="atLeast"/>
        <w:ind w:left="426" w:right="0"/>
        <w:rPr>
          <w:bCs/>
        </w:rPr>
      </w:pPr>
      <w:r>
        <w:rPr>
          <w:bCs/>
          <w:lang w:val="pl-PL"/>
        </w:rPr>
        <w:t>…………………………..</w:t>
      </w:r>
      <w:r w:rsidR="00AE55E9">
        <w:rPr>
          <w:bCs/>
          <w:lang w:val="pl-PL"/>
        </w:rPr>
        <w:t xml:space="preserve"> </w:t>
      </w:r>
      <w:r w:rsidR="00FF7E14" w:rsidRPr="003A0BFA">
        <w:rPr>
          <w:bCs/>
        </w:rPr>
        <w:t>(nr telefonu kontaktowego)</w:t>
      </w:r>
    </w:p>
    <w:p w14:paraId="2904C4A8" w14:textId="60080550" w:rsidR="00FF7E14" w:rsidRPr="00EE59CD" w:rsidRDefault="00DD6F24" w:rsidP="00FF7E14">
      <w:pPr>
        <w:pStyle w:val="Tekstpodstawowy"/>
        <w:spacing w:after="120" w:line="23" w:lineRule="atLeast"/>
        <w:ind w:left="426" w:right="0"/>
      </w:pPr>
      <w:hyperlink r:id="rId7" w:history="1">
        <w:r w:rsidR="00A71D9C">
          <w:rPr>
            <w:rStyle w:val="Hipercze"/>
            <w:bCs/>
            <w:lang w:val="pl-PL"/>
          </w:rPr>
          <w:t>…………………………..</w:t>
        </w:r>
      </w:hyperlink>
      <w:r w:rsidR="00AE55E9">
        <w:rPr>
          <w:bCs/>
          <w:lang w:val="pl-PL"/>
        </w:rPr>
        <w:t xml:space="preserve"> </w:t>
      </w:r>
      <w:r w:rsidR="00FF7E14" w:rsidRPr="003A0BFA">
        <w:rPr>
          <w:bCs/>
        </w:rPr>
        <w:t>(adres email)</w:t>
      </w:r>
    </w:p>
    <w:p w14:paraId="36F92E48" w14:textId="77777777" w:rsidR="00FF7E14" w:rsidRPr="003A0BFA" w:rsidRDefault="00FF7E14" w:rsidP="00FF7E14">
      <w:pPr>
        <w:pStyle w:val="Tekstpodstawowy"/>
        <w:numPr>
          <w:ilvl w:val="0"/>
          <w:numId w:val="7"/>
        </w:numPr>
        <w:spacing w:after="120" w:line="23" w:lineRule="atLeast"/>
        <w:ind w:left="426" w:right="0" w:hanging="426"/>
        <w:rPr>
          <w:bCs/>
        </w:rPr>
      </w:pPr>
      <w:r w:rsidRPr="003A0BFA">
        <w:rPr>
          <w:bCs/>
        </w:rPr>
        <w:t>ze strony Zleceniodawcy:</w:t>
      </w:r>
    </w:p>
    <w:p w14:paraId="1071646A" w14:textId="77777777" w:rsidR="00FF7E14" w:rsidRPr="003A0BFA" w:rsidRDefault="00FF7E14" w:rsidP="00FF7E14">
      <w:pPr>
        <w:pStyle w:val="Tekstpodstawowy"/>
        <w:spacing w:after="120" w:line="23" w:lineRule="atLeast"/>
        <w:ind w:left="426" w:right="0"/>
        <w:rPr>
          <w:bCs/>
        </w:rPr>
      </w:pPr>
      <w:r>
        <w:rPr>
          <w:bCs/>
          <w:lang w:val="pl-PL"/>
        </w:rPr>
        <w:t xml:space="preserve">Mariusz Skrzypczak </w:t>
      </w:r>
      <w:r w:rsidRPr="003A0BFA">
        <w:rPr>
          <w:bCs/>
        </w:rPr>
        <w:t>(imię i nazwisko)</w:t>
      </w:r>
    </w:p>
    <w:p w14:paraId="6925EB54" w14:textId="77777777" w:rsidR="00FF7E14" w:rsidRPr="003A0BFA" w:rsidRDefault="00FF7E14" w:rsidP="00FF7E14">
      <w:pPr>
        <w:pStyle w:val="Tekstpodstawowy"/>
        <w:spacing w:after="120" w:line="23" w:lineRule="atLeast"/>
        <w:ind w:left="426" w:right="0"/>
        <w:rPr>
          <w:bCs/>
        </w:rPr>
      </w:pPr>
      <w:r>
        <w:rPr>
          <w:bCs/>
          <w:lang w:val="pl-PL"/>
        </w:rPr>
        <w:t xml:space="preserve">783-949-043 </w:t>
      </w:r>
      <w:r w:rsidRPr="003A0BFA">
        <w:rPr>
          <w:bCs/>
        </w:rPr>
        <w:t>(nr telefonu kontaktowego)</w:t>
      </w:r>
    </w:p>
    <w:p w14:paraId="6EC1F7E3" w14:textId="77777777" w:rsidR="00FF7E14" w:rsidRPr="003A0BFA" w:rsidRDefault="00DD6F24" w:rsidP="00FF7E14">
      <w:pPr>
        <w:pStyle w:val="Tekstpodstawowy"/>
        <w:spacing w:after="120" w:line="23" w:lineRule="atLeast"/>
        <w:ind w:left="426" w:right="0"/>
        <w:rPr>
          <w:bCs/>
        </w:rPr>
      </w:pPr>
      <w:hyperlink r:id="rId8" w:history="1">
        <w:r w:rsidR="00FF7E14" w:rsidRPr="00444B68">
          <w:rPr>
            <w:rStyle w:val="Hipercze"/>
            <w:bCs/>
            <w:lang w:val="pl-PL"/>
          </w:rPr>
          <w:t>mariusz.skrzypczak@aquanet.pl</w:t>
        </w:r>
      </w:hyperlink>
      <w:r w:rsidR="00FF7E14">
        <w:rPr>
          <w:bCs/>
          <w:lang w:val="pl-PL"/>
        </w:rPr>
        <w:t xml:space="preserve"> </w:t>
      </w:r>
      <w:r w:rsidR="00FF7E14" w:rsidRPr="003A0BFA">
        <w:rPr>
          <w:bCs/>
        </w:rPr>
        <w:t>(adres email).</w:t>
      </w:r>
    </w:p>
    <w:p w14:paraId="224FC1C4" w14:textId="77777777" w:rsidR="00FF7E14" w:rsidRDefault="00FF7E14" w:rsidP="00FF7E14">
      <w:pPr>
        <w:spacing w:after="120" w:line="23" w:lineRule="atLeast"/>
        <w:jc w:val="center"/>
        <w:rPr>
          <w:b/>
          <w:bCs/>
          <w:snapToGrid w:val="0"/>
          <w:lang w:val="en-US"/>
        </w:rPr>
      </w:pPr>
    </w:p>
    <w:p w14:paraId="68C9513F" w14:textId="77777777" w:rsidR="00FF7E14" w:rsidRPr="003A0BFA" w:rsidRDefault="00FF7E14" w:rsidP="00FF7E14">
      <w:pPr>
        <w:spacing w:after="120" w:line="23" w:lineRule="atLeast"/>
        <w:jc w:val="center"/>
        <w:rPr>
          <w:b/>
          <w:bCs/>
          <w:snapToGrid w:val="0"/>
          <w:lang w:val="en-US"/>
        </w:rPr>
      </w:pPr>
      <w:r w:rsidRPr="003A0BFA">
        <w:rPr>
          <w:b/>
          <w:bCs/>
          <w:snapToGrid w:val="0"/>
          <w:lang w:val="en-US"/>
        </w:rPr>
        <w:t xml:space="preserve">§ </w:t>
      </w:r>
      <w:r>
        <w:rPr>
          <w:b/>
          <w:bCs/>
          <w:snapToGrid w:val="0"/>
          <w:lang w:val="en-US"/>
        </w:rPr>
        <w:t>8</w:t>
      </w:r>
    </w:p>
    <w:p w14:paraId="0E3EBDF3" w14:textId="77777777" w:rsidR="00FF7E14" w:rsidRPr="003A0BFA" w:rsidRDefault="00FF7E14" w:rsidP="00FF7E14">
      <w:pPr>
        <w:spacing w:after="120" w:line="23" w:lineRule="atLeast"/>
        <w:jc w:val="center"/>
        <w:rPr>
          <w:b/>
          <w:bCs/>
          <w:snapToGrid w:val="0"/>
          <w:lang w:val="en-US"/>
        </w:rPr>
      </w:pPr>
      <w:r w:rsidRPr="003A0BFA">
        <w:rPr>
          <w:b/>
          <w:bCs/>
          <w:snapToGrid w:val="0"/>
          <w:lang w:val="en-US"/>
        </w:rPr>
        <w:t>Podwykonawstwo</w:t>
      </w:r>
    </w:p>
    <w:p w14:paraId="1809C183" w14:textId="77777777" w:rsidR="00FF7E14" w:rsidRPr="003A0BFA" w:rsidRDefault="00FF7E14" w:rsidP="00FF7E14">
      <w:pPr>
        <w:numPr>
          <w:ilvl w:val="0"/>
          <w:numId w:val="4"/>
        </w:numPr>
        <w:autoSpaceDE w:val="0"/>
        <w:autoSpaceDN w:val="0"/>
        <w:adjustRightInd w:val="0"/>
        <w:spacing w:after="120" w:line="23" w:lineRule="atLeast"/>
        <w:ind w:left="426" w:hanging="426"/>
        <w:jc w:val="both"/>
      </w:pPr>
      <w:r w:rsidRPr="003A0BFA">
        <w:t>Zleceniodawca dopuszcza możliwość realizacji Przedmiotu Umowy za pomocą podwykonawcy / podwykonawców, po uprzednim wyrażeniu pisemnej zgody na wykonanie części lub całości Przedmiotu Umowy przez podwykonawcę/podwykonawców.</w:t>
      </w:r>
    </w:p>
    <w:p w14:paraId="495174D6" w14:textId="77777777" w:rsidR="00FF7E14" w:rsidRPr="003A0BFA" w:rsidRDefault="00FF7E14" w:rsidP="00FF7E14">
      <w:pPr>
        <w:numPr>
          <w:ilvl w:val="0"/>
          <w:numId w:val="4"/>
        </w:numPr>
        <w:autoSpaceDE w:val="0"/>
        <w:autoSpaceDN w:val="0"/>
        <w:adjustRightInd w:val="0"/>
        <w:spacing w:after="120" w:line="23" w:lineRule="atLeast"/>
        <w:ind w:left="426" w:hanging="426"/>
        <w:jc w:val="both"/>
      </w:pPr>
      <w:r w:rsidRPr="003A0BFA">
        <w:t>Zleceniobiorca odpowiada za działania i zaniechania podwykonawców jak za własne.</w:t>
      </w:r>
    </w:p>
    <w:p w14:paraId="54FC2310" w14:textId="77777777" w:rsidR="00FF7E14" w:rsidRPr="003A0BFA" w:rsidRDefault="00FF7E14" w:rsidP="00FF7E14">
      <w:pPr>
        <w:numPr>
          <w:ilvl w:val="0"/>
          <w:numId w:val="4"/>
        </w:numPr>
        <w:autoSpaceDE w:val="0"/>
        <w:autoSpaceDN w:val="0"/>
        <w:adjustRightInd w:val="0"/>
        <w:spacing w:after="120" w:line="23" w:lineRule="atLeast"/>
        <w:ind w:left="426" w:hanging="426"/>
        <w:jc w:val="both"/>
      </w:pPr>
      <w:r w:rsidRPr="003A0BFA">
        <w:t>Zapisy powyższych ustępów stosuje się także w przypadku zawierania umów przez podwykonawców z dalszymi podwykonawcami.</w:t>
      </w:r>
    </w:p>
    <w:p w14:paraId="67D9F72D" w14:textId="77777777" w:rsidR="00FF7E14" w:rsidRPr="003A0BFA" w:rsidRDefault="00FF7E14" w:rsidP="00FF7E14">
      <w:pPr>
        <w:pStyle w:val="Tekstpodstawowy"/>
        <w:spacing w:after="120" w:line="23" w:lineRule="atLeast"/>
        <w:ind w:left="426" w:right="0"/>
      </w:pPr>
    </w:p>
    <w:p w14:paraId="2FEC5570" w14:textId="77777777" w:rsidR="00FF7E14" w:rsidRPr="003A0BFA" w:rsidRDefault="00FF7E14" w:rsidP="00FF7E14">
      <w:pPr>
        <w:spacing w:after="120" w:line="23" w:lineRule="atLeast"/>
        <w:jc w:val="center"/>
        <w:rPr>
          <w:b/>
        </w:rPr>
      </w:pPr>
      <w:r w:rsidRPr="003A0BFA">
        <w:rPr>
          <w:b/>
        </w:rPr>
        <w:t xml:space="preserve">§ </w:t>
      </w:r>
      <w:r>
        <w:rPr>
          <w:b/>
        </w:rPr>
        <w:t>9</w:t>
      </w:r>
    </w:p>
    <w:p w14:paraId="1896663B" w14:textId="77777777" w:rsidR="00FF7E14" w:rsidRPr="003A0BFA" w:rsidRDefault="00FF7E14" w:rsidP="00FF7E14">
      <w:pPr>
        <w:spacing w:after="120" w:line="23" w:lineRule="atLeast"/>
        <w:jc w:val="center"/>
        <w:rPr>
          <w:b/>
        </w:rPr>
      </w:pPr>
      <w:r w:rsidRPr="003A0BFA">
        <w:rPr>
          <w:b/>
        </w:rPr>
        <w:t>Niewykonanie lub nienależyte wykonanie Umowy</w:t>
      </w:r>
    </w:p>
    <w:p w14:paraId="5CDCB648" w14:textId="77777777" w:rsidR="00FF7E14" w:rsidRPr="003A0BFA" w:rsidRDefault="00FF7E14" w:rsidP="00FF7E14">
      <w:pPr>
        <w:numPr>
          <w:ilvl w:val="0"/>
          <w:numId w:val="8"/>
        </w:numPr>
        <w:spacing w:after="120" w:line="23" w:lineRule="atLeast"/>
        <w:ind w:left="426" w:hanging="426"/>
        <w:jc w:val="both"/>
      </w:pPr>
      <w:r w:rsidRPr="003A0BFA">
        <w:t>W razie niewykonania lub nienależytego wykonania Umowy Zleceniobiorca zobowiązuje się zapłacić Zleceniodawcy następujące kary umowne:</w:t>
      </w:r>
    </w:p>
    <w:p w14:paraId="1A49C1A0" w14:textId="77777777" w:rsidR="00FF7E14" w:rsidRPr="003A0BFA" w:rsidRDefault="00FF7E14" w:rsidP="00FF7E14">
      <w:pPr>
        <w:numPr>
          <w:ilvl w:val="1"/>
          <w:numId w:val="8"/>
        </w:numPr>
        <w:tabs>
          <w:tab w:val="left" w:pos="709"/>
        </w:tabs>
        <w:spacing w:after="120" w:line="23" w:lineRule="atLeast"/>
        <w:ind w:left="993" w:hanging="567"/>
        <w:jc w:val="both"/>
      </w:pPr>
      <w:r w:rsidRPr="003A0BFA">
        <w:t>w wysokości 20% Wynagrodzenia, gdy Zleceniobiorca odstąpi od Umowy z powodu okoliczności, za które odpowiada Zleceniobiorca;</w:t>
      </w:r>
    </w:p>
    <w:p w14:paraId="1A95C5F5" w14:textId="77777777" w:rsidR="00FF7E14" w:rsidRPr="003A0BFA" w:rsidRDefault="00FF7E14" w:rsidP="00FF7E14">
      <w:pPr>
        <w:numPr>
          <w:ilvl w:val="1"/>
          <w:numId w:val="8"/>
        </w:numPr>
        <w:tabs>
          <w:tab w:val="left" w:pos="709"/>
        </w:tabs>
        <w:spacing w:after="120" w:line="23" w:lineRule="atLeast"/>
        <w:ind w:left="993" w:hanging="567"/>
        <w:jc w:val="both"/>
      </w:pPr>
      <w:r w:rsidRPr="003A0BFA">
        <w:lastRenderedPageBreak/>
        <w:t>w wysokości 20% Wynagrodzenia, gdy Zleceniodawca odstąpi od Umowy z powodu okoliczności, za które odpowiada Zleceniobiorca;</w:t>
      </w:r>
    </w:p>
    <w:p w14:paraId="7ED80FA2" w14:textId="77777777" w:rsidR="00FF7E14" w:rsidRPr="003A0BFA" w:rsidRDefault="00FF7E14" w:rsidP="00FF7E14">
      <w:pPr>
        <w:numPr>
          <w:ilvl w:val="1"/>
          <w:numId w:val="8"/>
        </w:numPr>
        <w:tabs>
          <w:tab w:val="left" w:pos="709"/>
        </w:tabs>
        <w:spacing w:after="120" w:line="23" w:lineRule="atLeast"/>
        <w:ind w:left="993" w:hanging="567"/>
        <w:jc w:val="both"/>
      </w:pPr>
      <w:r w:rsidRPr="003A0BFA">
        <w:t>w wysokości 5% Wynagrodzenia, gdy Zleceniobiorca rażąco naruszy swoje obowiązki wynikające z Umowy;</w:t>
      </w:r>
    </w:p>
    <w:p w14:paraId="41DCAC91" w14:textId="77777777" w:rsidR="00FF7E14" w:rsidRPr="003A0BFA" w:rsidRDefault="00FF7E14" w:rsidP="00FF7E14">
      <w:pPr>
        <w:numPr>
          <w:ilvl w:val="1"/>
          <w:numId w:val="8"/>
        </w:numPr>
        <w:tabs>
          <w:tab w:val="left" w:pos="709"/>
        </w:tabs>
        <w:spacing w:after="120" w:line="23" w:lineRule="atLeast"/>
        <w:ind w:left="993" w:hanging="567"/>
        <w:jc w:val="both"/>
      </w:pPr>
      <w:r w:rsidRPr="003A0BFA">
        <w:t>w wysokości 0,5% Wynagrodzenia za każdy rozpoczęty dzień zwłoki Zleceniobiorcy w stosunku do terminów realizacji Przedmiotu Umowy zawartych w Umowie;</w:t>
      </w:r>
    </w:p>
    <w:p w14:paraId="49D5141C" w14:textId="11046C64" w:rsidR="00FF7E14" w:rsidRPr="003A0BFA" w:rsidRDefault="00FF7E14" w:rsidP="00FF7E14">
      <w:pPr>
        <w:numPr>
          <w:ilvl w:val="1"/>
          <w:numId w:val="8"/>
        </w:numPr>
        <w:tabs>
          <w:tab w:val="left" w:pos="709"/>
        </w:tabs>
        <w:spacing w:after="120" w:line="23" w:lineRule="atLeast"/>
        <w:ind w:left="993" w:hanging="567"/>
        <w:jc w:val="both"/>
      </w:pPr>
      <w:r w:rsidRPr="003A0BFA">
        <w:t>w wysokości 20% Wynagrodzenia, gdy Przedmiot Umowy zostanie wykonany wadliwie lub niezgodnie z Umową</w:t>
      </w:r>
      <w:r w:rsidR="00C137CB">
        <w:t>.</w:t>
      </w:r>
    </w:p>
    <w:p w14:paraId="0E71636C" w14:textId="77777777" w:rsidR="00FF7E14" w:rsidRPr="003A0BFA" w:rsidRDefault="00FF7E14" w:rsidP="00FF7E14">
      <w:pPr>
        <w:numPr>
          <w:ilvl w:val="0"/>
          <w:numId w:val="8"/>
        </w:numPr>
        <w:spacing w:after="120" w:line="23" w:lineRule="atLeast"/>
        <w:ind w:left="426" w:hanging="426"/>
        <w:jc w:val="both"/>
      </w:pPr>
      <w:r w:rsidRPr="003A0BFA">
        <w:t>Zleceniodawca zobowiązuje się zapłacić Zleceniobiorcy karę umowną w wysokości 20 % Wynagrodzenia, gdy Zleceniobiorca odstąpi od Umowy z powodu okoliczności, za które odpowiada Zleceniodawca.</w:t>
      </w:r>
    </w:p>
    <w:p w14:paraId="2EFFD345" w14:textId="77777777" w:rsidR="00FF7E14" w:rsidRPr="00D43C3A" w:rsidRDefault="00FF7E14" w:rsidP="00FF7E14">
      <w:pPr>
        <w:numPr>
          <w:ilvl w:val="0"/>
          <w:numId w:val="8"/>
        </w:numPr>
        <w:spacing w:after="120" w:line="25" w:lineRule="atLeast"/>
        <w:ind w:left="426" w:hanging="426"/>
        <w:jc w:val="both"/>
        <w:rPr>
          <w:color w:val="000000"/>
        </w:rPr>
      </w:pPr>
      <w:r w:rsidRPr="00D43C3A">
        <w:rPr>
          <w:color w:val="000000"/>
        </w:rPr>
        <w:t>W razie naruszenia przez Stronę obowiązków wynikających z § 1</w:t>
      </w:r>
      <w:r>
        <w:rPr>
          <w:color w:val="000000"/>
        </w:rPr>
        <w:t>2</w:t>
      </w:r>
      <w:r w:rsidRPr="00D43C3A">
        <w:rPr>
          <w:color w:val="000000"/>
        </w:rPr>
        <w:t xml:space="preserve"> Umowy dotyczących Informacji Poufnych, Strona naruszająca zobowiązuje się zapłacić drugiej Stronie karę umowną w wysokości</w:t>
      </w:r>
      <w:r>
        <w:rPr>
          <w:color w:val="000000"/>
        </w:rPr>
        <w:t xml:space="preserve"> 20.000,00</w:t>
      </w:r>
      <w:r w:rsidRPr="00D43C3A">
        <w:rPr>
          <w:color w:val="000000"/>
        </w:rPr>
        <w:t xml:space="preserve"> zł za każde takie naruszenie.</w:t>
      </w:r>
    </w:p>
    <w:p w14:paraId="2758B7EA" w14:textId="77777777" w:rsidR="00FF7E14" w:rsidRPr="003A0BFA" w:rsidRDefault="00FF7E14" w:rsidP="00FF7E14">
      <w:pPr>
        <w:numPr>
          <w:ilvl w:val="0"/>
          <w:numId w:val="8"/>
        </w:numPr>
        <w:spacing w:after="120" w:line="23" w:lineRule="atLeast"/>
        <w:ind w:left="426" w:hanging="426"/>
        <w:jc w:val="both"/>
      </w:pPr>
      <w:r w:rsidRPr="003A0BFA">
        <w:t>Strony mogą dochodzić na zasadach ogólnych odszkodowań przewyższających kary umowne.</w:t>
      </w:r>
    </w:p>
    <w:p w14:paraId="1194482E" w14:textId="77777777" w:rsidR="00FF7E14" w:rsidRPr="003A0BFA" w:rsidRDefault="00FF7E14" w:rsidP="00FF7E14">
      <w:pPr>
        <w:numPr>
          <w:ilvl w:val="0"/>
          <w:numId w:val="8"/>
        </w:numPr>
        <w:spacing w:after="120" w:line="23" w:lineRule="atLeast"/>
        <w:ind w:left="426" w:hanging="426"/>
        <w:jc w:val="both"/>
      </w:pPr>
      <w:r w:rsidRPr="003A0BFA">
        <w:t>Zleceniodawca ma prawo potrącać kary umowne, o których mowa w ust.1 i ust. 3</w:t>
      </w:r>
      <w:r>
        <w:t xml:space="preserve"> </w:t>
      </w:r>
      <w:r w:rsidRPr="003A0BFA">
        <w:t>z Wynagrodzenia należnego Zleceniobiorcy z tytułu wykonania Umowy.</w:t>
      </w:r>
    </w:p>
    <w:p w14:paraId="5784EC8D" w14:textId="77777777" w:rsidR="00FF7E14" w:rsidRPr="003A0BFA" w:rsidRDefault="00FF7E14" w:rsidP="00FF7E14">
      <w:pPr>
        <w:autoSpaceDE w:val="0"/>
        <w:autoSpaceDN w:val="0"/>
        <w:adjustRightInd w:val="0"/>
        <w:spacing w:after="120" w:line="23" w:lineRule="atLeast"/>
        <w:jc w:val="both"/>
      </w:pPr>
    </w:p>
    <w:p w14:paraId="2173B08C" w14:textId="77777777" w:rsidR="00FF7E14" w:rsidRPr="003A0BFA" w:rsidRDefault="00FF7E14" w:rsidP="00FF7E14">
      <w:pPr>
        <w:spacing w:after="120" w:line="23" w:lineRule="atLeast"/>
        <w:jc w:val="center"/>
        <w:rPr>
          <w:b/>
        </w:rPr>
      </w:pPr>
      <w:r w:rsidRPr="003A0BFA">
        <w:rPr>
          <w:b/>
        </w:rPr>
        <w:t xml:space="preserve">§ </w:t>
      </w:r>
      <w:r>
        <w:rPr>
          <w:b/>
        </w:rPr>
        <w:t>10</w:t>
      </w:r>
    </w:p>
    <w:p w14:paraId="6E48A932" w14:textId="77777777" w:rsidR="00FF7E14" w:rsidRPr="003A0BFA" w:rsidRDefault="00FF7E14" w:rsidP="00FF7E14">
      <w:pPr>
        <w:spacing w:after="120" w:line="23" w:lineRule="atLeast"/>
        <w:jc w:val="center"/>
        <w:rPr>
          <w:b/>
        </w:rPr>
      </w:pPr>
      <w:r w:rsidRPr="003A0BFA">
        <w:rPr>
          <w:b/>
        </w:rPr>
        <w:t>Prawa autorskie</w:t>
      </w:r>
    </w:p>
    <w:p w14:paraId="748FE829" w14:textId="2C137E01" w:rsidR="00FF7E14" w:rsidRPr="00F33247" w:rsidRDefault="00FF7E14" w:rsidP="00FF7E14">
      <w:pPr>
        <w:pStyle w:val="Akapitzlist"/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Zleceniobiorca</w:t>
      </w: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oświadcza, że przenosi, a także zobowiązuje się do przeniesienia (w odniesieniu do utworów, które powstaną po dniu podpisania Umowy) na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leceniodawcę</w:t>
      </w: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 xml:space="preserve"> wszelkie prawa własności intelektualnej i przemysłowej, w tym miedzy innymi patenty, projekty, wzory użytkowe, prawa autorskie, prawa baz danych, znaki handlowe, prawa do know-how, w tym autorskie prawa majątkowe do wszelkich utworów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zwane </w:t>
      </w: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>dalej: „Utwor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ami</w:t>
      </w: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>”) w rozumieniu ustawy z dnia 4 lutego 1994 r. o prawie autorskim i prawach pokrewnych (tj. Dz. U. z 20</w:t>
      </w:r>
      <w:r w:rsidR="0098742D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 xml:space="preserve"> r., poz. 1</w:t>
      </w:r>
      <w:r w:rsidR="0098742D">
        <w:rPr>
          <w:rFonts w:ascii="Times New Roman" w:eastAsia="Times New Roman" w:hAnsi="Times New Roman"/>
          <w:sz w:val="24"/>
          <w:szCs w:val="24"/>
          <w:lang w:eastAsia="pl-PL"/>
        </w:rPr>
        <w:t>062</w:t>
      </w: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 xml:space="preserve"> ze zm.). Jako Utwór w szczególności rozumieć należy wszelkie dokumenty, plany, projekty, dokumentację, opracowania itp. powstałe lub dostarczone w związku z realizacją Umowy.</w:t>
      </w:r>
    </w:p>
    <w:p w14:paraId="4FCA569E" w14:textId="77777777" w:rsidR="00FF7E14" w:rsidRPr="00F33247" w:rsidRDefault="00FF7E14" w:rsidP="00FF7E14">
      <w:pPr>
        <w:pStyle w:val="Akapitzlist"/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 xml:space="preserve">Przeniesienie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Zleceniobiorcę</w:t>
      </w: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 xml:space="preserve">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Zleceniodawcę</w:t>
      </w: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 xml:space="preserve"> praw, o których mowa powyżej, następuje lub będzie następowało (w odniesieniu do Utworów, które powstaną po dniu podpisania Umowy) w zakresie następujących pól eksploatacji: </w:t>
      </w:r>
    </w:p>
    <w:p w14:paraId="2069D0A1" w14:textId="77777777" w:rsidR="00FF7E14" w:rsidRPr="00F33247" w:rsidRDefault="00FF7E14" w:rsidP="00FF7E14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 xml:space="preserve">użytkowania Utworów na własny użytek, użytek swoich jednostek organizacyjnych oraz użytek osób trzecich, </w:t>
      </w:r>
    </w:p>
    <w:p w14:paraId="1675732D" w14:textId="77777777" w:rsidR="00FF7E14" w:rsidRPr="00F33247" w:rsidRDefault="00FF7E14" w:rsidP="00FF7E14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 xml:space="preserve">utrwalania i zwielokrotniania Utworów lub ich fragmentów dowolną techniką w dowolnej ilości, w tym: techniką drukarską, reprograficzną, techniką zapisu komputerowego, magnetycznego, techniką analogową, audiowizualną, cyfrową i światłoczułą, na nośnikach audiowizualnych, na kasetach wideo, DVD, na taśmie magnetycznej, na kliszy fotograficznej, płycie analogowej, płycie kompaktowej, CD ROM, CD- RW, Video CD, Mini Disc oraz odtwarzaczach MP3 lub w jakikolwiek inny sposób pozwalający na korzystanie z utworów lub ich części, na dysku </w:t>
      </w: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komputerowym jak i innych nośnikach, na egzemplarzach czasopism i innych wydawnictw;</w:t>
      </w:r>
    </w:p>
    <w:p w14:paraId="32D05226" w14:textId="77777777" w:rsidR="00FF7E14" w:rsidRPr="00F33247" w:rsidRDefault="00FF7E14" w:rsidP="00FF7E14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 xml:space="preserve">wprowadzania Utworów do pamięci komputera na dowolnej liczbie stanowisk komputerowych oraz do sieci multimedialnej, telekomunikacyjnej, komputerowej, w tym do Internetu, </w:t>
      </w:r>
    </w:p>
    <w:p w14:paraId="7CEC5C9C" w14:textId="77777777" w:rsidR="00FF7E14" w:rsidRPr="00F33247" w:rsidRDefault="00FF7E14" w:rsidP="00FF7E14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 xml:space="preserve">sporządzanie na podstawie całości lub części Utworów wszelkiego rodzaju modeli, makiet, zdjęć lub wizualizacji, </w:t>
      </w:r>
    </w:p>
    <w:p w14:paraId="12A9C097" w14:textId="77777777" w:rsidR="00FF7E14" w:rsidRPr="00F33247" w:rsidRDefault="00FF7E14" w:rsidP="00FF7E14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 xml:space="preserve">wyświetlania i publicznego odtwarzania Utworu, </w:t>
      </w:r>
    </w:p>
    <w:p w14:paraId="154E1456" w14:textId="77777777" w:rsidR="00FF7E14" w:rsidRPr="00F33247" w:rsidRDefault="00FF7E14" w:rsidP="00FF7E14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 xml:space="preserve">wymiany nośników, na których Utwór utrwalono, </w:t>
      </w:r>
    </w:p>
    <w:p w14:paraId="6F6ED28C" w14:textId="77777777" w:rsidR="00FF7E14" w:rsidRPr="00F33247" w:rsidRDefault="00FF7E14" w:rsidP="00FF7E14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 xml:space="preserve">wykorzystania w Utworach multimedialnych, </w:t>
      </w:r>
    </w:p>
    <w:p w14:paraId="0990449E" w14:textId="77777777" w:rsidR="00FF7E14" w:rsidRPr="00F33247" w:rsidRDefault="00FF7E14" w:rsidP="00FF7E14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>wprowadzania zmian do Utworów,</w:t>
      </w:r>
    </w:p>
    <w:p w14:paraId="7EA50955" w14:textId="77777777" w:rsidR="00FF7E14" w:rsidRPr="00F33247" w:rsidRDefault="00FF7E14" w:rsidP="00FF7E14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>wprowadzania do obrotu egzemplarzy utworów oraz nośników, na których Utwory te zostały zapisane;</w:t>
      </w:r>
    </w:p>
    <w:p w14:paraId="1C63FAF7" w14:textId="77777777" w:rsidR="00FF7E14" w:rsidRPr="00F33247" w:rsidRDefault="00FF7E14" w:rsidP="00FF7E14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 xml:space="preserve">publikowania Utworów w ramach raportów lub informacji publikowanych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Zleceniodawcę</w:t>
      </w: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29F9D96" w14:textId="77777777" w:rsidR="00FF7E14" w:rsidRPr="00F33247" w:rsidRDefault="00FF7E14" w:rsidP="00FF7E14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 xml:space="preserve">publicznego udostępniania Utworów lub ich fragmentów w taki sposób, aby każdy mógł mieć do nich dostęp w miejscu i w czasie przez siebie wybranym, w tym w szczególności na wewnętrznych portalach, na stronach internetowych czasopism, których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Zleceniodawca</w:t>
      </w: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 xml:space="preserve"> jest wydawcą lub na innych domenach internetowych wybranych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Zleceniodawcę</w:t>
      </w: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06D64C1" w14:textId="77777777" w:rsidR="00FF7E14" w:rsidRPr="00F33247" w:rsidRDefault="00FF7E14" w:rsidP="00FF7E14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 xml:space="preserve">wykorzystania Utworów lub ich fragmentów dla potrzeb prowadzenia promocji i reklamy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Zleceniodawcy</w:t>
      </w: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 xml:space="preserve"> oraz czasopism i wydawnictw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Zleceniodawcy</w:t>
      </w: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>, w szczególności w formie reklamy prasowej, telewizyjnej, zewnętrznej i internetowej, na stronach i domenach internetowych oraz serwisach mobilnych, gadżetach i materiałach promocyjno-reklamowych itp.;</w:t>
      </w:r>
    </w:p>
    <w:p w14:paraId="7FBEEABE" w14:textId="77777777" w:rsidR="00FF7E14" w:rsidRPr="00F33247" w:rsidRDefault="00FF7E14" w:rsidP="00FF7E14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>rozpowszechniania Utworów lub ich fragmentów poprzez ich publiczne wykonanie, wyświetlenie, wystawienie, odtworzenie, nadawanie i reemitowanie, oraz w sieciach telekomunikacyjnych telefonii ruchomej lub stacjonarnej oraz sieciach IP (w tym przekazy tekstowe (sms) oraz wizualne (mms));</w:t>
      </w:r>
    </w:p>
    <w:p w14:paraId="5A4088CA" w14:textId="77777777" w:rsidR="00FF7E14" w:rsidRPr="00F33247" w:rsidRDefault="00FF7E14" w:rsidP="00FF7E14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>wykorzystania obrazu egzemplarzy Utworów lub ich fragmentów w materiałach reklamowych (w szczególności zdjęciach, slajdach, zwiastunach). Prezentacje w kampaniach reklamowych dotyczyć będą następujących pól eksploatacji: wyświetlenie, odtworzenie, nadawanie, reemitowanie, publicznego udostępniania w taki sposób, aby każdy mógł mieć dostęp w miejscu i czasie przez siebie wybranym.</w:t>
      </w:r>
    </w:p>
    <w:p w14:paraId="78CC85DF" w14:textId="77777777" w:rsidR="00FF7E14" w:rsidRPr="00F33247" w:rsidRDefault="00FF7E14" w:rsidP="00FF7E14">
      <w:pPr>
        <w:pStyle w:val="Akapitzli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38A9B5" w14:textId="77777777" w:rsidR="00FF7E14" w:rsidRPr="00F33247" w:rsidRDefault="00FF7E14" w:rsidP="00FF7E14">
      <w:pPr>
        <w:pStyle w:val="Akapitzlist"/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Zleceniobiorca</w:t>
      </w: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oświadcza, że przysługuje (lub przysługiwać będzie – w odniesieniu do Utworów, które powstaną po dniu podpisania Umowy) mu całość praw autorskich do Utworów bez jakichkolwiek wad prawnych, obciążeń praw lub roszczeń osób trzecich. Jednocześnie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Zleceniobiorca</w:t>
      </w: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oświadcza, że nie udzielił ani nie udzieli jakiemukolwiek podmiotowi trzeciemu jakiejkolwiek  licencji na korzystanie z Utworu. Zgodnie z powyższym korzystanie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Zleceniodawcę</w:t>
      </w: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 xml:space="preserve"> z praw do Utworów (w zakresie określonym w niniejszym paragrafie) nie będzie naruszać jakichkolwiek praw podmiotów trzecich.</w:t>
      </w:r>
    </w:p>
    <w:p w14:paraId="6DD35B98" w14:textId="77777777" w:rsidR="00FF7E14" w:rsidRPr="00F33247" w:rsidRDefault="00FF7E14" w:rsidP="00FF7E14">
      <w:pPr>
        <w:pStyle w:val="Akapitzlist"/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 xml:space="preserve">Przeniesienie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Zleceniobiorcę</w:t>
      </w: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 xml:space="preserve">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Zleceniodawcę</w:t>
      </w: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 xml:space="preserve"> praw, o których mowa powyżej, następuje z chwilą dokonania zapłaty Wynagrodzenia, wydania lub ukończenia Utworu (w zależności, które zdarzenie nastąpi najszybciej), a co do Utworów, które powstaną po dniu podpisania Umowy przeniesienie praw następowało będzie po wydaniu lub ukończeniu tych Utworów, bez ograniczeń co do terytorium, czasu, liczby egzemplarzy.  </w:t>
      </w:r>
    </w:p>
    <w:p w14:paraId="606DC410" w14:textId="77777777" w:rsidR="00FF7E14" w:rsidRPr="00F33247" w:rsidRDefault="00FF7E14" w:rsidP="00FF7E14">
      <w:pPr>
        <w:pStyle w:val="Akapitzlist"/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Przeniesienie autorskich praw majątkowych do Utworów bądź jakichkolwiek innych praw związanych z własnością intelektualną następuje lub następowało będzie wraz z prawem do wykonywania (oraz zezwalania podmiotom trzecim na wykonywanie) praw zależnych do Utworów bez konieczności składania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Zleceniobiorcę</w:t>
      </w: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 xml:space="preserve"> dodatkowych oświadczeń w tym zakresie. </w:t>
      </w:r>
    </w:p>
    <w:p w14:paraId="6E077EBD" w14:textId="77777777" w:rsidR="00FF7E14" w:rsidRPr="00F33247" w:rsidRDefault="00FF7E14" w:rsidP="00FF7E14">
      <w:pPr>
        <w:pStyle w:val="Akapitzlist"/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Zleceniobiorca</w:t>
      </w: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przeniesieniem praw autorskich majątkowych do Utworów, zgodnie z ust. 2 powyżej, przenosi lub przeniesie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Zleceniodawcę</w:t>
      </w: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 xml:space="preserve"> własność wszelkich egzemplarzy Utworów bądź innych przedmiotów praw własności intelektualnej, które przekaże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Zleceniodawcy</w:t>
      </w: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 xml:space="preserve"> stosownie do postanowień Umowy oraz nośników, na których zostaną one utrwalone. </w:t>
      </w:r>
    </w:p>
    <w:p w14:paraId="30960C33" w14:textId="77777777" w:rsidR="00FF7E14" w:rsidRPr="00F33247" w:rsidRDefault="00FF7E14" w:rsidP="00FF7E14">
      <w:pPr>
        <w:pStyle w:val="Akapitzlist"/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Wynagrodzenie, o którym mowa w § 3 Umowy obejmuje także wynagrodzenie z tytułu przeniesienia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Zleceniodawcę</w:t>
      </w: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 xml:space="preserve"> praw własności intelektualnej, w tym autorskich praw majątkowych na polach eksploatacji określonych w ust. 2 powyżej, do Utworów oraz praw zależnych do Utworów.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Zleceniobiorca</w:t>
      </w: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 xml:space="preserve"> akceptuje to Wynagrodzenie i nie będzie żądał żadnego dodatkowego wynagrodzenia w tym zakresie.  Wynagrodzenie obejmuje również przeniesienie praw do Utworów powstałych po dniu podpisania Umowy.</w:t>
      </w:r>
    </w:p>
    <w:p w14:paraId="075EDDF7" w14:textId="77777777" w:rsidR="00FF7E14" w:rsidRPr="00F33247" w:rsidRDefault="00FF7E14" w:rsidP="00FF7E14">
      <w:pPr>
        <w:pStyle w:val="Akapitzlist"/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5DA6">
        <w:rPr>
          <w:rFonts w:ascii="Times New Roman" w:eastAsia="Times New Roman" w:hAnsi="Times New Roman"/>
          <w:sz w:val="24"/>
          <w:szCs w:val="24"/>
          <w:lang w:eastAsia="pl-PL"/>
        </w:rPr>
        <w:t>Zleceniobiorca</w:t>
      </w: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oświadcza, że w każdym przypadku, gdy będzie nabywał prawa od podwykonawców, nabędzie całość praw autorskich majątkowych, a w przypadku, gdy będzie to niemożliwe nabędzie licencję, bez ograniczeń czasowych czy terytorialnych z prawem do udzielania sublicencji. </w:t>
      </w:r>
    </w:p>
    <w:p w14:paraId="5D76139C" w14:textId="77777777" w:rsidR="00FF7E14" w:rsidRPr="00F33247" w:rsidRDefault="00FF7E14" w:rsidP="00FF7E14">
      <w:pPr>
        <w:pStyle w:val="Akapitzlist"/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Zleceniodawca</w:t>
      </w: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 xml:space="preserve"> ma prawo do przeniesienia autorskich praw majątkowych do Utworów na podmioty trzecie i udzielania im licencji do korzystania z Utworów, w zakresie nabytych praw autorskich.</w:t>
      </w:r>
    </w:p>
    <w:p w14:paraId="15DB416F" w14:textId="77777777" w:rsidR="00FF7E14" w:rsidRPr="00F33247" w:rsidRDefault="00FF7E14" w:rsidP="00FF7E14">
      <w:pPr>
        <w:pStyle w:val="Akapitzlist"/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>W każdym przypadku, w którym Utworem będzie projekt, przeniesienie całości majątkowych praw autorskich będzie obejmować prawo jego wielokrotnego zastosowania – budowa, rozbudowa, modyfikacja itp.</w:t>
      </w:r>
    </w:p>
    <w:p w14:paraId="1769F92C" w14:textId="77777777" w:rsidR="00FF7E14" w:rsidRPr="00F33247" w:rsidRDefault="00FF7E14" w:rsidP="00FF7E14">
      <w:pPr>
        <w:pStyle w:val="Akapitzlist"/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 xml:space="preserve">Strony postanawiają, iż w przypadku rozwiązania Umowy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Zleceniodawca</w:t>
      </w:r>
      <w:r w:rsidRPr="00F33247">
        <w:rPr>
          <w:rFonts w:ascii="Times New Roman" w:eastAsia="Times New Roman" w:hAnsi="Times New Roman"/>
          <w:sz w:val="24"/>
          <w:szCs w:val="24"/>
          <w:lang w:eastAsia="pl-PL"/>
        </w:rPr>
        <w:t xml:space="preserve"> nabędzie autorskie prawa majątkowe oraz inne prawa własności intelektualnej w zakresie w niniejszym paragrafie określonym do wszelkich Utworów lub innych przedmiotów własności intelektualnej wykonanych do czasu zakończenia współpracy Stron, niezależnie od tego na jakim etapie realizacji nastąpi rozwiązanie Umowy.</w:t>
      </w:r>
    </w:p>
    <w:p w14:paraId="5788C927" w14:textId="77777777" w:rsidR="00FF7E14" w:rsidRDefault="00FF7E14" w:rsidP="00FF7E14">
      <w:pPr>
        <w:tabs>
          <w:tab w:val="left" w:pos="360"/>
        </w:tabs>
        <w:spacing w:after="120" w:line="23" w:lineRule="atLeast"/>
        <w:jc w:val="center"/>
        <w:rPr>
          <w:b/>
        </w:rPr>
      </w:pPr>
    </w:p>
    <w:p w14:paraId="3599B18A" w14:textId="77777777" w:rsidR="00FF7E14" w:rsidRPr="003A0BFA" w:rsidRDefault="00FF7E14" w:rsidP="00FF7E14">
      <w:pPr>
        <w:tabs>
          <w:tab w:val="left" w:pos="360"/>
        </w:tabs>
        <w:spacing w:after="120" w:line="23" w:lineRule="atLeast"/>
        <w:jc w:val="center"/>
        <w:rPr>
          <w:b/>
        </w:rPr>
      </w:pPr>
      <w:r w:rsidRPr="003A0BFA">
        <w:rPr>
          <w:b/>
        </w:rPr>
        <w:t xml:space="preserve">§ </w:t>
      </w:r>
      <w:r>
        <w:rPr>
          <w:b/>
        </w:rPr>
        <w:t>11</w:t>
      </w:r>
    </w:p>
    <w:p w14:paraId="643CC2D6" w14:textId="77777777" w:rsidR="00FF7E14" w:rsidRPr="003A0BFA" w:rsidRDefault="00FF7E14" w:rsidP="00FF7E14">
      <w:pPr>
        <w:tabs>
          <w:tab w:val="left" w:pos="360"/>
        </w:tabs>
        <w:spacing w:after="120" w:line="23" w:lineRule="atLeast"/>
        <w:jc w:val="center"/>
        <w:rPr>
          <w:b/>
        </w:rPr>
      </w:pPr>
      <w:r w:rsidRPr="003A0BFA">
        <w:rPr>
          <w:b/>
        </w:rPr>
        <w:t>Siła Wyższa</w:t>
      </w:r>
    </w:p>
    <w:p w14:paraId="0A0B856E" w14:textId="77777777" w:rsidR="00FF7E14" w:rsidRPr="003A0BFA" w:rsidRDefault="00FF7E14" w:rsidP="00FF7E14">
      <w:pPr>
        <w:numPr>
          <w:ilvl w:val="0"/>
          <w:numId w:val="9"/>
        </w:numPr>
        <w:suppressAutoHyphens/>
        <w:overflowPunct w:val="0"/>
        <w:autoSpaceDE w:val="0"/>
        <w:spacing w:after="120" w:line="23" w:lineRule="atLeast"/>
        <w:ind w:left="426" w:hanging="426"/>
        <w:jc w:val="both"/>
        <w:textAlignment w:val="baseline"/>
      </w:pPr>
      <w:r w:rsidRPr="003A0BFA">
        <w:t xml:space="preserve">Żadna ze Stron nie ponosi odpowiedzialności za niewykonanie lub nienależyte wykonanie obowiązków wynikających z Umowy będące następstwem wyłącznie wystąpienia </w:t>
      </w:r>
      <w:r>
        <w:t>s</w:t>
      </w:r>
      <w:r w:rsidRPr="003A0BFA">
        <w:t xml:space="preserve">iły </w:t>
      </w:r>
      <w:r>
        <w:t>w</w:t>
      </w:r>
      <w:r w:rsidRPr="003A0BFA">
        <w:t>yższej.</w:t>
      </w:r>
    </w:p>
    <w:p w14:paraId="770A7FD6" w14:textId="77777777" w:rsidR="00FF7E14" w:rsidRPr="003A0BFA" w:rsidRDefault="00FF7E14" w:rsidP="00FF7E14">
      <w:pPr>
        <w:numPr>
          <w:ilvl w:val="0"/>
          <w:numId w:val="9"/>
        </w:numPr>
        <w:suppressAutoHyphens/>
        <w:overflowPunct w:val="0"/>
        <w:autoSpaceDE w:val="0"/>
        <w:spacing w:after="120" w:line="23" w:lineRule="atLeast"/>
        <w:ind w:left="426" w:hanging="426"/>
        <w:jc w:val="both"/>
        <w:textAlignment w:val="baseline"/>
      </w:pPr>
      <w:r w:rsidRPr="003A0BFA">
        <w:t xml:space="preserve">Strona, która stwierdzi wystąpienie </w:t>
      </w:r>
      <w:r>
        <w:t>s</w:t>
      </w:r>
      <w:r w:rsidRPr="003A0BFA">
        <w:t xml:space="preserve">iły </w:t>
      </w:r>
      <w:r>
        <w:t>w</w:t>
      </w:r>
      <w:r w:rsidRPr="003A0BFA">
        <w:t xml:space="preserve">yższej ma obowiązek poinformowania o tym drugiej Strony na piśmie bez zbędnej zwłoki. </w:t>
      </w:r>
    </w:p>
    <w:p w14:paraId="68D71B64" w14:textId="77777777" w:rsidR="00FF7E14" w:rsidRPr="003A0BFA" w:rsidRDefault="00FF7E14" w:rsidP="00FF7E14">
      <w:pPr>
        <w:numPr>
          <w:ilvl w:val="0"/>
          <w:numId w:val="9"/>
        </w:numPr>
        <w:suppressAutoHyphens/>
        <w:overflowPunct w:val="0"/>
        <w:autoSpaceDE w:val="0"/>
        <w:spacing w:after="120" w:line="23" w:lineRule="atLeast"/>
        <w:ind w:left="426" w:hanging="426"/>
        <w:jc w:val="both"/>
        <w:textAlignment w:val="baseline"/>
      </w:pPr>
      <w:r w:rsidRPr="003A0BFA">
        <w:t xml:space="preserve">Strona dotknięta działaniem </w:t>
      </w:r>
      <w:r>
        <w:t>s</w:t>
      </w:r>
      <w:r w:rsidRPr="003A0BFA">
        <w:t xml:space="preserve">iły </w:t>
      </w:r>
      <w:r>
        <w:t>w</w:t>
      </w:r>
      <w:r w:rsidRPr="003A0BFA">
        <w:t xml:space="preserve">yższej podejmie wszelkie konieczne czynności zmierzające do ograniczenia skutków </w:t>
      </w:r>
      <w:r>
        <w:t>s</w:t>
      </w:r>
      <w:r w:rsidRPr="003A0BFA">
        <w:t xml:space="preserve">iły </w:t>
      </w:r>
      <w:r>
        <w:t>w</w:t>
      </w:r>
      <w:r w:rsidRPr="003A0BFA">
        <w:t>yższej w zakresie wykonania zobowiązań wynikających z Umowy.</w:t>
      </w:r>
    </w:p>
    <w:p w14:paraId="1F42C5D7" w14:textId="77777777" w:rsidR="00FF7E14" w:rsidRPr="003A0BFA" w:rsidRDefault="00FF7E14" w:rsidP="00FF7E14">
      <w:pPr>
        <w:numPr>
          <w:ilvl w:val="0"/>
          <w:numId w:val="9"/>
        </w:numPr>
        <w:suppressAutoHyphens/>
        <w:overflowPunct w:val="0"/>
        <w:autoSpaceDE w:val="0"/>
        <w:spacing w:after="120" w:line="23" w:lineRule="atLeast"/>
        <w:ind w:left="426" w:hanging="426"/>
        <w:jc w:val="both"/>
        <w:textAlignment w:val="baseline"/>
      </w:pPr>
      <w:r w:rsidRPr="003A0BFA">
        <w:lastRenderedPageBreak/>
        <w:t xml:space="preserve">W przypadku ustania </w:t>
      </w:r>
      <w:r>
        <w:t>s</w:t>
      </w:r>
      <w:r w:rsidRPr="003A0BFA">
        <w:t xml:space="preserve">iły </w:t>
      </w:r>
      <w:r>
        <w:t>w</w:t>
      </w:r>
      <w:r w:rsidRPr="003A0BFA">
        <w:t>yższej, Strona zawiadomi o tym bezzwłocznie drugą Stronę na piśmie.</w:t>
      </w:r>
    </w:p>
    <w:p w14:paraId="5FAC7BE8" w14:textId="77777777" w:rsidR="00FF7E14" w:rsidRPr="003A0BFA" w:rsidRDefault="00FF7E14" w:rsidP="00FF7E14">
      <w:pPr>
        <w:tabs>
          <w:tab w:val="left" w:pos="360"/>
        </w:tabs>
        <w:spacing w:after="120" w:line="23" w:lineRule="atLeast"/>
        <w:jc w:val="center"/>
        <w:rPr>
          <w:b/>
        </w:rPr>
      </w:pPr>
      <w:r w:rsidRPr="003A0BFA">
        <w:rPr>
          <w:b/>
        </w:rPr>
        <w:t>§ 1</w:t>
      </w:r>
      <w:r>
        <w:rPr>
          <w:b/>
        </w:rPr>
        <w:t>2</w:t>
      </w:r>
    </w:p>
    <w:p w14:paraId="771A52F6" w14:textId="77777777" w:rsidR="00FF7E14" w:rsidRPr="003A0BFA" w:rsidRDefault="00FF7E14" w:rsidP="00FF7E14">
      <w:pPr>
        <w:tabs>
          <w:tab w:val="left" w:pos="360"/>
        </w:tabs>
        <w:spacing w:after="120" w:line="23" w:lineRule="atLeast"/>
        <w:jc w:val="center"/>
        <w:rPr>
          <w:b/>
        </w:rPr>
      </w:pPr>
      <w:r w:rsidRPr="003A0BFA">
        <w:rPr>
          <w:b/>
        </w:rPr>
        <w:t>Klauzula poufności</w:t>
      </w:r>
    </w:p>
    <w:p w14:paraId="47EDA5D9" w14:textId="77777777" w:rsidR="00FF7E14" w:rsidRPr="003A0BFA" w:rsidRDefault="00FF7E14" w:rsidP="00FF7E14">
      <w:pPr>
        <w:pStyle w:val="Akapitzlist"/>
        <w:numPr>
          <w:ilvl w:val="0"/>
          <w:numId w:val="10"/>
        </w:numPr>
        <w:spacing w:after="120" w:line="25" w:lineRule="atLeast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0BFA">
        <w:rPr>
          <w:rFonts w:ascii="Times New Roman" w:hAnsi="Times New Roman"/>
          <w:sz w:val="24"/>
          <w:szCs w:val="24"/>
        </w:rPr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>
        <w:rPr>
          <w:rFonts w:ascii="Times New Roman" w:hAnsi="Times New Roman"/>
          <w:sz w:val="24"/>
          <w:szCs w:val="24"/>
        </w:rPr>
        <w:t>„</w:t>
      </w:r>
      <w:r w:rsidRPr="003A0BFA">
        <w:rPr>
          <w:rFonts w:ascii="Times New Roman" w:hAnsi="Times New Roman"/>
          <w:sz w:val="24"/>
          <w:szCs w:val="24"/>
        </w:rPr>
        <w:t>Informacjami Poufnymi</w:t>
      </w:r>
      <w:r>
        <w:rPr>
          <w:rFonts w:ascii="Times New Roman" w:hAnsi="Times New Roman"/>
          <w:sz w:val="24"/>
          <w:szCs w:val="24"/>
        </w:rPr>
        <w:t>”</w:t>
      </w:r>
      <w:r w:rsidRPr="003A0BFA">
        <w:rPr>
          <w:rFonts w:ascii="Times New Roman" w:hAnsi="Times New Roman"/>
          <w:sz w:val="24"/>
          <w:szCs w:val="24"/>
        </w:rPr>
        <w:t>).</w:t>
      </w:r>
    </w:p>
    <w:p w14:paraId="030040B0" w14:textId="77777777" w:rsidR="00FF7E14" w:rsidRPr="003A0BFA" w:rsidRDefault="00FF7E14" w:rsidP="00FF7E14">
      <w:pPr>
        <w:pStyle w:val="Akapitzlist"/>
        <w:numPr>
          <w:ilvl w:val="0"/>
          <w:numId w:val="10"/>
        </w:numPr>
        <w:spacing w:after="120" w:line="25" w:lineRule="atLeast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0BFA">
        <w:rPr>
          <w:rFonts w:ascii="Times New Roman" w:hAnsi="Times New Roman"/>
          <w:sz w:val="24"/>
          <w:szCs w:val="24"/>
        </w:rPr>
        <w:t>Informacje Poufne obejmują w szczególności:</w:t>
      </w:r>
    </w:p>
    <w:p w14:paraId="3BBE6506" w14:textId="77777777" w:rsidR="00FF7E14" w:rsidRPr="003A0BFA" w:rsidRDefault="00FF7E14" w:rsidP="00FF7E14">
      <w:pPr>
        <w:pStyle w:val="Akapitzlist"/>
        <w:numPr>
          <w:ilvl w:val="1"/>
          <w:numId w:val="10"/>
        </w:numPr>
        <w:spacing w:after="120" w:line="25" w:lineRule="atLeast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0BFA">
        <w:rPr>
          <w:rFonts w:ascii="Times New Roman" w:hAnsi="Times New Roman"/>
          <w:sz w:val="24"/>
          <w:szCs w:val="24"/>
        </w:rPr>
        <w:t>wszelkie dane technologiczne, finansowe, handlowe, tajemnice handlowe, projekty, biznes plany lub inne informacje dotyczące Strony lub jej klientów lub kontrahentów;</w:t>
      </w:r>
    </w:p>
    <w:p w14:paraId="12365CCB" w14:textId="77777777" w:rsidR="00FF7E14" w:rsidRPr="003A0BFA" w:rsidRDefault="00FF7E14" w:rsidP="00FF7E14">
      <w:pPr>
        <w:pStyle w:val="Akapitzlist"/>
        <w:numPr>
          <w:ilvl w:val="1"/>
          <w:numId w:val="10"/>
        </w:numPr>
        <w:spacing w:after="120" w:line="25" w:lineRule="atLeast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0BFA">
        <w:rPr>
          <w:rFonts w:ascii="Times New Roman" w:hAnsi="Times New Roman"/>
          <w:sz w:val="24"/>
          <w:szCs w:val="24"/>
        </w:rPr>
        <w:t>informacje dotyczące usług, polityki cenowej, wynagrodzeń pracowników, sprzedaży, które Zleceniobiorca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4A929869" w14:textId="77777777" w:rsidR="00FF7E14" w:rsidRPr="003A0BFA" w:rsidRDefault="00FF7E14" w:rsidP="00FF7E14">
      <w:pPr>
        <w:pStyle w:val="Akapitzlist"/>
        <w:numPr>
          <w:ilvl w:val="1"/>
          <w:numId w:val="10"/>
        </w:numPr>
        <w:spacing w:after="120" w:line="25" w:lineRule="atLeast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0BFA">
        <w:rPr>
          <w:rFonts w:ascii="Times New Roman" w:hAnsi="Times New Roman"/>
          <w:sz w:val="24"/>
          <w:szCs w:val="24"/>
        </w:rPr>
        <w:t>informacje stanowiące tajemnicę przedsiębiorstwa Strony w rozumieniu art. 11 ust. 2 ustawy z dnia 16 kwietnia 1993 r. o zwalczaniu nieuczciwej konkurencji (t.j. Dz. U. z 20</w:t>
      </w:r>
      <w:r>
        <w:rPr>
          <w:rFonts w:ascii="Times New Roman" w:hAnsi="Times New Roman"/>
          <w:sz w:val="24"/>
          <w:szCs w:val="24"/>
        </w:rPr>
        <w:t>20</w:t>
      </w:r>
      <w:r w:rsidRPr="003A0BFA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>,</w:t>
      </w:r>
      <w:r w:rsidRPr="003A0BFA">
        <w:rPr>
          <w:rFonts w:ascii="Times New Roman" w:hAnsi="Times New Roman"/>
          <w:sz w:val="24"/>
          <w:szCs w:val="24"/>
        </w:rPr>
        <w:t xml:space="preserve"> poz. </w:t>
      </w:r>
      <w:r>
        <w:rPr>
          <w:rFonts w:ascii="Times New Roman" w:hAnsi="Times New Roman"/>
          <w:sz w:val="24"/>
          <w:szCs w:val="24"/>
        </w:rPr>
        <w:t>1913</w:t>
      </w:r>
      <w:r w:rsidRPr="003A0B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</w:t>
      </w:r>
      <w:r w:rsidRPr="003A0BFA">
        <w:rPr>
          <w:rFonts w:ascii="Times New Roman" w:hAnsi="Times New Roman"/>
          <w:sz w:val="24"/>
          <w:szCs w:val="24"/>
        </w:rPr>
        <w:t xml:space="preserve"> zm.), </w:t>
      </w:r>
    </w:p>
    <w:p w14:paraId="74EDC49D" w14:textId="2B07F889" w:rsidR="00FF7E14" w:rsidRPr="003A0BFA" w:rsidRDefault="00FF7E14" w:rsidP="00FF7E14">
      <w:pPr>
        <w:pStyle w:val="Akapitzlist"/>
        <w:numPr>
          <w:ilvl w:val="1"/>
          <w:numId w:val="10"/>
        </w:numPr>
        <w:spacing w:after="120" w:line="25" w:lineRule="atLeast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0BFA">
        <w:rPr>
          <w:rFonts w:ascii="Times New Roman" w:hAnsi="Times New Roman"/>
          <w:sz w:val="24"/>
          <w:szCs w:val="24"/>
          <w:lang w:val="fr-FR"/>
        </w:rPr>
        <w:t>wszelkie informacje i dokumenty dotyczące Strony i jej praw własności intelektualnej w rozumieniu ustawy z dnia 4 lutego 1994 r. o prawie autorskim i prawach pokrewnych (t.j. Dz. U. z 20</w:t>
      </w:r>
      <w:r w:rsidR="00CE5756">
        <w:rPr>
          <w:rFonts w:ascii="Times New Roman" w:hAnsi="Times New Roman"/>
          <w:sz w:val="24"/>
          <w:szCs w:val="24"/>
          <w:lang w:val="fr-FR"/>
        </w:rPr>
        <w:t>21</w:t>
      </w:r>
      <w:r w:rsidRPr="003A0BFA">
        <w:rPr>
          <w:rFonts w:ascii="Times New Roman" w:hAnsi="Times New Roman"/>
          <w:sz w:val="24"/>
          <w:szCs w:val="24"/>
          <w:lang w:val="fr-FR"/>
        </w:rPr>
        <w:t xml:space="preserve"> r.</w:t>
      </w:r>
      <w:r>
        <w:rPr>
          <w:rFonts w:ascii="Times New Roman" w:hAnsi="Times New Roman"/>
          <w:sz w:val="24"/>
          <w:szCs w:val="24"/>
          <w:lang w:val="fr-FR"/>
        </w:rPr>
        <w:t>,</w:t>
      </w:r>
      <w:r w:rsidRPr="003A0BFA">
        <w:rPr>
          <w:rFonts w:ascii="Times New Roman" w:hAnsi="Times New Roman"/>
          <w:sz w:val="24"/>
          <w:szCs w:val="24"/>
          <w:lang w:val="fr-FR"/>
        </w:rPr>
        <w:t xml:space="preserve"> poz 1</w:t>
      </w:r>
      <w:r w:rsidR="00CE5756">
        <w:rPr>
          <w:rFonts w:ascii="Times New Roman" w:hAnsi="Times New Roman"/>
          <w:sz w:val="24"/>
          <w:szCs w:val="24"/>
          <w:lang w:val="fr-FR"/>
        </w:rPr>
        <w:t>062</w:t>
      </w:r>
      <w:r w:rsidRPr="003A0BFA">
        <w:rPr>
          <w:rFonts w:ascii="Times New Roman" w:hAnsi="Times New Roman"/>
          <w:sz w:val="24"/>
          <w:szCs w:val="24"/>
          <w:lang w:val="fr-FR"/>
        </w:rPr>
        <w:t xml:space="preserve"> ze zm.)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p w14:paraId="609CBE62" w14:textId="77777777" w:rsidR="00FF7E14" w:rsidRPr="003A0BFA" w:rsidRDefault="00FF7E14" w:rsidP="00FF7E14">
      <w:pPr>
        <w:pStyle w:val="Akapitzlist"/>
        <w:numPr>
          <w:ilvl w:val="0"/>
          <w:numId w:val="10"/>
        </w:numPr>
        <w:spacing w:after="120" w:line="25" w:lineRule="atLeast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0BFA">
        <w:rPr>
          <w:rFonts w:ascii="Times New Roman" w:hAnsi="Times New Roman"/>
          <w:sz w:val="24"/>
          <w:szCs w:val="24"/>
        </w:rPr>
        <w:t>Strony ustalają, że Informacje Poufne obejmują informacje wskazane w ust. 2. niezależnie od formy ich przekazania.</w:t>
      </w:r>
    </w:p>
    <w:p w14:paraId="78409F79" w14:textId="77777777" w:rsidR="00FF7E14" w:rsidRPr="003A0BFA" w:rsidRDefault="00FF7E14" w:rsidP="00FF7E14">
      <w:pPr>
        <w:numPr>
          <w:ilvl w:val="0"/>
          <w:numId w:val="10"/>
        </w:numPr>
        <w:spacing w:after="120" w:line="25" w:lineRule="atLeast"/>
        <w:ind w:left="426" w:hanging="426"/>
        <w:jc w:val="both"/>
        <w:rPr>
          <w:bCs/>
        </w:rPr>
      </w:pPr>
      <w:r w:rsidRPr="003A0BFA">
        <w:rPr>
          <w:bCs/>
        </w:rPr>
        <w:t>Strony zobowiązują się wykorzystywać Informacje Poufne tylko i wyłącznie w celu wykonywania Umowy.</w:t>
      </w:r>
    </w:p>
    <w:p w14:paraId="6232D80C" w14:textId="77777777" w:rsidR="00FF7E14" w:rsidRPr="003A0BFA" w:rsidRDefault="00FF7E14" w:rsidP="00FF7E14">
      <w:pPr>
        <w:pStyle w:val="Akapitzlist"/>
        <w:numPr>
          <w:ilvl w:val="0"/>
          <w:numId w:val="10"/>
        </w:numPr>
        <w:spacing w:after="120" w:line="25" w:lineRule="atLeast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0BFA">
        <w:rPr>
          <w:rFonts w:ascii="Times New Roman" w:hAnsi="Times New Roman"/>
          <w:sz w:val="24"/>
          <w:szCs w:val="24"/>
        </w:rPr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53971E33" w14:textId="77777777" w:rsidR="00FF7E14" w:rsidRPr="003A0BFA" w:rsidRDefault="00FF7E14" w:rsidP="00FF7E14">
      <w:pPr>
        <w:pStyle w:val="Akapitzlist"/>
        <w:numPr>
          <w:ilvl w:val="0"/>
          <w:numId w:val="10"/>
        </w:numPr>
        <w:spacing w:after="120" w:line="25" w:lineRule="atLeast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0BFA">
        <w:rPr>
          <w:rFonts w:ascii="Times New Roman" w:hAnsi="Times New Roman"/>
          <w:sz w:val="24"/>
          <w:szCs w:val="24"/>
        </w:rPr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676E5C32" w14:textId="77777777" w:rsidR="00FF7E14" w:rsidRPr="003A0BFA" w:rsidRDefault="00FF7E14" w:rsidP="00FF7E14">
      <w:pPr>
        <w:pStyle w:val="Akapitzlist"/>
        <w:numPr>
          <w:ilvl w:val="0"/>
          <w:numId w:val="10"/>
        </w:numPr>
        <w:spacing w:after="120" w:line="25" w:lineRule="atLeast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0BFA">
        <w:rPr>
          <w:rFonts w:ascii="Times New Roman" w:hAnsi="Times New Roman"/>
          <w:sz w:val="24"/>
          <w:szCs w:val="24"/>
        </w:rPr>
        <w:t>Obowiązek zachowania w poufności Informacji Poufnych jest nieograniczony w czasie.</w:t>
      </w:r>
    </w:p>
    <w:p w14:paraId="0FD3E9EC" w14:textId="77777777" w:rsidR="00FF7E14" w:rsidRPr="003A0BFA" w:rsidRDefault="00FF7E14" w:rsidP="00FF7E14">
      <w:pPr>
        <w:numPr>
          <w:ilvl w:val="0"/>
          <w:numId w:val="10"/>
        </w:numPr>
        <w:spacing w:after="120" w:line="25" w:lineRule="atLeast"/>
        <w:ind w:left="426" w:hanging="426"/>
        <w:jc w:val="both"/>
        <w:rPr>
          <w:bCs/>
        </w:rPr>
      </w:pPr>
      <w:r w:rsidRPr="003A0BF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4FC1AA98" w14:textId="77777777" w:rsidR="00FF7E14" w:rsidRPr="003A0BFA" w:rsidRDefault="00FF7E14" w:rsidP="00FF7E14">
      <w:pPr>
        <w:numPr>
          <w:ilvl w:val="0"/>
          <w:numId w:val="10"/>
        </w:numPr>
        <w:spacing w:after="120" w:line="25" w:lineRule="atLeast"/>
        <w:ind w:left="426" w:hanging="426"/>
        <w:jc w:val="both"/>
        <w:rPr>
          <w:bCs/>
        </w:rPr>
      </w:pPr>
      <w:r w:rsidRPr="003A0BFA">
        <w:rPr>
          <w:bCs/>
        </w:rPr>
        <w:t>Strony ustalają, że Informacje Poufne nie obejmują:</w:t>
      </w:r>
    </w:p>
    <w:p w14:paraId="53BA7B55" w14:textId="77777777" w:rsidR="00FF7E14" w:rsidRPr="003A0BFA" w:rsidRDefault="00FF7E14" w:rsidP="00FF7E14">
      <w:pPr>
        <w:pStyle w:val="Akapitzlist"/>
        <w:numPr>
          <w:ilvl w:val="1"/>
          <w:numId w:val="10"/>
        </w:numPr>
        <w:spacing w:after="120" w:line="25" w:lineRule="atLeast"/>
        <w:ind w:left="993" w:hanging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A0BFA">
        <w:rPr>
          <w:rFonts w:ascii="Times New Roman" w:hAnsi="Times New Roman"/>
          <w:bCs/>
          <w:sz w:val="24"/>
          <w:szCs w:val="24"/>
        </w:rPr>
        <w:lastRenderedPageBreak/>
        <w:t>informacji, które legalnie znajdowały się w posiadaniu Strony przed podpisaniem Umowy i nie były objęte obowiązkiem zachowania w tajemnicy zanim zostały jej ujawnione,</w:t>
      </w:r>
    </w:p>
    <w:p w14:paraId="341A5E38" w14:textId="77777777" w:rsidR="00FF7E14" w:rsidRPr="003A0BFA" w:rsidRDefault="00FF7E14" w:rsidP="00FF7E14">
      <w:pPr>
        <w:pStyle w:val="Akapitzlist"/>
        <w:numPr>
          <w:ilvl w:val="1"/>
          <w:numId w:val="10"/>
        </w:numPr>
        <w:spacing w:after="120" w:line="25" w:lineRule="atLeast"/>
        <w:ind w:left="993" w:hanging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A0BFA">
        <w:rPr>
          <w:rFonts w:ascii="Times New Roman" w:hAnsi="Times New Roman"/>
          <w:bCs/>
          <w:sz w:val="24"/>
          <w:szCs w:val="24"/>
        </w:rPr>
        <w:t xml:space="preserve">informacji uzyskanych od osób trzecich, które miały prawo ich posiadania i ujawnienia, jeśli zostały ujawnione bez naruszania prawa, </w:t>
      </w:r>
    </w:p>
    <w:p w14:paraId="729D6B39" w14:textId="77777777" w:rsidR="00FF7E14" w:rsidRPr="003A0BFA" w:rsidRDefault="00FF7E14" w:rsidP="00FF7E14">
      <w:pPr>
        <w:pStyle w:val="Akapitzlist"/>
        <w:numPr>
          <w:ilvl w:val="1"/>
          <w:numId w:val="10"/>
        </w:numPr>
        <w:spacing w:after="120" w:line="25" w:lineRule="atLeast"/>
        <w:ind w:left="993" w:hanging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A0BFA">
        <w:rPr>
          <w:rFonts w:ascii="Times New Roman" w:hAnsi="Times New Roman"/>
          <w:bCs/>
          <w:sz w:val="24"/>
          <w:szCs w:val="24"/>
        </w:rPr>
        <w:t>informacji, które są dostępne publicznie, lub staną się publiczne w terminie późniejszym (od chwili ich upublicznienia), bez naruszania postanowień Umowy.</w:t>
      </w:r>
    </w:p>
    <w:p w14:paraId="1C276498" w14:textId="77777777" w:rsidR="00FF7E14" w:rsidRPr="003A0BFA" w:rsidRDefault="00FF7E14" w:rsidP="00FF7E14">
      <w:pPr>
        <w:pStyle w:val="Akapitzlist"/>
        <w:numPr>
          <w:ilvl w:val="0"/>
          <w:numId w:val="10"/>
        </w:numPr>
        <w:spacing w:after="120" w:line="25" w:lineRule="atLeast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0BFA">
        <w:rPr>
          <w:rFonts w:ascii="Times New Roman" w:hAnsi="Times New Roman"/>
          <w:sz w:val="24"/>
          <w:szCs w:val="24"/>
        </w:rPr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2E4ACA80" w14:textId="77777777" w:rsidR="00FF7E14" w:rsidRPr="003A0BFA" w:rsidRDefault="00FF7E14" w:rsidP="00FF7E14">
      <w:pPr>
        <w:pStyle w:val="Akapitzlist"/>
        <w:numPr>
          <w:ilvl w:val="0"/>
          <w:numId w:val="10"/>
        </w:numPr>
        <w:spacing w:after="120" w:line="25" w:lineRule="atLeast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0BFA">
        <w:rPr>
          <w:rFonts w:ascii="Times New Roman" w:hAnsi="Times New Roman"/>
          <w:sz w:val="24"/>
          <w:szCs w:val="24"/>
        </w:rPr>
        <w:t xml:space="preserve">W przypadku naruszenia obowiązków wynikających z niniejszego paragrafu, Strona naruszająca zobowiązuje się zapłacić drugiej Stronie za każde takie naruszenie karę umowną wskazaną w § </w:t>
      </w:r>
      <w:r>
        <w:rPr>
          <w:rFonts w:ascii="Times New Roman" w:hAnsi="Times New Roman"/>
          <w:sz w:val="24"/>
          <w:szCs w:val="24"/>
        </w:rPr>
        <w:t>9</w:t>
      </w:r>
      <w:r w:rsidRPr="003A0BFA">
        <w:rPr>
          <w:rFonts w:ascii="Times New Roman" w:hAnsi="Times New Roman"/>
          <w:sz w:val="24"/>
          <w:szCs w:val="24"/>
        </w:rPr>
        <w:t xml:space="preserve"> ust. 3 Umowy.</w:t>
      </w:r>
    </w:p>
    <w:p w14:paraId="06475B95" w14:textId="77777777" w:rsidR="00FF7E14" w:rsidRDefault="00FF7E14" w:rsidP="00FF7E14">
      <w:pPr>
        <w:pStyle w:val="Tekstpodstawowywcity"/>
        <w:spacing w:after="120" w:line="23" w:lineRule="atLeast"/>
        <w:ind w:left="357"/>
        <w:jc w:val="both"/>
      </w:pPr>
    </w:p>
    <w:p w14:paraId="0105650A" w14:textId="77777777" w:rsidR="00FF7E14" w:rsidRPr="003A0BFA" w:rsidRDefault="00FF7E14" w:rsidP="00FF7E14">
      <w:pPr>
        <w:spacing w:after="120" w:line="23" w:lineRule="atLeast"/>
        <w:jc w:val="center"/>
        <w:rPr>
          <w:b/>
        </w:rPr>
      </w:pPr>
      <w:r w:rsidRPr="003A0BFA">
        <w:rPr>
          <w:b/>
        </w:rPr>
        <w:t>§ 1</w:t>
      </w:r>
      <w:r>
        <w:rPr>
          <w:b/>
        </w:rPr>
        <w:t>3</w:t>
      </w:r>
    </w:p>
    <w:p w14:paraId="4701CF21" w14:textId="77777777" w:rsidR="00FF7E14" w:rsidRPr="003A0BFA" w:rsidRDefault="00FF7E14" w:rsidP="00FF7E14">
      <w:pPr>
        <w:spacing w:after="120" w:line="23" w:lineRule="atLeast"/>
        <w:jc w:val="center"/>
        <w:rPr>
          <w:b/>
        </w:rPr>
      </w:pPr>
      <w:r w:rsidRPr="003A0BFA">
        <w:rPr>
          <w:b/>
        </w:rPr>
        <w:t>Postanowienia końcowe</w:t>
      </w:r>
    </w:p>
    <w:p w14:paraId="2B73FC0F" w14:textId="77777777" w:rsidR="00FF7E14" w:rsidRPr="003A0BFA" w:rsidRDefault="00FF7E14" w:rsidP="00FF7E14">
      <w:pPr>
        <w:numPr>
          <w:ilvl w:val="0"/>
          <w:numId w:val="3"/>
        </w:numPr>
        <w:spacing w:after="120" w:line="23" w:lineRule="atLeast"/>
        <w:ind w:left="426"/>
        <w:jc w:val="both"/>
      </w:pPr>
      <w:r w:rsidRPr="003A0BFA">
        <w:t>Wszelkie zmiany i uzupełnienia Umowy wymagają dla swej ważności formy pisemnej w postaci aneksu pod rygorem nieważności.</w:t>
      </w:r>
    </w:p>
    <w:p w14:paraId="1B998CF0" w14:textId="77777777" w:rsidR="00FF7E14" w:rsidRPr="003A0BFA" w:rsidRDefault="00FF7E14" w:rsidP="00FF7E14">
      <w:pPr>
        <w:numPr>
          <w:ilvl w:val="0"/>
          <w:numId w:val="3"/>
        </w:numPr>
        <w:spacing w:after="120" w:line="23" w:lineRule="atLeast"/>
        <w:ind w:left="426"/>
        <w:jc w:val="both"/>
      </w:pPr>
      <w:r w:rsidRPr="003A0BFA">
        <w:t>W sprawach nieuregulowanych Umową zastosowanie mają obowiązujące przepisy Kodeksu cywilnego i innych ustaw.</w:t>
      </w:r>
    </w:p>
    <w:p w14:paraId="6CC0A395" w14:textId="77777777" w:rsidR="00FF7E14" w:rsidRPr="003A0BFA" w:rsidRDefault="00FF7E14" w:rsidP="00FF7E14">
      <w:pPr>
        <w:numPr>
          <w:ilvl w:val="0"/>
          <w:numId w:val="3"/>
        </w:numPr>
        <w:spacing w:after="120" w:line="23" w:lineRule="atLeast"/>
        <w:ind w:left="426"/>
        <w:jc w:val="both"/>
      </w:pPr>
      <w:r w:rsidRPr="003A0BFA">
        <w:t>Wszelkie spory, wynikające z Umowy Strony będą starały się rozwiązać polubownie, a w razie braku porozumienia Stron, podlegać będą rozstrzygnięciu przez sąd właściwy z uwagi na siedzibę Zleceniodawcy.</w:t>
      </w:r>
    </w:p>
    <w:p w14:paraId="35508783" w14:textId="77777777" w:rsidR="00FF7E14" w:rsidRPr="003A0BFA" w:rsidRDefault="00FF7E14" w:rsidP="00FF7E14">
      <w:pPr>
        <w:numPr>
          <w:ilvl w:val="0"/>
          <w:numId w:val="3"/>
        </w:numPr>
        <w:spacing w:after="120" w:line="23" w:lineRule="atLeast"/>
        <w:ind w:left="426"/>
        <w:jc w:val="both"/>
      </w:pPr>
      <w:r w:rsidRPr="003A0BFA">
        <w:t>Umowa została sporządzona w dwóch jednobrzmiących egzemplarzach, jeden dla Zleceniodawcy i jeden dla Zleceniobiorcy.</w:t>
      </w:r>
    </w:p>
    <w:p w14:paraId="6D6B7425" w14:textId="77777777" w:rsidR="00FF7E14" w:rsidRDefault="00FF7E14" w:rsidP="00FF7E14">
      <w:pPr>
        <w:spacing w:after="120" w:line="23" w:lineRule="atLeast"/>
        <w:jc w:val="center"/>
        <w:rPr>
          <w:b/>
        </w:rPr>
      </w:pPr>
    </w:p>
    <w:p w14:paraId="4E539B30" w14:textId="77777777" w:rsidR="00FF7E14" w:rsidRPr="003A0BFA" w:rsidRDefault="00FF7E14" w:rsidP="00FF7E14">
      <w:pPr>
        <w:spacing w:after="120" w:line="23" w:lineRule="atLeast"/>
        <w:jc w:val="center"/>
        <w:rPr>
          <w:b/>
        </w:rPr>
      </w:pPr>
      <w:r w:rsidRPr="003A0BFA">
        <w:rPr>
          <w:b/>
        </w:rPr>
        <w:t>§ 1</w:t>
      </w:r>
      <w:r>
        <w:rPr>
          <w:b/>
        </w:rPr>
        <w:t>4</w:t>
      </w:r>
    </w:p>
    <w:p w14:paraId="78756211" w14:textId="77777777" w:rsidR="00FF7E14" w:rsidRPr="003A0BFA" w:rsidRDefault="00FF7E14" w:rsidP="00FF7E14">
      <w:pPr>
        <w:spacing w:after="120" w:line="23" w:lineRule="atLeast"/>
        <w:jc w:val="center"/>
        <w:rPr>
          <w:b/>
        </w:rPr>
      </w:pPr>
      <w:r w:rsidRPr="003A0BFA">
        <w:rPr>
          <w:b/>
        </w:rPr>
        <w:t>Spis załączników</w:t>
      </w:r>
    </w:p>
    <w:p w14:paraId="4A401A04" w14:textId="77777777" w:rsidR="00FF7E14" w:rsidRDefault="00FF7E14" w:rsidP="00FF7E14">
      <w:pPr>
        <w:spacing w:after="120" w:line="23" w:lineRule="atLeast"/>
        <w:jc w:val="both"/>
      </w:pPr>
      <w:r w:rsidRPr="003A0BFA">
        <w:t>Integralną część Umowy stanowią następujące załączniki:</w:t>
      </w:r>
    </w:p>
    <w:p w14:paraId="1832DE67" w14:textId="2EC0B7F0" w:rsidR="00FF7E14" w:rsidRPr="00EE499A" w:rsidRDefault="00FF7E14" w:rsidP="00FF7E14">
      <w:pPr>
        <w:numPr>
          <w:ilvl w:val="0"/>
          <w:numId w:val="23"/>
        </w:numPr>
        <w:spacing w:after="120" w:line="23" w:lineRule="atLeast"/>
        <w:jc w:val="both"/>
      </w:pPr>
      <w:r>
        <w:t xml:space="preserve">Zapytanie ofertowe </w:t>
      </w:r>
      <w:r>
        <w:rPr>
          <w:color w:val="0D0D0D"/>
        </w:rPr>
        <w:t xml:space="preserve">z dnia </w:t>
      </w:r>
      <w:r w:rsidR="00A71D9C">
        <w:rPr>
          <w:color w:val="0D0D0D"/>
        </w:rPr>
        <w:t>………………………….</w:t>
      </w:r>
    </w:p>
    <w:p w14:paraId="728ACBD0" w14:textId="325D3EEA" w:rsidR="00FF7E14" w:rsidRPr="003A0BFA" w:rsidRDefault="00FF7E14" w:rsidP="00FF7E14">
      <w:pPr>
        <w:numPr>
          <w:ilvl w:val="0"/>
          <w:numId w:val="23"/>
        </w:numPr>
        <w:spacing w:after="120" w:line="23" w:lineRule="atLeast"/>
        <w:jc w:val="both"/>
      </w:pPr>
      <w:r>
        <w:rPr>
          <w:color w:val="0D0D0D"/>
        </w:rPr>
        <w:t xml:space="preserve">Oferta Zleceniobiorcy z dnia </w:t>
      </w:r>
      <w:r w:rsidR="00A71D9C">
        <w:rPr>
          <w:color w:val="0D0D0D"/>
        </w:rPr>
        <w:t>………………………….</w:t>
      </w:r>
    </w:p>
    <w:p w14:paraId="51B9E5D2" w14:textId="77777777" w:rsidR="00FF7E14" w:rsidRPr="003A0BFA" w:rsidRDefault="00FF7E14" w:rsidP="00FF7E14">
      <w:pPr>
        <w:numPr>
          <w:ilvl w:val="0"/>
          <w:numId w:val="23"/>
        </w:numPr>
        <w:spacing w:after="120" w:line="23" w:lineRule="atLeast"/>
        <w:jc w:val="both"/>
      </w:pPr>
      <w:r>
        <w:t>Dokumenty potwierdzające weryfikację Zleceniobiorcy przeprowadzoną na podstawie regulaminu</w:t>
      </w:r>
      <w:r w:rsidRPr="0030383D">
        <w:t xml:space="preserve"> udzielania zamówień sektorowych AQUANET SA</w:t>
      </w:r>
      <w:r>
        <w:t xml:space="preserve"> do których nie mają zastosowania przepisy ustawy Prawo zamówień publicznych (wydruk z bazy KRS i portalu podatkowego).</w:t>
      </w:r>
    </w:p>
    <w:p w14:paraId="63B27B7C" w14:textId="3E4370D9" w:rsidR="00FF7E14" w:rsidRPr="00526AF2" w:rsidRDefault="00FF7E14" w:rsidP="00FF7E14">
      <w:pPr>
        <w:numPr>
          <w:ilvl w:val="0"/>
          <w:numId w:val="23"/>
        </w:numPr>
        <w:spacing w:after="120" w:line="23" w:lineRule="atLeast"/>
        <w:jc w:val="both"/>
      </w:pPr>
      <w:r>
        <w:t xml:space="preserve">Protokół wyboru Zleceniobiorcy </w:t>
      </w:r>
      <w:r w:rsidR="006033B9">
        <w:t xml:space="preserve">z dnia </w:t>
      </w:r>
      <w:r w:rsidR="00A71D9C">
        <w:rPr>
          <w:color w:val="000000"/>
        </w:rPr>
        <w:t>……………………………</w:t>
      </w:r>
    </w:p>
    <w:p w14:paraId="513827DA" w14:textId="77777777" w:rsidR="00FF7E14" w:rsidRDefault="00FF7E14" w:rsidP="00FF7E14">
      <w:pPr>
        <w:numPr>
          <w:ilvl w:val="0"/>
          <w:numId w:val="23"/>
        </w:numPr>
        <w:spacing w:after="120" w:line="23" w:lineRule="atLeast"/>
        <w:jc w:val="both"/>
      </w:pPr>
      <w:r w:rsidRPr="00526AF2">
        <w:rPr>
          <w:color w:val="000000"/>
        </w:rPr>
        <w:lastRenderedPageBreak/>
        <w:t xml:space="preserve">Oświadczenie </w:t>
      </w:r>
      <w:r>
        <w:t>Zleceniodawcy</w:t>
      </w:r>
      <w:r w:rsidRPr="00526AF2">
        <w:rPr>
          <w:color w:val="000000"/>
        </w:rPr>
        <w:t xml:space="preserve"> o braku powiązań rodzinnych biznesowych i innych z </w:t>
      </w:r>
      <w:r>
        <w:t>Zleceniobiorcą</w:t>
      </w:r>
      <w:r w:rsidRPr="00526AF2">
        <w:rPr>
          <w:color w:val="000000"/>
        </w:rPr>
        <w:t>.</w:t>
      </w:r>
    </w:p>
    <w:p w14:paraId="725DADEF" w14:textId="77777777" w:rsidR="00FF7E14" w:rsidRDefault="00FF7E14" w:rsidP="00FF7E14">
      <w:pPr>
        <w:numPr>
          <w:ilvl w:val="0"/>
          <w:numId w:val="23"/>
        </w:numPr>
        <w:spacing w:after="120" w:line="23" w:lineRule="atLeast"/>
        <w:jc w:val="both"/>
      </w:pPr>
      <w:r w:rsidRPr="00390AF6">
        <w:t>Oświadczenie Zleceniobiorcy o zobowiązaniu się do zapoznania się i przestrzegania zasad bhp na ter</w:t>
      </w:r>
      <w:r>
        <w:t xml:space="preserve">enie będącym własnością AQUANET S.A. </w:t>
      </w:r>
    </w:p>
    <w:p w14:paraId="0EE69E91" w14:textId="508513AB" w:rsidR="00FF7E14" w:rsidRDefault="00FF7E14" w:rsidP="00FF7E14">
      <w:pPr>
        <w:numPr>
          <w:ilvl w:val="0"/>
          <w:numId w:val="23"/>
        </w:numPr>
        <w:spacing w:after="120" w:line="23" w:lineRule="atLeast"/>
        <w:jc w:val="both"/>
      </w:pPr>
      <w:r>
        <w:t>Oświadczenie Zleceniobiorcy o wyznaczeniu koordynatora BHP</w:t>
      </w:r>
      <w:r w:rsidR="006033B9">
        <w:t>.</w:t>
      </w:r>
    </w:p>
    <w:p w14:paraId="405DD427" w14:textId="77777777" w:rsidR="00FF7E14" w:rsidRDefault="00FF7E14" w:rsidP="00FF7E14">
      <w:pPr>
        <w:numPr>
          <w:ilvl w:val="0"/>
          <w:numId w:val="23"/>
        </w:numPr>
        <w:spacing w:after="120" w:line="23" w:lineRule="atLeast"/>
        <w:jc w:val="both"/>
      </w:pPr>
      <w:r>
        <w:t>Wymagania</w:t>
      </w:r>
      <w:r w:rsidRPr="00390AF6">
        <w:t xml:space="preserve"> dla firm zewnętrznych dotycząc</w:t>
      </w:r>
      <w:r>
        <w:t>ych</w:t>
      </w:r>
      <w:r w:rsidRPr="00390AF6">
        <w:t xml:space="preserve"> ochrony środowiska</w:t>
      </w:r>
      <w:r>
        <w:t>.</w:t>
      </w:r>
    </w:p>
    <w:p w14:paraId="67DB7BCA" w14:textId="54DE833A" w:rsidR="001054C1" w:rsidRPr="003A0BFA" w:rsidRDefault="001054C1" w:rsidP="00FF7E14">
      <w:pPr>
        <w:numPr>
          <w:ilvl w:val="0"/>
          <w:numId w:val="23"/>
        </w:numPr>
        <w:spacing w:after="120" w:line="23" w:lineRule="atLeast"/>
        <w:jc w:val="both"/>
      </w:pPr>
      <w:r>
        <w:t>Oświadczenie Zleceniobiorcy o braku podstaw do wykluczenia z postępowania.</w:t>
      </w:r>
    </w:p>
    <w:p w14:paraId="6AA0ADD6" w14:textId="77777777" w:rsidR="00FF7E14" w:rsidRDefault="00FF7E14" w:rsidP="00FF7E14">
      <w:pPr>
        <w:spacing w:after="120" w:line="23" w:lineRule="atLeast"/>
        <w:jc w:val="both"/>
      </w:pPr>
    </w:p>
    <w:p w14:paraId="3139EA7F" w14:textId="77777777" w:rsidR="00FF7E14" w:rsidRPr="003A0BFA" w:rsidRDefault="00FF7E14" w:rsidP="00FF7E14">
      <w:pPr>
        <w:spacing w:after="120" w:line="23" w:lineRule="atLeast"/>
        <w:jc w:val="both"/>
      </w:pPr>
    </w:p>
    <w:p w14:paraId="15E5D85D" w14:textId="77777777" w:rsidR="00FF7E14" w:rsidRPr="003A0BFA" w:rsidRDefault="00FF7E14" w:rsidP="00FF7E14">
      <w:pPr>
        <w:tabs>
          <w:tab w:val="left" w:pos="915"/>
          <w:tab w:val="center" w:pos="4819"/>
        </w:tabs>
        <w:spacing w:after="120" w:line="23" w:lineRule="atLeast"/>
      </w:pPr>
    </w:p>
    <w:p w14:paraId="2DAA338A" w14:textId="77777777" w:rsidR="00FF7E14" w:rsidRPr="003A0BFA" w:rsidRDefault="00FF7E14" w:rsidP="00FF7E14">
      <w:pPr>
        <w:spacing w:after="120" w:line="23" w:lineRule="atLeast"/>
        <w:rPr>
          <w:b/>
        </w:rPr>
      </w:pPr>
      <w:r w:rsidRPr="003A0BFA">
        <w:tab/>
      </w:r>
      <w:r w:rsidRPr="003A0BFA">
        <w:tab/>
      </w:r>
      <w:r w:rsidRPr="003A0BFA">
        <w:rPr>
          <w:b/>
        </w:rPr>
        <w:t xml:space="preserve">Zleceniobiorca </w:t>
      </w:r>
      <w:r w:rsidRPr="003A0BFA">
        <w:rPr>
          <w:b/>
        </w:rPr>
        <w:tab/>
      </w:r>
      <w:r w:rsidRPr="003A0BFA">
        <w:rPr>
          <w:b/>
        </w:rPr>
        <w:tab/>
      </w:r>
      <w:r w:rsidRPr="003A0BFA">
        <w:rPr>
          <w:b/>
        </w:rPr>
        <w:tab/>
      </w:r>
      <w:r w:rsidRPr="003A0BFA">
        <w:rPr>
          <w:b/>
        </w:rPr>
        <w:tab/>
      </w:r>
      <w:r w:rsidRPr="003A0BFA">
        <w:rPr>
          <w:b/>
        </w:rPr>
        <w:tab/>
      </w:r>
      <w:r w:rsidRPr="003A0BFA">
        <w:rPr>
          <w:b/>
        </w:rPr>
        <w:tab/>
        <w:t>Zleceniodawca</w:t>
      </w:r>
    </w:p>
    <w:p w14:paraId="7588011B" w14:textId="77777777" w:rsidR="00FF7E14" w:rsidRPr="003A0BFA" w:rsidRDefault="00FF7E14" w:rsidP="00FF7E14">
      <w:pPr>
        <w:spacing w:after="120" w:line="23" w:lineRule="atLeast"/>
      </w:pPr>
    </w:p>
    <w:p w14:paraId="7D9F700D" w14:textId="77777777" w:rsidR="00F06764" w:rsidRDefault="00DD6F24"/>
    <w:sectPr w:rsidR="00F06764" w:rsidSect="00F03254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CA904" w14:textId="77777777" w:rsidR="00823031" w:rsidRDefault="00823031">
      <w:r>
        <w:separator/>
      </w:r>
    </w:p>
  </w:endnote>
  <w:endnote w:type="continuationSeparator" w:id="0">
    <w:p w14:paraId="2423A0C9" w14:textId="77777777" w:rsidR="00823031" w:rsidRDefault="0082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FCEC0" w14:textId="77777777" w:rsidR="007D6B6C" w:rsidRDefault="00FF7EFE" w:rsidP="007D6B6C">
    <w:pPr>
      <w:pStyle w:val="Stopka"/>
    </w:pPr>
    <w:r>
      <w:t>um_zlecenie_reg_09.11.2018_kancelaria</w:t>
    </w:r>
  </w:p>
  <w:p w14:paraId="2B8B7418" w14:textId="77777777" w:rsidR="003D7161" w:rsidRPr="007D6B6C" w:rsidRDefault="00FF7EFE" w:rsidP="007D6B6C">
    <w:pPr>
      <w:pStyle w:val="Stopka"/>
    </w:pPr>
    <w:r>
      <w:t>AQ-DR-57/5</w:t>
    </w:r>
  </w:p>
  <w:p w14:paraId="1FF1761E" w14:textId="77777777" w:rsidR="0075090B" w:rsidRPr="00515F04" w:rsidRDefault="00FF7EFE" w:rsidP="00515F04">
    <w:pPr>
      <w:pStyle w:val="Stopka"/>
      <w:jc w:val="right"/>
      <w:rPr>
        <w:rFonts w:ascii="Arial" w:hAnsi="Arial" w:cs="Arial"/>
      </w:rPr>
    </w:pPr>
    <w:r w:rsidRPr="00515F04">
      <w:rPr>
        <w:rFonts w:ascii="Arial" w:hAnsi="Arial" w:cs="Arial"/>
        <w:sz w:val="28"/>
        <w:szCs w:val="28"/>
      </w:rPr>
      <w:t xml:space="preserve">str. </w:t>
    </w:r>
    <w:r w:rsidRPr="00515F04">
      <w:rPr>
        <w:rFonts w:ascii="Arial" w:hAnsi="Arial" w:cs="Arial"/>
      </w:rPr>
      <w:fldChar w:fldCharType="begin"/>
    </w:r>
    <w:r w:rsidRPr="00515F04">
      <w:rPr>
        <w:rFonts w:ascii="Arial" w:hAnsi="Arial" w:cs="Arial"/>
      </w:rPr>
      <w:instrText xml:space="preserve"> PAGE    \* MERGEFORMAT </w:instrText>
    </w:r>
    <w:r w:rsidRPr="00515F04">
      <w:rPr>
        <w:rFonts w:ascii="Arial" w:hAnsi="Arial" w:cs="Arial"/>
      </w:rPr>
      <w:fldChar w:fldCharType="separate"/>
    </w:r>
    <w:r w:rsidR="00DD6F24" w:rsidRPr="00DD6F24">
      <w:rPr>
        <w:rFonts w:ascii="Arial" w:hAnsi="Arial" w:cs="Arial"/>
        <w:noProof/>
        <w:sz w:val="28"/>
        <w:szCs w:val="28"/>
      </w:rPr>
      <w:t>5</w:t>
    </w:r>
    <w:r w:rsidRPr="00515F04">
      <w:rPr>
        <w:rFonts w:ascii="Arial" w:hAnsi="Arial" w:cs="Arial"/>
      </w:rPr>
      <w:fldChar w:fldCharType="end"/>
    </w:r>
  </w:p>
  <w:p w14:paraId="0D4D159F" w14:textId="77777777" w:rsidR="0075090B" w:rsidRDefault="00DD6F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AD33A" w14:textId="77777777" w:rsidR="00823031" w:rsidRDefault="00823031">
      <w:r>
        <w:separator/>
      </w:r>
    </w:p>
  </w:footnote>
  <w:footnote w:type="continuationSeparator" w:id="0">
    <w:p w14:paraId="593E9F3B" w14:textId="77777777" w:rsidR="00823031" w:rsidRDefault="00823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C3C3A" w14:textId="77777777" w:rsidR="001914F6" w:rsidRDefault="00FF7EFE" w:rsidP="00A538CA">
    <w:pPr>
      <w:pStyle w:val="Nagwek"/>
      <w:tabs>
        <w:tab w:val="clear" w:pos="907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singleLevel"/>
    <w:tmpl w:val="0000002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4CC3A42"/>
    <w:multiLevelType w:val="hybridMultilevel"/>
    <w:tmpl w:val="53320A40"/>
    <w:styleLink w:val="Zaimportowanystyl1"/>
    <w:lvl w:ilvl="0" w:tplc="AC5CED0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1AFD42">
      <w:start w:val="1"/>
      <w:numFmt w:val="decimal"/>
      <w:lvlText w:val="%2."/>
      <w:lvlJc w:val="left"/>
      <w:pPr>
        <w:tabs>
          <w:tab w:val="left" w:pos="709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6A4EE0">
      <w:start w:val="1"/>
      <w:numFmt w:val="decimal"/>
      <w:lvlText w:val="%3."/>
      <w:lvlJc w:val="left"/>
      <w:pPr>
        <w:tabs>
          <w:tab w:val="left" w:pos="70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C2C8">
      <w:start w:val="1"/>
      <w:numFmt w:val="decimal"/>
      <w:lvlText w:val="%4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5C7FD4">
      <w:start w:val="1"/>
      <w:numFmt w:val="decimal"/>
      <w:lvlText w:val="%5."/>
      <w:lvlJc w:val="left"/>
      <w:pPr>
        <w:tabs>
          <w:tab w:val="left" w:pos="709"/>
        </w:tabs>
        <w:ind w:left="10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3C06BE">
      <w:start w:val="1"/>
      <w:numFmt w:val="decimal"/>
      <w:lvlText w:val="%6."/>
      <w:lvlJc w:val="left"/>
      <w:pPr>
        <w:tabs>
          <w:tab w:val="left" w:pos="709"/>
        </w:tabs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CEE9F6">
      <w:start w:val="1"/>
      <w:numFmt w:val="decimal"/>
      <w:lvlText w:val="%7."/>
      <w:lvlJc w:val="left"/>
      <w:pPr>
        <w:tabs>
          <w:tab w:val="left" w:pos="709"/>
        </w:tabs>
        <w:ind w:left="17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F2BD50">
      <w:start w:val="1"/>
      <w:numFmt w:val="decimal"/>
      <w:lvlText w:val="%8."/>
      <w:lvlJc w:val="left"/>
      <w:pPr>
        <w:tabs>
          <w:tab w:val="left" w:pos="709"/>
        </w:tabs>
        <w:ind w:left="21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18F12C">
      <w:start w:val="1"/>
      <w:numFmt w:val="decimal"/>
      <w:lvlText w:val="%9."/>
      <w:lvlJc w:val="left"/>
      <w:pPr>
        <w:tabs>
          <w:tab w:val="left" w:pos="709"/>
        </w:tabs>
        <w:ind w:left="25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9675F79"/>
    <w:multiLevelType w:val="hybridMultilevel"/>
    <w:tmpl w:val="8782E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20B4"/>
    <w:multiLevelType w:val="multilevel"/>
    <w:tmpl w:val="9886DF0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  <w:sz w:val="22"/>
        <w:szCs w:val="22"/>
      </w:rPr>
    </w:lvl>
  </w:abstractNum>
  <w:abstractNum w:abstractNumId="4" w15:restartNumberingAfterBreak="0">
    <w:nsid w:val="19BD1976"/>
    <w:multiLevelType w:val="multilevel"/>
    <w:tmpl w:val="AF5CDA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A8C2816"/>
    <w:multiLevelType w:val="multilevel"/>
    <w:tmpl w:val="3C56022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6" w15:restartNumberingAfterBreak="0">
    <w:nsid w:val="1ABD0D84"/>
    <w:multiLevelType w:val="multilevel"/>
    <w:tmpl w:val="A7F84D3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B227AD6"/>
    <w:multiLevelType w:val="multilevel"/>
    <w:tmpl w:val="77CC69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3C6E03D8"/>
    <w:multiLevelType w:val="hybridMultilevel"/>
    <w:tmpl w:val="36801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D54FA"/>
    <w:multiLevelType w:val="multilevel"/>
    <w:tmpl w:val="7F22D3CA"/>
    <w:name w:val="WW8Num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4B33386C"/>
    <w:multiLevelType w:val="hybridMultilevel"/>
    <w:tmpl w:val="AD566C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5E44A5"/>
    <w:multiLevelType w:val="hybridMultilevel"/>
    <w:tmpl w:val="36CEC6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4795EAA"/>
    <w:multiLevelType w:val="hybridMultilevel"/>
    <w:tmpl w:val="53320A40"/>
    <w:numStyleLink w:val="Zaimportowanystyl1"/>
  </w:abstractNum>
  <w:abstractNum w:abstractNumId="14" w15:restartNumberingAfterBreak="0">
    <w:nsid w:val="603A5104"/>
    <w:multiLevelType w:val="hybridMultilevel"/>
    <w:tmpl w:val="FB02253A"/>
    <w:numStyleLink w:val="Zaimportowanystyl2"/>
  </w:abstractNum>
  <w:abstractNum w:abstractNumId="15" w15:restartNumberingAfterBreak="0">
    <w:nsid w:val="67045E97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16" w15:restartNumberingAfterBreak="0">
    <w:nsid w:val="6DE6609C"/>
    <w:multiLevelType w:val="hybridMultilevel"/>
    <w:tmpl w:val="50B45E38"/>
    <w:lvl w:ilvl="0" w:tplc="A2C4A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C61BE"/>
    <w:multiLevelType w:val="hybridMultilevel"/>
    <w:tmpl w:val="0B9CD60E"/>
    <w:lvl w:ilvl="0" w:tplc="6996008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746109AA"/>
    <w:multiLevelType w:val="multilevel"/>
    <w:tmpl w:val="540A62A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 w15:restartNumberingAfterBreak="0">
    <w:nsid w:val="7BD62098"/>
    <w:multiLevelType w:val="hybridMultilevel"/>
    <w:tmpl w:val="E9F60914"/>
    <w:lvl w:ilvl="0" w:tplc="0898ED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E8E61BA"/>
    <w:multiLevelType w:val="hybridMultilevel"/>
    <w:tmpl w:val="8AE26E0A"/>
    <w:lvl w:ilvl="0" w:tplc="FDBCC49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 w:hint="default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ascii="Times New Roman" w:hAnsi="Times New Roman" w:cs="Times New Roman"/>
      </w:rPr>
    </w:lvl>
    <w:lvl w:ilvl="3" w:tplc="AD029E0C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7FE2561E"/>
    <w:multiLevelType w:val="hybridMultilevel"/>
    <w:tmpl w:val="FB02253A"/>
    <w:styleLink w:val="Zaimportowanystyl2"/>
    <w:lvl w:ilvl="0" w:tplc="95623B3A">
      <w:start w:val="1"/>
      <w:numFmt w:val="lowerLetter"/>
      <w:lvlText w:val="%1)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F67F84">
      <w:start w:val="1"/>
      <w:numFmt w:val="lowerLetter"/>
      <w:lvlText w:val="%2.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D63442">
      <w:start w:val="1"/>
      <w:numFmt w:val="lowerRoman"/>
      <w:lvlText w:val="%3."/>
      <w:lvlJc w:val="left"/>
      <w:pPr>
        <w:ind w:left="1713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6A66EC">
      <w:start w:val="1"/>
      <w:numFmt w:val="decimal"/>
      <w:lvlText w:val="%4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6EE4AC">
      <w:start w:val="1"/>
      <w:numFmt w:val="lowerLetter"/>
      <w:lvlText w:val="%5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021CF2">
      <w:start w:val="1"/>
      <w:numFmt w:val="lowerRoman"/>
      <w:lvlText w:val="%6."/>
      <w:lvlJc w:val="left"/>
      <w:pPr>
        <w:ind w:left="3873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2EA1C">
      <w:start w:val="1"/>
      <w:numFmt w:val="decimal"/>
      <w:lvlText w:val="%7."/>
      <w:lvlJc w:val="left"/>
      <w:pPr>
        <w:ind w:left="45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A64ACA">
      <w:start w:val="1"/>
      <w:numFmt w:val="lowerLetter"/>
      <w:lvlText w:val="%8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80518A">
      <w:start w:val="1"/>
      <w:numFmt w:val="lowerRoman"/>
      <w:lvlText w:val="%9."/>
      <w:lvlJc w:val="left"/>
      <w:pPr>
        <w:ind w:left="6033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11"/>
  </w:num>
  <w:num w:numId="5">
    <w:abstractNumId w:val="5"/>
  </w:num>
  <w:num w:numId="6">
    <w:abstractNumId w:val="4"/>
  </w:num>
  <w:num w:numId="7">
    <w:abstractNumId w:val="16"/>
  </w:num>
  <w:num w:numId="8">
    <w:abstractNumId w:val="9"/>
  </w:num>
  <w:num w:numId="9">
    <w:abstractNumId w:val="0"/>
  </w:num>
  <w:num w:numId="10">
    <w:abstractNumId w:val="12"/>
  </w:num>
  <w:num w:numId="11">
    <w:abstractNumId w:val="15"/>
  </w:num>
  <w:num w:numId="12">
    <w:abstractNumId w:val="6"/>
  </w:num>
  <w:num w:numId="13">
    <w:abstractNumId w:val="18"/>
  </w:num>
  <w:num w:numId="14">
    <w:abstractNumId w:val="19"/>
  </w:num>
  <w:num w:numId="15">
    <w:abstractNumId w:val="3"/>
  </w:num>
  <w:num w:numId="16">
    <w:abstractNumId w:val="7"/>
  </w:num>
  <w:num w:numId="17">
    <w:abstractNumId w:val="10"/>
  </w:num>
  <w:num w:numId="18">
    <w:abstractNumId w:val="1"/>
  </w:num>
  <w:num w:numId="19">
    <w:abstractNumId w:val="13"/>
  </w:num>
  <w:num w:numId="20">
    <w:abstractNumId w:val="21"/>
  </w:num>
  <w:num w:numId="21">
    <w:abstractNumId w:val="14"/>
  </w:num>
  <w:num w:numId="22">
    <w:abstractNumId w:val="13"/>
    <w:lvlOverride w:ilvl="3">
      <w:startOverride w:val="3"/>
    </w:lvlOverride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14"/>
    <w:rsid w:val="00060F40"/>
    <w:rsid w:val="0007315E"/>
    <w:rsid w:val="00082390"/>
    <w:rsid w:val="00083F8D"/>
    <w:rsid w:val="00096A73"/>
    <w:rsid w:val="00097C86"/>
    <w:rsid w:val="000A1E1B"/>
    <w:rsid w:val="000B5D85"/>
    <w:rsid w:val="00102FB2"/>
    <w:rsid w:val="001054C1"/>
    <w:rsid w:val="0012094F"/>
    <w:rsid w:val="00121D1F"/>
    <w:rsid w:val="00135DD1"/>
    <w:rsid w:val="001649DF"/>
    <w:rsid w:val="00165FE6"/>
    <w:rsid w:val="00167FF2"/>
    <w:rsid w:val="001733D1"/>
    <w:rsid w:val="00173A83"/>
    <w:rsid w:val="001A3770"/>
    <w:rsid w:val="001B1EC8"/>
    <w:rsid w:val="00222139"/>
    <w:rsid w:val="00240976"/>
    <w:rsid w:val="00241D57"/>
    <w:rsid w:val="0031556C"/>
    <w:rsid w:val="00330B43"/>
    <w:rsid w:val="00356560"/>
    <w:rsid w:val="00370BFC"/>
    <w:rsid w:val="00382C09"/>
    <w:rsid w:val="003861E2"/>
    <w:rsid w:val="00392145"/>
    <w:rsid w:val="00392E62"/>
    <w:rsid w:val="003960C9"/>
    <w:rsid w:val="003A72DF"/>
    <w:rsid w:val="003B3BF9"/>
    <w:rsid w:val="00426D24"/>
    <w:rsid w:val="004476F7"/>
    <w:rsid w:val="004913BF"/>
    <w:rsid w:val="004F4057"/>
    <w:rsid w:val="004F76D2"/>
    <w:rsid w:val="005061A3"/>
    <w:rsid w:val="005408EB"/>
    <w:rsid w:val="005A24E4"/>
    <w:rsid w:val="005B7FA0"/>
    <w:rsid w:val="005D22B8"/>
    <w:rsid w:val="005D65BC"/>
    <w:rsid w:val="006033B9"/>
    <w:rsid w:val="00640714"/>
    <w:rsid w:val="006467E1"/>
    <w:rsid w:val="00673053"/>
    <w:rsid w:val="006A1FE1"/>
    <w:rsid w:val="006D142D"/>
    <w:rsid w:val="006E08F8"/>
    <w:rsid w:val="00710F9D"/>
    <w:rsid w:val="007273F2"/>
    <w:rsid w:val="007410C6"/>
    <w:rsid w:val="00770790"/>
    <w:rsid w:val="00780EF7"/>
    <w:rsid w:val="0078409C"/>
    <w:rsid w:val="007843A3"/>
    <w:rsid w:val="007A7983"/>
    <w:rsid w:val="007B1E33"/>
    <w:rsid w:val="007B7A64"/>
    <w:rsid w:val="007E1F8A"/>
    <w:rsid w:val="0080156C"/>
    <w:rsid w:val="00814176"/>
    <w:rsid w:val="00823031"/>
    <w:rsid w:val="00830B3D"/>
    <w:rsid w:val="008415C4"/>
    <w:rsid w:val="008474DE"/>
    <w:rsid w:val="008802BB"/>
    <w:rsid w:val="00883B11"/>
    <w:rsid w:val="008B40BF"/>
    <w:rsid w:val="008C7B2D"/>
    <w:rsid w:val="008D3DB6"/>
    <w:rsid w:val="008F4F0A"/>
    <w:rsid w:val="0090634F"/>
    <w:rsid w:val="00917A87"/>
    <w:rsid w:val="00957E8A"/>
    <w:rsid w:val="0098742D"/>
    <w:rsid w:val="0099486C"/>
    <w:rsid w:val="009A05C8"/>
    <w:rsid w:val="009F7C61"/>
    <w:rsid w:val="00A14CCA"/>
    <w:rsid w:val="00A205B0"/>
    <w:rsid w:val="00A214C3"/>
    <w:rsid w:val="00A337F9"/>
    <w:rsid w:val="00A71D9C"/>
    <w:rsid w:val="00A74EBE"/>
    <w:rsid w:val="00AA46B2"/>
    <w:rsid w:val="00AA4990"/>
    <w:rsid w:val="00AC47CA"/>
    <w:rsid w:val="00AE55E9"/>
    <w:rsid w:val="00B14E28"/>
    <w:rsid w:val="00B3141C"/>
    <w:rsid w:val="00B3326A"/>
    <w:rsid w:val="00B42708"/>
    <w:rsid w:val="00B60C96"/>
    <w:rsid w:val="00B81492"/>
    <w:rsid w:val="00B8756E"/>
    <w:rsid w:val="00BC730C"/>
    <w:rsid w:val="00BD274B"/>
    <w:rsid w:val="00BE25E5"/>
    <w:rsid w:val="00BE35C6"/>
    <w:rsid w:val="00C02E1E"/>
    <w:rsid w:val="00C137CB"/>
    <w:rsid w:val="00C868C2"/>
    <w:rsid w:val="00C97ABF"/>
    <w:rsid w:val="00CC3CC2"/>
    <w:rsid w:val="00CE089C"/>
    <w:rsid w:val="00CE5756"/>
    <w:rsid w:val="00D7298A"/>
    <w:rsid w:val="00D97B9D"/>
    <w:rsid w:val="00DA35B3"/>
    <w:rsid w:val="00DB10F4"/>
    <w:rsid w:val="00DB15D9"/>
    <w:rsid w:val="00DC4CE1"/>
    <w:rsid w:val="00DD6F24"/>
    <w:rsid w:val="00DE07FB"/>
    <w:rsid w:val="00DE7971"/>
    <w:rsid w:val="00DF2839"/>
    <w:rsid w:val="00E86CBA"/>
    <w:rsid w:val="00E912E8"/>
    <w:rsid w:val="00EA7AF5"/>
    <w:rsid w:val="00EB6F6C"/>
    <w:rsid w:val="00EB7996"/>
    <w:rsid w:val="00ED51A9"/>
    <w:rsid w:val="00ED6A33"/>
    <w:rsid w:val="00EF3547"/>
    <w:rsid w:val="00F04A57"/>
    <w:rsid w:val="00F3102C"/>
    <w:rsid w:val="00F54C04"/>
    <w:rsid w:val="00F60B7E"/>
    <w:rsid w:val="00F81DE2"/>
    <w:rsid w:val="00FA2952"/>
    <w:rsid w:val="00FA4783"/>
    <w:rsid w:val="00FF27A1"/>
    <w:rsid w:val="00FF7E14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0E4D"/>
  <w15:chartTrackingRefBased/>
  <w15:docId w15:val="{C29A024E-9DFF-4081-B9F2-8C02A14E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7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FF7E14"/>
    <w:pPr>
      <w:ind w:left="60"/>
      <w:jc w:val="center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7E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FF7E14"/>
    <w:pPr>
      <w:tabs>
        <w:tab w:val="center" w:pos="4819"/>
        <w:tab w:val="right" w:pos="9071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F7E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F7E1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F7E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FF7E14"/>
    <w:pPr>
      <w:ind w:right="566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7E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next w:val="Normalny"/>
    <w:uiPriority w:val="34"/>
    <w:qFormat/>
    <w:rsid w:val="00FF7E14"/>
    <w:pPr>
      <w:ind w:left="720"/>
      <w:contextualSpacing/>
    </w:pPr>
  </w:style>
  <w:style w:type="paragraph" w:styleId="Akapitzlist">
    <w:name w:val="List Paragraph"/>
    <w:basedOn w:val="Normalny"/>
    <w:qFormat/>
    <w:rsid w:val="00FF7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F7E14"/>
    <w:rPr>
      <w:color w:val="0000FF"/>
      <w:u w:val="single"/>
    </w:rPr>
  </w:style>
  <w:style w:type="numbering" w:customStyle="1" w:styleId="Zaimportowanystyl1">
    <w:name w:val="Zaimportowany styl 1"/>
    <w:rsid w:val="00FF7E14"/>
    <w:pPr>
      <w:numPr>
        <w:numId w:val="18"/>
      </w:numPr>
    </w:pPr>
  </w:style>
  <w:style w:type="numbering" w:customStyle="1" w:styleId="Zaimportowanystyl2">
    <w:name w:val="Zaimportowany styl 2"/>
    <w:rsid w:val="00FF7E14"/>
    <w:pPr>
      <w:numPr>
        <w:numId w:val="20"/>
      </w:numPr>
    </w:pPr>
  </w:style>
  <w:style w:type="character" w:styleId="Odwoaniedokomentarza">
    <w:name w:val="annotation reference"/>
    <w:basedOn w:val="Domylnaczcionkaakapitu"/>
    <w:unhideWhenUsed/>
    <w:rsid w:val="0067305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730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3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0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0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0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05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skrzypczak@aqua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we@pos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4152</Words>
  <Characters>24915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Budzyński</dc:creator>
  <cp:keywords/>
  <dc:description/>
  <cp:lastModifiedBy>Mariusz Skrzypczak</cp:lastModifiedBy>
  <cp:revision>2</cp:revision>
  <cp:lastPrinted>2021-09-03T05:35:00Z</cp:lastPrinted>
  <dcterms:created xsi:type="dcterms:W3CDTF">2022-05-30T09:23:00Z</dcterms:created>
  <dcterms:modified xsi:type="dcterms:W3CDTF">2022-05-30T09:23:00Z</dcterms:modified>
</cp:coreProperties>
</file>