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80A5C" w14:textId="0BC3A3A7" w:rsidR="00EB0B92" w:rsidRPr="005508C9" w:rsidRDefault="00060E6D" w:rsidP="001E1399">
      <w:pPr>
        <w:widowControl w:val="0"/>
        <w:autoSpaceDN w:val="0"/>
        <w:adjustRightInd w:val="0"/>
        <w:spacing w:after="0" w:line="360" w:lineRule="auto"/>
        <w:jc w:val="center"/>
        <w:rPr>
          <w:rFonts w:ascii="Times New Roman" w:eastAsiaTheme="minorEastAsia" w:hAnsi="Times New Roman"/>
          <w:b/>
          <w:bCs/>
          <w:kern w:val="2"/>
          <w:sz w:val="24"/>
          <w:szCs w:val="24"/>
          <w:lang w:eastAsia="zh-CN" w:bidi="hi-IN"/>
        </w:rPr>
      </w:pPr>
      <w:bookmarkStart w:id="0" w:name="_GoBack"/>
      <w:bookmarkEnd w:id="0"/>
      <w:r w:rsidRPr="005508C9">
        <w:rPr>
          <w:rFonts w:ascii="Times New Roman" w:eastAsiaTheme="minorEastAsia" w:hAnsi="Times New Roman"/>
          <w:b/>
          <w:bCs/>
          <w:kern w:val="2"/>
          <w:sz w:val="24"/>
          <w:szCs w:val="24"/>
          <w:lang w:eastAsia="zh-CN" w:bidi="hi-IN"/>
        </w:rPr>
        <w:t xml:space="preserve">Umowa o dzieło </w:t>
      </w:r>
    </w:p>
    <w:p w14:paraId="58C21D06" w14:textId="67C1FB1B" w:rsidR="006D0167" w:rsidRPr="005508C9" w:rsidRDefault="00840446" w:rsidP="00750B09">
      <w:pPr>
        <w:widowControl w:val="0"/>
        <w:autoSpaceDN w:val="0"/>
        <w:adjustRightInd w:val="0"/>
        <w:spacing w:after="0" w:line="360" w:lineRule="auto"/>
        <w:jc w:val="center"/>
        <w:rPr>
          <w:rFonts w:ascii="Times New Roman" w:eastAsiaTheme="minorEastAsia" w:hAnsi="Times New Roman"/>
          <w:kern w:val="2"/>
          <w:sz w:val="24"/>
          <w:szCs w:val="24"/>
          <w:lang w:eastAsia="zh-CN" w:bidi="hi-IN"/>
        </w:rPr>
      </w:pPr>
      <w:r w:rsidRPr="005508C9">
        <w:rPr>
          <w:rFonts w:ascii="Times New Roman" w:eastAsiaTheme="minorEastAsia" w:hAnsi="Times New Roman"/>
          <w:bCs/>
          <w:kern w:val="2"/>
          <w:sz w:val="24"/>
          <w:szCs w:val="24"/>
          <w:lang w:eastAsia="zh-CN" w:bidi="hi-IN"/>
        </w:rPr>
        <w:t>(</w:t>
      </w:r>
      <w:r w:rsidR="001E1399" w:rsidRPr="005508C9">
        <w:rPr>
          <w:rFonts w:ascii="Times New Roman" w:eastAsiaTheme="minorEastAsia" w:hAnsi="Times New Roman"/>
          <w:bCs/>
          <w:kern w:val="2"/>
          <w:sz w:val="24"/>
          <w:szCs w:val="24"/>
          <w:lang w:eastAsia="zh-CN" w:bidi="hi-IN"/>
        </w:rPr>
        <w:t>dalej zwana</w:t>
      </w:r>
      <w:r w:rsidR="00165BBE" w:rsidRPr="005508C9">
        <w:rPr>
          <w:rFonts w:ascii="Times New Roman" w:eastAsiaTheme="minorEastAsia" w:hAnsi="Times New Roman"/>
          <w:bCs/>
          <w:kern w:val="2"/>
          <w:sz w:val="24"/>
          <w:szCs w:val="24"/>
          <w:lang w:eastAsia="zh-CN" w:bidi="hi-IN"/>
        </w:rPr>
        <w:t>:</w:t>
      </w:r>
      <w:r w:rsidR="001E1399" w:rsidRPr="005508C9">
        <w:rPr>
          <w:rFonts w:ascii="Times New Roman" w:eastAsiaTheme="minorEastAsia" w:hAnsi="Times New Roman"/>
          <w:bCs/>
          <w:kern w:val="2"/>
          <w:sz w:val="24"/>
          <w:szCs w:val="24"/>
          <w:lang w:eastAsia="zh-CN" w:bidi="hi-IN"/>
        </w:rPr>
        <w:t xml:space="preserve"> „Umową”</w:t>
      </w:r>
      <w:r w:rsidRPr="005508C9">
        <w:rPr>
          <w:rFonts w:ascii="Times New Roman" w:eastAsiaTheme="minorEastAsia" w:hAnsi="Times New Roman"/>
          <w:bCs/>
          <w:kern w:val="2"/>
          <w:sz w:val="24"/>
          <w:szCs w:val="24"/>
          <w:lang w:eastAsia="zh-CN" w:bidi="hi-IN"/>
        </w:rPr>
        <w:t>)</w:t>
      </w:r>
      <w:r w:rsidR="001E1399" w:rsidRPr="005508C9">
        <w:rPr>
          <w:rFonts w:ascii="Times New Roman" w:eastAsiaTheme="minorEastAsia" w:hAnsi="Times New Roman"/>
          <w:bCs/>
          <w:kern w:val="2"/>
          <w:sz w:val="24"/>
          <w:szCs w:val="24"/>
          <w:lang w:eastAsia="zh-CN" w:bidi="hi-IN"/>
        </w:rPr>
        <w:t xml:space="preserve"> </w:t>
      </w:r>
    </w:p>
    <w:p w14:paraId="29E05276" w14:textId="77777777" w:rsidR="006D0167" w:rsidRPr="005508C9" w:rsidRDefault="006D0167" w:rsidP="00750B09">
      <w:pPr>
        <w:widowControl w:val="0"/>
        <w:autoSpaceDN w:val="0"/>
        <w:adjustRightInd w:val="0"/>
        <w:spacing w:after="0" w:line="360" w:lineRule="auto"/>
        <w:jc w:val="both"/>
        <w:rPr>
          <w:rFonts w:ascii="Times New Roman" w:eastAsiaTheme="minorEastAsia" w:hAnsi="Times New Roman"/>
          <w:kern w:val="2"/>
          <w:sz w:val="24"/>
          <w:szCs w:val="24"/>
          <w:lang w:eastAsia="zh-CN" w:bidi="hi-IN"/>
        </w:rPr>
      </w:pPr>
    </w:p>
    <w:p w14:paraId="2739B106" w14:textId="16894A8C" w:rsidR="00017F7E" w:rsidRPr="005508C9" w:rsidRDefault="006D0167" w:rsidP="00AC2849">
      <w:pPr>
        <w:widowControl w:val="0"/>
        <w:autoSpaceDN w:val="0"/>
        <w:adjustRightInd w:val="0"/>
        <w:spacing w:after="0" w:line="360" w:lineRule="auto"/>
        <w:jc w:val="both"/>
        <w:rPr>
          <w:rFonts w:ascii="Times New Roman" w:eastAsiaTheme="minorEastAsia" w:hAnsi="Times New Roman"/>
          <w:kern w:val="2"/>
          <w:sz w:val="24"/>
          <w:szCs w:val="24"/>
          <w:lang w:eastAsia="zh-CN" w:bidi="hi-IN"/>
        </w:rPr>
      </w:pPr>
      <w:r w:rsidRPr="005508C9">
        <w:rPr>
          <w:rFonts w:ascii="Times New Roman" w:eastAsiaTheme="minorEastAsia" w:hAnsi="Times New Roman"/>
          <w:kern w:val="2"/>
          <w:sz w:val="24"/>
          <w:szCs w:val="24"/>
          <w:lang w:eastAsia="zh-CN" w:bidi="hi-IN"/>
        </w:rPr>
        <w:t xml:space="preserve">zawarta w dniu </w:t>
      </w:r>
      <w:r w:rsidR="00FB2B28">
        <w:rPr>
          <w:rFonts w:ascii="Times New Roman" w:eastAsiaTheme="minorEastAsia" w:hAnsi="Times New Roman"/>
          <w:kern w:val="2"/>
          <w:sz w:val="24"/>
          <w:szCs w:val="24"/>
          <w:lang w:eastAsia="zh-CN" w:bidi="hi-IN"/>
        </w:rPr>
        <w:t>……….</w:t>
      </w:r>
      <w:r w:rsidR="00D40D0F">
        <w:rPr>
          <w:rFonts w:ascii="Times New Roman" w:eastAsiaTheme="minorEastAsia" w:hAnsi="Times New Roman"/>
          <w:kern w:val="2"/>
          <w:sz w:val="24"/>
          <w:szCs w:val="24"/>
          <w:lang w:eastAsia="zh-CN" w:bidi="hi-IN"/>
        </w:rPr>
        <w:t>.2022</w:t>
      </w:r>
      <w:r w:rsidR="0040029C" w:rsidRPr="005508C9">
        <w:rPr>
          <w:rFonts w:ascii="Times New Roman" w:eastAsiaTheme="minorEastAsia" w:hAnsi="Times New Roman"/>
          <w:kern w:val="2"/>
          <w:sz w:val="24"/>
          <w:szCs w:val="24"/>
          <w:lang w:eastAsia="zh-CN" w:bidi="hi-IN"/>
        </w:rPr>
        <w:t xml:space="preserve"> </w:t>
      </w:r>
      <w:r w:rsidR="00DA3F45" w:rsidRPr="005508C9">
        <w:rPr>
          <w:rFonts w:ascii="Times New Roman" w:eastAsiaTheme="minorEastAsia" w:hAnsi="Times New Roman"/>
          <w:kern w:val="2"/>
          <w:sz w:val="24"/>
          <w:szCs w:val="24"/>
          <w:lang w:eastAsia="zh-CN" w:bidi="hi-IN"/>
        </w:rPr>
        <w:t>roku</w:t>
      </w:r>
      <w:r w:rsidRPr="005508C9">
        <w:rPr>
          <w:rFonts w:ascii="Times New Roman" w:eastAsiaTheme="minorEastAsia" w:hAnsi="Times New Roman"/>
          <w:kern w:val="2"/>
          <w:sz w:val="24"/>
          <w:szCs w:val="24"/>
          <w:lang w:eastAsia="zh-CN" w:bidi="hi-IN"/>
        </w:rPr>
        <w:t xml:space="preserve"> w </w:t>
      </w:r>
      <w:r w:rsidR="00AC2849" w:rsidRPr="005508C9">
        <w:rPr>
          <w:rFonts w:ascii="Times New Roman" w:eastAsiaTheme="minorEastAsia" w:hAnsi="Times New Roman"/>
          <w:kern w:val="2"/>
          <w:sz w:val="24"/>
          <w:szCs w:val="24"/>
          <w:lang w:eastAsia="zh-CN" w:bidi="hi-IN"/>
        </w:rPr>
        <w:t xml:space="preserve">Poznaniu </w:t>
      </w:r>
      <w:r w:rsidRPr="005508C9">
        <w:rPr>
          <w:rFonts w:ascii="Times New Roman" w:eastAsiaTheme="minorEastAsia" w:hAnsi="Times New Roman"/>
          <w:kern w:val="2"/>
          <w:sz w:val="24"/>
          <w:szCs w:val="24"/>
          <w:lang w:eastAsia="zh-CN" w:bidi="hi-IN"/>
        </w:rPr>
        <w:t xml:space="preserve">pomiędzy: </w:t>
      </w:r>
    </w:p>
    <w:p w14:paraId="482D7E3B" w14:textId="77777777" w:rsidR="00060E6D" w:rsidRPr="005508C9" w:rsidRDefault="00060E6D" w:rsidP="00AC2849">
      <w:pPr>
        <w:widowControl w:val="0"/>
        <w:autoSpaceDN w:val="0"/>
        <w:adjustRightInd w:val="0"/>
        <w:spacing w:after="0" w:line="360" w:lineRule="auto"/>
        <w:jc w:val="both"/>
        <w:rPr>
          <w:rFonts w:ascii="Times New Roman" w:eastAsiaTheme="minorEastAsia" w:hAnsi="Times New Roman"/>
          <w:b/>
          <w:kern w:val="2"/>
          <w:sz w:val="24"/>
          <w:szCs w:val="24"/>
          <w:lang w:eastAsia="zh-CN" w:bidi="hi-IN"/>
        </w:rPr>
      </w:pPr>
    </w:p>
    <w:p w14:paraId="605A28EB" w14:textId="4663C0FE" w:rsidR="00017F7E" w:rsidRPr="005508C9" w:rsidRDefault="00017F7E">
      <w:pPr>
        <w:widowControl w:val="0"/>
        <w:autoSpaceDN w:val="0"/>
        <w:adjustRightInd w:val="0"/>
        <w:spacing w:after="0" w:line="240" w:lineRule="auto"/>
        <w:ind w:right="-1"/>
        <w:jc w:val="both"/>
        <w:rPr>
          <w:rFonts w:ascii="Times New Roman" w:eastAsiaTheme="minorEastAsia" w:hAnsi="Times New Roman"/>
          <w:kern w:val="2"/>
          <w:sz w:val="24"/>
          <w:szCs w:val="24"/>
          <w:lang w:eastAsia="zh-CN" w:bidi="hi-IN"/>
        </w:rPr>
      </w:pPr>
      <w:r w:rsidRPr="005508C9">
        <w:rPr>
          <w:rFonts w:ascii="Times New Roman" w:eastAsiaTheme="minorEastAsia" w:hAnsi="Times New Roman"/>
          <w:b/>
          <w:kern w:val="2"/>
          <w:sz w:val="24"/>
          <w:szCs w:val="24"/>
          <w:lang w:eastAsia="zh-CN" w:bidi="hi-IN"/>
        </w:rPr>
        <w:t xml:space="preserve">AQUANET </w:t>
      </w:r>
      <w:r w:rsidR="00060E6D" w:rsidRPr="005508C9">
        <w:rPr>
          <w:rFonts w:ascii="Times New Roman" w:eastAsiaTheme="minorEastAsia" w:hAnsi="Times New Roman"/>
          <w:b/>
          <w:kern w:val="2"/>
          <w:sz w:val="24"/>
          <w:szCs w:val="24"/>
          <w:lang w:eastAsia="zh-CN" w:bidi="hi-IN"/>
        </w:rPr>
        <w:t xml:space="preserve">Spółka Akcyjna </w:t>
      </w:r>
      <w:r w:rsidR="00060E6D" w:rsidRPr="005508C9">
        <w:rPr>
          <w:rFonts w:ascii="Times New Roman" w:eastAsiaTheme="minorEastAsia" w:hAnsi="Times New Roman"/>
          <w:kern w:val="2"/>
          <w:sz w:val="24"/>
          <w:szCs w:val="24"/>
          <w:lang w:eastAsia="zh-CN" w:bidi="hi-IN"/>
        </w:rPr>
        <w:t>z siedzibą w</w:t>
      </w:r>
      <w:r w:rsidRPr="005508C9">
        <w:rPr>
          <w:rFonts w:ascii="Times New Roman" w:eastAsiaTheme="minorEastAsia" w:hAnsi="Times New Roman"/>
          <w:kern w:val="2"/>
          <w:sz w:val="24"/>
          <w:szCs w:val="24"/>
          <w:lang w:eastAsia="zh-CN" w:bidi="hi-IN"/>
        </w:rPr>
        <w:t xml:space="preserve"> </w:t>
      </w:r>
      <w:r w:rsidR="00060E6D" w:rsidRPr="005508C9">
        <w:rPr>
          <w:rFonts w:ascii="Times New Roman" w:eastAsiaTheme="minorEastAsia" w:hAnsi="Times New Roman"/>
          <w:kern w:val="2"/>
          <w:sz w:val="24"/>
          <w:szCs w:val="24"/>
          <w:lang w:eastAsia="zh-CN" w:bidi="hi-IN"/>
        </w:rPr>
        <w:t>Poznaniu, ul. Dolna Wilda 126, zarejestrowaną w Sądzie Rejonowym Poznań - Nowe Miasto i Wilda w Poznaniu, VIII Wydzia</w:t>
      </w:r>
      <w:r w:rsidR="00F03E75" w:rsidRPr="005508C9">
        <w:rPr>
          <w:rFonts w:ascii="Times New Roman" w:eastAsiaTheme="minorEastAsia" w:hAnsi="Times New Roman"/>
          <w:kern w:val="2"/>
          <w:sz w:val="24"/>
          <w:szCs w:val="24"/>
          <w:lang w:eastAsia="zh-CN" w:bidi="hi-IN"/>
        </w:rPr>
        <w:t>ł</w:t>
      </w:r>
      <w:r w:rsidR="00060E6D" w:rsidRPr="005508C9">
        <w:rPr>
          <w:rFonts w:ascii="Times New Roman" w:eastAsiaTheme="minorEastAsia" w:hAnsi="Times New Roman"/>
          <w:kern w:val="2"/>
          <w:sz w:val="24"/>
          <w:szCs w:val="24"/>
          <w:lang w:eastAsia="zh-CN" w:bidi="hi-IN"/>
        </w:rPr>
        <w:t xml:space="preserve"> Gospodarczy Krajowego Rejestru Sądowego pod nr. </w:t>
      </w:r>
      <w:r w:rsidRPr="005508C9">
        <w:rPr>
          <w:rFonts w:ascii="Times New Roman" w:eastAsiaTheme="minorEastAsia" w:hAnsi="Times New Roman"/>
          <w:kern w:val="2"/>
          <w:sz w:val="24"/>
          <w:szCs w:val="24"/>
          <w:lang w:eastAsia="zh-CN" w:bidi="hi-IN"/>
        </w:rPr>
        <w:t>KRS</w:t>
      </w:r>
      <w:r w:rsidR="00165BBE" w:rsidRPr="005508C9">
        <w:rPr>
          <w:rFonts w:ascii="Times New Roman" w:eastAsiaTheme="minorEastAsia" w:hAnsi="Times New Roman"/>
          <w:kern w:val="2"/>
          <w:sz w:val="24"/>
          <w:szCs w:val="24"/>
          <w:lang w:eastAsia="zh-CN" w:bidi="hi-IN"/>
        </w:rPr>
        <w:t>:</w:t>
      </w:r>
      <w:r w:rsidRPr="005508C9">
        <w:rPr>
          <w:rFonts w:ascii="Times New Roman" w:eastAsiaTheme="minorEastAsia" w:hAnsi="Times New Roman"/>
          <w:kern w:val="2"/>
          <w:sz w:val="24"/>
          <w:szCs w:val="24"/>
          <w:lang w:eastAsia="zh-CN" w:bidi="hi-IN"/>
        </w:rPr>
        <w:t xml:space="preserve"> 0000234819, </w:t>
      </w:r>
      <w:r w:rsidR="00060E6D" w:rsidRPr="005508C9">
        <w:rPr>
          <w:rFonts w:ascii="Times New Roman" w:eastAsiaTheme="minorEastAsia" w:hAnsi="Times New Roman"/>
          <w:kern w:val="2"/>
          <w:sz w:val="24"/>
          <w:szCs w:val="24"/>
          <w:lang w:eastAsia="zh-CN" w:bidi="hi-IN"/>
        </w:rPr>
        <w:t>NIP: 777-00-03-274, REGON: 630999119, kapitał zakładowy</w:t>
      </w:r>
      <w:r w:rsidRPr="005508C9">
        <w:rPr>
          <w:rFonts w:ascii="Times New Roman" w:eastAsiaTheme="minorEastAsia" w:hAnsi="Times New Roman"/>
          <w:kern w:val="2"/>
          <w:sz w:val="24"/>
          <w:szCs w:val="24"/>
          <w:lang w:eastAsia="zh-CN" w:bidi="hi-IN"/>
        </w:rPr>
        <w:t xml:space="preserve"> 1</w:t>
      </w:r>
      <w:r w:rsidR="00FC2EC1" w:rsidRPr="005508C9">
        <w:rPr>
          <w:rFonts w:ascii="Times New Roman" w:eastAsiaTheme="minorEastAsia" w:hAnsi="Times New Roman"/>
          <w:kern w:val="2"/>
          <w:sz w:val="24"/>
          <w:szCs w:val="24"/>
          <w:lang w:eastAsia="zh-CN" w:bidi="hi-IN"/>
        </w:rPr>
        <w:t>.</w:t>
      </w:r>
      <w:r w:rsidR="006E1D00" w:rsidRPr="005508C9">
        <w:rPr>
          <w:rFonts w:ascii="Times New Roman" w:eastAsiaTheme="minorEastAsia" w:hAnsi="Times New Roman"/>
          <w:kern w:val="2"/>
          <w:sz w:val="24"/>
          <w:szCs w:val="24"/>
          <w:lang w:eastAsia="zh-CN" w:bidi="hi-IN"/>
        </w:rPr>
        <w:t>121</w:t>
      </w:r>
      <w:r w:rsidR="00FC2EC1" w:rsidRPr="005508C9">
        <w:rPr>
          <w:rFonts w:ascii="Times New Roman" w:eastAsiaTheme="minorEastAsia" w:hAnsi="Times New Roman"/>
          <w:kern w:val="2"/>
          <w:sz w:val="24"/>
          <w:szCs w:val="24"/>
          <w:lang w:eastAsia="zh-CN" w:bidi="hi-IN"/>
        </w:rPr>
        <w:t>.</w:t>
      </w:r>
      <w:r w:rsidR="006E1D00" w:rsidRPr="005508C9">
        <w:rPr>
          <w:rFonts w:ascii="Times New Roman" w:eastAsiaTheme="minorEastAsia" w:hAnsi="Times New Roman"/>
          <w:kern w:val="2"/>
          <w:sz w:val="24"/>
          <w:szCs w:val="24"/>
          <w:lang w:eastAsia="zh-CN" w:bidi="hi-IN"/>
        </w:rPr>
        <w:t>290</w:t>
      </w:r>
      <w:r w:rsidR="00FC2EC1" w:rsidRPr="005508C9">
        <w:rPr>
          <w:rFonts w:ascii="Times New Roman" w:eastAsiaTheme="minorEastAsia" w:hAnsi="Times New Roman"/>
          <w:kern w:val="2"/>
          <w:sz w:val="24"/>
          <w:szCs w:val="24"/>
          <w:lang w:eastAsia="zh-CN" w:bidi="hi-IN"/>
        </w:rPr>
        <w:t>.</w:t>
      </w:r>
      <w:r w:rsidR="004F0B28" w:rsidRPr="005508C9">
        <w:rPr>
          <w:rFonts w:ascii="Times New Roman" w:eastAsiaTheme="minorEastAsia" w:hAnsi="Times New Roman"/>
          <w:kern w:val="2"/>
          <w:sz w:val="24"/>
          <w:szCs w:val="24"/>
          <w:lang w:eastAsia="zh-CN" w:bidi="hi-IN"/>
        </w:rPr>
        <w:t>22</w:t>
      </w:r>
      <w:r w:rsidRPr="005508C9">
        <w:rPr>
          <w:rFonts w:ascii="Times New Roman" w:eastAsiaTheme="minorEastAsia" w:hAnsi="Times New Roman"/>
          <w:kern w:val="2"/>
          <w:sz w:val="24"/>
          <w:szCs w:val="24"/>
          <w:lang w:eastAsia="zh-CN" w:bidi="hi-IN"/>
        </w:rPr>
        <w:t>2</w:t>
      </w:r>
      <w:r w:rsidR="00FC2EC1" w:rsidRPr="005508C9">
        <w:rPr>
          <w:rFonts w:ascii="Times New Roman" w:eastAsiaTheme="minorEastAsia" w:hAnsi="Times New Roman"/>
          <w:kern w:val="2"/>
          <w:sz w:val="24"/>
          <w:szCs w:val="24"/>
          <w:lang w:eastAsia="zh-CN" w:bidi="hi-IN"/>
        </w:rPr>
        <w:t xml:space="preserve">,00 </w:t>
      </w:r>
      <w:r w:rsidR="00F03E75" w:rsidRPr="005508C9">
        <w:rPr>
          <w:rFonts w:ascii="Times New Roman" w:eastAsiaTheme="minorEastAsia" w:hAnsi="Times New Roman"/>
          <w:kern w:val="2"/>
          <w:sz w:val="24"/>
          <w:szCs w:val="24"/>
          <w:lang w:eastAsia="zh-CN" w:bidi="hi-IN"/>
        </w:rPr>
        <w:t>złotych</w:t>
      </w:r>
      <w:r w:rsidRPr="005508C9">
        <w:rPr>
          <w:rFonts w:ascii="Times New Roman" w:eastAsiaTheme="minorEastAsia" w:hAnsi="Times New Roman"/>
          <w:kern w:val="2"/>
          <w:sz w:val="24"/>
          <w:szCs w:val="24"/>
          <w:lang w:eastAsia="zh-CN" w:bidi="hi-IN"/>
        </w:rPr>
        <w:t xml:space="preserve"> </w:t>
      </w:r>
      <w:r w:rsidR="00060E6D" w:rsidRPr="005508C9">
        <w:rPr>
          <w:rFonts w:ascii="Times New Roman" w:eastAsiaTheme="minorEastAsia" w:hAnsi="Times New Roman"/>
          <w:kern w:val="2"/>
          <w:sz w:val="24"/>
          <w:szCs w:val="24"/>
          <w:lang w:eastAsia="zh-CN" w:bidi="hi-IN"/>
        </w:rPr>
        <w:t>(w całości opłacony</w:t>
      </w:r>
      <w:r w:rsidRPr="005508C9">
        <w:rPr>
          <w:rFonts w:ascii="Times New Roman" w:eastAsiaTheme="minorEastAsia" w:hAnsi="Times New Roman"/>
          <w:kern w:val="2"/>
          <w:sz w:val="24"/>
          <w:szCs w:val="24"/>
          <w:lang w:eastAsia="zh-CN" w:bidi="hi-IN"/>
        </w:rPr>
        <w:t xml:space="preserve">), </w:t>
      </w:r>
      <w:r w:rsidR="00060E6D" w:rsidRPr="005508C9">
        <w:rPr>
          <w:rFonts w:ascii="Times New Roman" w:eastAsiaTheme="minorEastAsia" w:hAnsi="Times New Roman"/>
          <w:kern w:val="2"/>
          <w:sz w:val="24"/>
          <w:szCs w:val="24"/>
          <w:lang w:eastAsia="zh-CN" w:bidi="hi-IN"/>
        </w:rPr>
        <w:t>zwaną w dalszej części Umowy</w:t>
      </w:r>
      <w:r w:rsidRPr="005508C9">
        <w:rPr>
          <w:rFonts w:ascii="Times New Roman" w:eastAsiaTheme="minorEastAsia" w:hAnsi="Times New Roman"/>
          <w:kern w:val="2"/>
          <w:sz w:val="24"/>
          <w:szCs w:val="24"/>
          <w:lang w:eastAsia="zh-CN" w:bidi="hi-IN"/>
        </w:rPr>
        <w:t xml:space="preserve"> </w:t>
      </w:r>
      <w:r w:rsidRPr="005508C9">
        <w:rPr>
          <w:rFonts w:ascii="Times New Roman" w:eastAsiaTheme="minorEastAsia" w:hAnsi="Times New Roman"/>
          <w:b/>
          <w:kern w:val="2"/>
          <w:sz w:val="24"/>
          <w:szCs w:val="24"/>
          <w:lang w:eastAsia="zh-CN" w:bidi="hi-IN"/>
        </w:rPr>
        <w:t>„Zamawiającym”</w:t>
      </w:r>
      <w:r w:rsidRPr="005508C9">
        <w:rPr>
          <w:rFonts w:ascii="Times New Roman" w:eastAsiaTheme="minorEastAsia" w:hAnsi="Times New Roman"/>
          <w:kern w:val="2"/>
          <w:sz w:val="24"/>
          <w:szCs w:val="24"/>
          <w:lang w:eastAsia="zh-CN" w:bidi="hi-IN"/>
        </w:rPr>
        <w:t>, reprezentowaną przez:</w:t>
      </w:r>
    </w:p>
    <w:p w14:paraId="7DE0AD23" w14:textId="77777777" w:rsidR="00FC68A3" w:rsidRPr="005508C9" w:rsidRDefault="00FC68A3" w:rsidP="005F1310">
      <w:pPr>
        <w:widowControl w:val="0"/>
        <w:autoSpaceDN w:val="0"/>
        <w:adjustRightInd w:val="0"/>
        <w:spacing w:after="0" w:line="240" w:lineRule="auto"/>
        <w:ind w:right="-1"/>
        <w:jc w:val="both"/>
        <w:rPr>
          <w:rFonts w:ascii="Times New Roman" w:eastAsiaTheme="minorEastAsia" w:hAnsi="Times New Roman"/>
          <w:kern w:val="2"/>
          <w:sz w:val="24"/>
          <w:szCs w:val="24"/>
          <w:lang w:eastAsia="zh-CN" w:bidi="hi-IN"/>
        </w:rPr>
      </w:pPr>
    </w:p>
    <w:p w14:paraId="000FBF98" w14:textId="7F208298" w:rsidR="00FC68A3" w:rsidRPr="00F24E76" w:rsidRDefault="00F24E76" w:rsidP="00F24E76">
      <w:pPr>
        <w:pStyle w:val="Nagwek"/>
        <w:spacing w:before="0"/>
        <w:rPr>
          <w:rFonts w:ascii="Times New Roman" w:eastAsiaTheme="minorEastAsia" w:hAnsi="Times New Roman" w:cs="Times New Roman"/>
          <w:kern w:val="2"/>
          <w:sz w:val="24"/>
          <w:szCs w:val="24"/>
          <w:lang w:eastAsia="zh-CN" w:bidi="hi-IN"/>
        </w:rPr>
      </w:pPr>
      <w:r w:rsidRPr="00F24E76">
        <w:rPr>
          <w:rFonts w:ascii="Times New Roman" w:eastAsiaTheme="minorEastAsia" w:hAnsi="Times New Roman" w:cs="Times New Roman"/>
          <w:b/>
          <w:kern w:val="2"/>
          <w:sz w:val="24"/>
          <w:szCs w:val="24"/>
          <w:lang w:eastAsia="zh-CN" w:bidi="hi-IN"/>
        </w:rPr>
        <w:t>Przemysław Magda</w:t>
      </w:r>
      <w:r>
        <w:rPr>
          <w:rFonts w:ascii="Times New Roman" w:eastAsiaTheme="minorEastAsia" w:hAnsi="Times New Roman" w:cs="Times New Roman"/>
          <w:kern w:val="2"/>
          <w:sz w:val="24"/>
          <w:szCs w:val="24"/>
          <w:lang w:eastAsia="zh-CN" w:bidi="hi-IN"/>
        </w:rPr>
        <w:t xml:space="preserve"> – kierownik działu oczyszczania ścieków</w:t>
      </w:r>
    </w:p>
    <w:p w14:paraId="7735E615" w14:textId="77777777" w:rsidR="00017F7E" w:rsidRPr="005508C9" w:rsidRDefault="00017F7E" w:rsidP="005F1310">
      <w:pPr>
        <w:pStyle w:val="Nagwek"/>
        <w:spacing w:before="0"/>
        <w:jc w:val="both"/>
        <w:rPr>
          <w:rFonts w:ascii="Times New Roman" w:eastAsiaTheme="minorEastAsia" w:hAnsi="Times New Roman" w:cs="Times New Roman"/>
          <w:kern w:val="2"/>
          <w:sz w:val="24"/>
          <w:szCs w:val="24"/>
          <w:lang w:eastAsia="zh-CN" w:bidi="hi-IN"/>
        </w:rPr>
      </w:pPr>
      <w:r w:rsidRPr="005508C9">
        <w:rPr>
          <w:rFonts w:ascii="Times New Roman" w:eastAsiaTheme="minorEastAsia" w:hAnsi="Times New Roman" w:cs="Times New Roman"/>
          <w:kern w:val="2"/>
          <w:sz w:val="24"/>
          <w:szCs w:val="24"/>
          <w:lang w:eastAsia="zh-CN" w:bidi="hi-IN"/>
        </w:rPr>
        <w:t xml:space="preserve">a </w:t>
      </w:r>
    </w:p>
    <w:p w14:paraId="44979EFE" w14:textId="7A79E467" w:rsidR="00017F7E" w:rsidRPr="005508C9" w:rsidRDefault="007A09CC" w:rsidP="007A09CC">
      <w:pPr>
        <w:pStyle w:val="Nagwek"/>
        <w:spacing w:before="0" w:line="23" w:lineRule="atLeast"/>
        <w:jc w:val="both"/>
        <w:rPr>
          <w:rFonts w:ascii="Times New Roman" w:eastAsiaTheme="minorEastAsia" w:hAnsi="Times New Roman" w:cs="Times New Roman"/>
          <w:kern w:val="2"/>
          <w:sz w:val="24"/>
          <w:szCs w:val="24"/>
          <w:lang w:eastAsia="zh-CN" w:bidi="hi-IN"/>
        </w:rPr>
      </w:pPr>
      <w:r>
        <w:rPr>
          <w:rFonts w:ascii="Times New Roman" w:eastAsiaTheme="minorEastAsia" w:hAnsi="Times New Roman" w:cs="Times New Roman"/>
          <w:kern w:val="2"/>
          <w:sz w:val="24"/>
          <w:szCs w:val="24"/>
          <w:lang w:eastAsia="zh-CN" w:bidi="hi-IN"/>
        </w:rPr>
        <w:t>….</w:t>
      </w:r>
    </w:p>
    <w:p w14:paraId="07BB403B" w14:textId="33DF71E6" w:rsidR="00017F7E" w:rsidRPr="005508C9" w:rsidRDefault="00F03E75" w:rsidP="005F1310">
      <w:pPr>
        <w:spacing w:after="120" w:line="240" w:lineRule="auto"/>
        <w:rPr>
          <w:rFonts w:ascii="Times New Roman" w:eastAsiaTheme="minorEastAsia" w:hAnsi="Times New Roman"/>
          <w:kern w:val="2"/>
          <w:sz w:val="24"/>
          <w:szCs w:val="24"/>
          <w:lang w:eastAsia="zh-CN" w:bidi="hi-IN"/>
        </w:rPr>
      </w:pPr>
      <w:r w:rsidRPr="005508C9">
        <w:rPr>
          <w:rFonts w:ascii="Times New Roman" w:eastAsiaTheme="minorEastAsia" w:hAnsi="Times New Roman"/>
          <w:kern w:val="2"/>
          <w:sz w:val="24"/>
          <w:szCs w:val="24"/>
          <w:lang w:eastAsia="zh-CN" w:bidi="hi-IN"/>
        </w:rPr>
        <w:t xml:space="preserve">zwanym w dalszej części Umowy </w:t>
      </w:r>
      <w:r w:rsidRPr="005508C9">
        <w:rPr>
          <w:rFonts w:ascii="Times New Roman" w:eastAsiaTheme="minorEastAsia" w:hAnsi="Times New Roman"/>
          <w:b/>
          <w:kern w:val="2"/>
          <w:sz w:val="24"/>
          <w:szCs w:val="24"/>
          <w:lang w:eastAsia="zh-CN" w:bidi="hi-IN"/>
        </w:rPr>
        <w:t>„Wykonawcą”</w:t>
      </w:r>
      <w:r w:rsidR="00017F7E" w:rsidRPr="005508C9">
        <w:rPr>
          <w:rFonts w:ascii="Times New Roman" w:eastAsiaTheme="minorEastAsia" w:hAnsi="Times New Roman"/>
          <w:kern w:val="2"/>
          <w:sz w:val="24"/>
          <w:szCs w:val="24"/>
          <w:lang w:eastAsia="zh-CN" w:bidi="hi-IN"/>
        </w:rPr>
        <w:t>, reprezentowanym przez:</w:t>
      </w:r>
    </w:p>
    <w:p w14:paraId="7C21092D" w14:textId="6209029D" w:rsidR="00017F7E" w:rsidRPr="005508C9" w:rsidRDefault="007A09CC" w:rsidP="00F24E76">
      <w:pPr>
        <w:spacing w:after="120" w:line="240" w:lineRule="auto"/>
        <w:jc w:val="both"/>
        <w:rPr>
          <w:rFonts w:ascii="Times New Roman" w:eastAsiaTheme="minorEastAsia" w:hAnsi="Times New Roman"/>
          <w:kern w:val="2"/>
          <w:sz w:val="24"/>
          <w:szCs w:val="24"/>
          <w:lang w:eastAsia="zh-CN" w:bidi="hi-IN"/>
        </w:rPr>
      </w:pPr>
      <w:r>
        <w:rPr>
          <w:rFonts w:ascii="Times New Roman" w:eastAsiaTheme="minorEastAsia" w:hAnsi="Times New Roman"/>
          <w:b/>
          <w:kern w:val="2"/>
          <w:sz w:val="24"/>
          <w:szCs w:val="24"/>
          <w:lang w:eastAsia="zh-CN" w:bidi="hi-IN"/>
        </w:rPr>
        <w:t>…..</w:t>
      </w:r>
    </w:p>
    <w:p w14:paraId="1A6A0726" w14:textId="77777777" w:rsidR="006D0167" w:rsidRPr="005508C9" w:rsidRDefault="006D0167" w:rsidP="005F1310">
      <w:pPr>
        <w:widowControl w:val="0"/>
        <w:tabs>
          <w:tab w:val="left" w:pos="9212"/>
        </w:tabs>
        <w:autoSpaceDE w:val="0"/>
        <w:autoSpaceDN w:val="0"/>
        <w:adjustRightInd w:val="0"/>
        <w:spacing w:after="120" w:line="240" w:lineRule="auto"/>
        <w:ind w:right="397"/>
        <w:jc w:val="both"/>
        <w:rPr>
          <w:rFonts w:ascii="Times New Roman" w:hAnsi="Times New Roman"/>
          <w:sz w:val="24"/>
          <w:szCs w:val="24"/>
        </w:rPr>
      </w:pPr>
    </w:p>
    <w:p w14:paraId="70A103C2" w14:textId="31A85871" w:rsidR="0042449B" w:rsidRPr="005508C9" w:rsidRDefault="006D0167" w:rsidP="005F1310">
      <w:pPr>
        <w:widowControl w:val="0"/>
        <w:tabs>
          <w:tab w:val="left" w:pos="9212"/>
        </w:tabs>
        <w:autoSpaceDE w:val="0"/>
        <w:autoSpaceDN w:val="0"/>
        <w:adjustRightInd w:val="0"/>
        <w:spacing w:after="120" w:line="240" w:lineRule="auto"/>
        <w:ind w:right="397"/>
        <w:jc w:val="both"/>
        <w:rPr>
          <w:rFonts w:ascii="Times New Roman" w:hAnsi="Times New Roman"/>
          <w:sz w:val="24"/>
          <w:szCs w:val="24"/>
        </w:rPr>
      </w:pPr>
      <w:r w:rsidRPr="005508C9">
        <w:rPr>
          <w:rFonts w:ascii="Times New Roman" w:hAnsi="Times New Roman"/>
          <w:sz w:val="24"/>
          <w:szCs w:val="24"/>
        </w:rPr>
        <w:t xml:space="preserve">Zamawiający i Wykonawca zwani są także w dalszej części Umowy łącznie </w:t>
      </w:r>
      <w:r w:rsidR="00165BBE" w:rsidRPr="005508C9">
        <w:rPr>
          <w:rFonts w:ascii="Times New Roman" w:hAnsi="Times New Roman"/>
          <w:sz w:val="24"/>
          <w:szCs w:val="24"/>
        </w:rPr>
        <w:t>„</w:t>
      </w:r>
      <w:r w:rsidRPr="005508C9">
        <w:rPr>
          <w:rFonts w:ascii="Times New Roman" w:hAnsi="Times New Roman"/>
          <w:sz w:val="24"/>
          <w:szCs w:val="24"/>
        </w:rPr>
        <w:t>Stronami</w:t>
      </w:r>
      <w:r w:rsidR="00165BBE" w:rsidRPr="005508C9">
        <w:rPr>
          <w:rFonts w:ascii="Times New Roman" w:hAnsi="Times New Roman"/>
          <w:sz w:val="24"/>
          <w:szCs w:val="24"/>
        </w:rPr>
        <w:t>”</w:t>
      </w:r>
      <w:r w:rsidRPr="005508C9">
        <w:rPr>
          <w:rFonts w:ascii="Times New Roman" w:hAnsi="Times New Roman"/>
          <w:sz w:val="24"/>
          <w:szCs w:val="24"/>
        </w:rPr>
        <w:t xml:space="preserve">, a oddzielnie </w:t>
      </w:r>
      <w:r w:rsidR="00165BBE" w:rsidRPr="005508C9">
        <w:rPr>
          <w:rFonts w:ascii="Times New Roman" w:hAnsi="Times New Roman"/>
          <w:sz w:val="24"/>
          <w:szCs w:val="24"/>
        </w:rPr>
        <w:t>„</w:t>
      </w:r>
      <w:r w:rsidRPr="005508C9">
        <w:rPr>
          <w:rFonts w:ascii="Times New Roman" w:hAnsi="Times New Roman"/>
          <w:sz w:val="24"/>
          <w:szCs w:val="24"/>
        </w:rPr>
        <w:t>Stroną</w:t>
      </w:r>
      <w:r w:rsidR="00165BBE" w:rsidRPr="005508C9">
        <w:rPr>
          <w:rFonts w:ascii="Times New Roman" w:hAnsi="Times New Roman"/>
          <w:sz w:val="24"/>
          <w:szCs w:val="24"/>
        </w:rPr>
        <w:t>”</w:t>
      </w:r>
      <w:r w:rsidRPr="005508C9">
        <w:rPr>
          <w:rFonts w:ascii="Times New Roman" w:hAnsi="Times New Roman"/>
          <w:sz w:val="24"/>
          <w:szCs w:val="24"/>
        </w:rPr>
        <w:t>.</w:t>
      </w:r>
    </w:p>
    <w:p w14:paraId="6C1A2A33" w14:textId="77777777" w:rsidR="00664612" w:rsidRPr="005508C9" w:rsidRDefault="00664612" w:rsidP="005F1310">
      <w:pPr>
        <w:widowControl w:val="0"/>
        <w:tabs>
          <w:tab w:val="left" w:pos="9212"/>
        </w:tabs>
        <w:autoSpaceDE w:val="0"/>
        <w:autoSpaceDN w:val="0"/>
        <w:adjustRightInd w:val="0"/>
        <w:spacing w:after="120" w:line="240" w:lineRule="auto"/>
        <w:ind w:right="397"/>
        <w:jc w:val="both"/>
        <w:rPr>
          <w:rFonts w:ascii="Times New Roman" w:hAnsi="Times New Roman"/>
          <w:sz w:val="24"/>
          <w:szCs w:val="24"/>
        </w:rPr>
      </w:pPr>
    </w:p>
    <w:p w14:paraId="42D1E921" w14:textId="77777777" w:rsidR="006D0167" w:rsidRPr="005508C9" w:rsidRDefault="006D0167" w:rsidP="005F1310">
      <w:pPr>
        <w:widowControl w:val="0"/>
        <w:tabs>
          <w:tab w:val="left" w:pos="9212"/>
        </w:tabs>
        <w:autoSpaceDE w:val="0"/>
        <w:autoSpaceDN w:val="0"/>
        <w:adjustRightInd w:val="0"/>
        <w:spacing w:after="120" w:line="240" w:lineRule="auto"/>
        <w:ind w:right="397"/>
        <w:jc w:val="both"/>
        <w:rPr>
          <w:rFonts w:ascii="Times New Roman" w:hAnsi="Times New Roman"/>
          <w:sz w:val="24"/>
          <w:szCs w:val="24"/>
        </w:rPr>
      </w:pPr>
      <w:r w:rsidRPr="005508C9">
        <w:rPr>
          <w:rFonts w:ascii="Times New Roman" w:hAnsi="Times New Roman"/>
          <w:sz w:val="24"/>
          <w:szCs w:val="24"/>
        </w:rPr>
        <w:t xml:space="preserve">Zważywszy, że: </w:t>
      </w:r>
    </w:p>
    <w:p w14:paraId="35CE2661" w14:textId="6FEC05CA" w:rsidR="00664612" w:rsidRPr="005508C9" w:rsidRDefault="00664612" w:rsidP="005F1310">
      <w:pPr>
        <w:spacing w:after="120" w:line="240" w:lineRule="auto"/>
        <w:jc w:val="both"/>
        <w:rPr>
          <w:rFonts w:ascii="Times New Roman" w:hAnsi="Times New Roman"/>
          <w:bCs/>
          <w:i/>
          <w:sz w:val="24"/>
          <w:szCs w:val="24"/>
        </w:rPr>
      </w:pPr>
      <w:r w:rsidRPr="005508C9">
        <w:rPr>
          <w:rFonts w:ascii="Times New Roman" w:hAnsi="Times New Roman"/>
          <w:sz w:val="24"/>
          <w:szCs w:val="24"/>
        </w:rPr>
        <w:t xml:space="preserve">Zamawiający w wyniku </w:t>
      </w:r>
      <w:r w:rsidR="00AB4463" w:rsidRPr="005508C9">
        <w:rPr>
          <w:rFonts w:ascii="Times New Roman" w:hAnsi="Times New Roman"/>
          <w:sz w:val="24"/>
          <w:szCs w:val="24"/>
        </w:rPr>
        <w:t xml:space="preserve">postępowania </w:t>
      </w:r>
      <w:r w:rsidRPr="005508C9">
        <w:rPr>
          <w:rFonts w:ascii="Times New Roman" w:hAnsi="Times New Roman"/>
          <w:sz w:val="24"/>
          <w:szCs w:val="24"/>
        </w:rPr>
        <w:t>przeprowadzonego w oparciu o Regulamin udzielania zamówień sektorowych przez AQUANET S.A., do których nie mają zast</w:t>
      </w:r>
      <w:r w:rsidR="00165BBE" w:rsidRPr="005508C9">
        <w:rPr>
          <w:rFonts w:ascii="Times New Roman" w:hAnsi="Times New Roman"/>
          <w:sz w:val="24"/>
          <w:szCs w:val="24"/>
        </w:rPr>
        <w:t>osowania przepisy ustawy Prawo zamówień p</w:t>
      </w:r>
      <w:r w:rsidRPr="005508C9">
        <w:rPr>
          <w:rFonts w:ascii="Times New Roman" w:hAnsi="Times New Roman"/>
          <w:sz w:val="24"/>
          <w:szCs w:val="24"/>
        </w:rPr>
        <w:t>ublicznych</w:t>
      </w:r>
      <w:r w:rsidR="000F617C" w:rsidRPr="005508C9">
        <w:rPr>
          <w:rFonts w:ascii="Times New Roman" w:hAnsi="Times New Roman"/>
          <w:sz w:val="24"/>
          <w:szCs w:val="24"/>
        </w:rPr>
        <w:t xml:space="preserve"> </w:t>
      </w:r>
      <w:r w:rsidR="00053582" w:rsidRPr="005508C9">
        <w:rPr>
          <w:rFonts w:ascii="Times New Roman" w:hAnsi="Times New Roman"/>
          <w:sz w:val="24"/>
          <w:szCs w:val="24"/>
        </w:rPr>
        <w:t xml:space="preserve">dokonał wyboru, </w:t>
      </w:r>
      <w:r w:rsidR="00F24E76">
        <w:rPr>
          <w:rFonts w:ascii="Times New Roman" w:hAnsi="Times New Roman"/>
          <w:sz w:val="24"/>
          <w:szCs w:val="24"/>
        </w:rPr>
        <w:t xml:space="preserve">w trybie </w:t>
      </w:r>
      <w:r w:rsidR="00EC6718">
        <w:rPr>
          <w:rFonts w:ascii="Times New Roman" w:hAnsi="Times New Roman"/>
          <w:sz w:val="24"/>
          <w:szCs w:val="24"/>
        </w:rPr>
        <w:t xml:space="preserve">przetargu ofertowego </w:t>
      </w:r>
      <w:r w:rsidRPr="005508C9">
        <w:rPr>
          <w:rFonts w:ascii="Times New Roman" w:hAnsi="Times New Roman"/>
          <w:sz w:val="24"/>
          <w:szCs w:val="24"/>
        </w:rPr>
        <w:t>, oferty Wykonawcy</w:t>
      </w:r>
      <w:r w:rsidR="000F617C" w:rsidRPr="005508C9">
        <w:rPr>
          <w:rFonts w:ascii="Times New Roman" w:hAnsi="Times New Roman"/>
          <w:sz w:val="24"/>
          <w:szCs w:val="24"/>
        </w:rPr>
        <w:t>,</w:t>
      </w:r>
      <w:r w:rsidRPr="005508C9">
        <w:rPr>
          <w:rFonts w:ascii="Times New Roman" w:hAnsi="Times New Roman"/>
          <w:bCs/>
          <w:i/>
          <w:sz w:val="24"/>
          <w:szCs w:val="24"/>
        </w:rPr>
        <w:t xml:space="preserve"> </w:t>
      </w:r>
    </w:p>
    <w:p w14:paraId="40A31880" w14:textId="77777777" w:rsidR="0067273F" w:rsidRPr="005508C9" w:rsidRDefault="0067273F" w:rsidP="005F1310">
      <w:pPr>
        <w:widowControl w:val="0"/>
        <w:tabs>
          <w:tab w:val="left" w:pos="9212"/>
        </w:tabs>
        <w:autoSpaceDE w:val="0"/>
        <w:autoSpaceDN w:val="0"/>
        <w:adjustRightInd w:val="0"/>
        <w:spacing w:after="120" w:line="240" w:lineRule="auto"/>
        <w:ind w:right="397"/>
        <w:jc w:val="both"/>
        <w:rPr>
          <w:rFonts w:ascii="Times New Roman" w:hAnsi="Times New Roman"/>
          <w:sz w:val="24"/>
          <w:szCs w:val="24"/>
        </w:rPr>
      </w:pPr>
    </w:p>
    <w:p w14:paraId="16C30BF9" w14:textId="76470E0B" w:rsidR="00053582" w:rsidRPr="00CE480D" w:rsidRDefault="00141D15" w:rsidP="00CE480D">
      <w:pPr>
        <w:widowControl w:val="0"/>
        <w:tabs>
          <w:tab w:val="left" w:pos="9212"/>
        </w:tabs>
        <w:autoSpaceDE w:val="0"/>
        <w:autoSpaceDN w:val="0"/>
        <w:adjustRightInd w:val="0"/>
        <w:spacing w:after="120" w:line="240" w:lineRule="auto"/>
        <w:ind w:right="397"/>
        <w:jc w:val="both"/>
        <w:rPr>
          <w:rFonts w:ascii="Times New Roman" w:hAnsi="Times New Roman"/>
          <w:sz w:val="24"/>
          <w:szCs w:val="24"/>
        </w:rPr>
      </w:pPr>
      <w:r w:rsidRPr="005508C9">
        <w:rPr>
          <w:rFonts w:ascii="Times New Roman" w:hAnsi="Times New Roman"/>
          <w:sz w:val="24"/>
          <w:szCs w:val="24"/>
        </w:rPr>
        <w:t>Strony postanawiają zawrzeć U</w:t>
      </w:r>
      <w:r w:rsidR="0067273F" w:rsidRPr="005508C9">
        <w:rPr>
          <w:rFonts w:ascii="Times New Roman" w:hAnsi="Times New Roman"/>
          <w:sz w:val="24"/>
          <w:szCs w:val="24"/>
        </w:rPr>
        <w:t>mowę o następującej treści:</w:t>
      </w:r>
    </w:p>
    <w:p w14:paraId="53AF02B5" w14:textId="77777777" w:rsidR="00053582" w:rsidRPr="005508C9" w:rsidRDefault="00053582" w:rsidP="005F1310">
      <w:pPr>
        <w:pStyle w:val="Domylnie"/>
        <w:spacing w:after="120"/>
        <w:jc w:val="center"/>
        <w:rPr>
          <w:b/>
        </w:rPr>
      </w:pPr>
    </w:p>
    <w:p w14:paraId="1C7396E3" w14:textId="2CE4DE73" w:rsidR="00053582" w:rsidRPr="005508C9" w:rsidRDefault="002022DF" w:rsidP="005F1310">
      <w:pPr>
        <w:pStyle w:val="Domylnie"/>
        <w:spacing w:after="120"/>
        <w:ind w:left="426" w:hanging="426"/>
        <w:jc w:val="center"/>
        <w:rPr>
          <w:b/>
        </w:rPr>
      </w:pPr>
      <w:r w:rsidRPr="005508C9">
        <w:rPr>
          <w:b/>
        </w:rPr>
        <w:t>§ 1</w:t>
      </w:r>
    </w:p>
    <w:p w14:paraId="416A0E7C" w14:textId="1970308C" w:rsidR="002022DF" w:rsidRPr="005508C9" w:rsidRDefault="00225F43" w:rsidP="005F1310">
      <w:pPr>
        <w:pStyle w:val="Domylnie"/>
        <w:spacing w:after="120"/>
        <w:ind w:left="426" w:hanging="426"/>
        <w:jc w:val="center"/>
        <w:rPr>
          <w:b/>
        </w:rPr>
      </w:pPr>
      <w:r w:rsidRPr="005508C9">
        <w:rPr>
          <w:b/>
        </w:rPr>
        <w:t>Przedmiot Umowy</w:t>
      </w:r>
    </w:p>
    <w:p w14:paraId="1CBA7AFF" w14:textId="6FC31E91" w:rsidR="00225F43" w:rsidRPr="005508C9" w:rsidRDefault="00225F43" w:rsidP="00CE480D">
      <w:pPr>
        <w:pStyle w:val="Domylnie"/>
        <w:numPr>
          <w:ilvl w:val="0"/>
          <w:numId w:val="6"/>
        </w:numPr>
        <w:spacing w:after="120"/>
        <w:ind w:left="426" w:hanging="426"/>
        <w:jc w:val="both"/>
      </w:pPr>
      <w:r w:rsidRPr="005508C9">
        <w:t>Zamawiający zleca</w:t>
      </w:r>
      <w:r w:rsidR="00DA7EF9" w:rsidRPr="005508C9">
        <w:t xml:space="preserve">, zaś Wykonawca zobowiązuje się </w:t>
      </w:r>
      <w:r w:rsidR="00811B07" w:rsidRPr="005508C9">
        <w:t xml:space="preserve">do </w:t>
      </w:r>
      <w:r w:rsidR="002B7CF2">
        <w:t>opracowania eks</w:t>
      </w:r>
      <w:r w:rsidR="007A09CC">
        <w:t xml:space="preserve">pertyzy </w:t>
      </w:r>
      <w:r w:rsidR="007A09CC">
        <w:rPr>
          <w:color w:val="000000"/>
        </w:rPr>
        <w:t>technologicznej pracy OS Radojewo</w:t>
      </w:r>
      <w:r w:rsidR="00935A5E">
        <w:t xml:space="preserve"> </w:t>
      </w:r>
      <w:r w:rsidRPr="005508C9">
        <w:t>(dalej</w:t>
      </w:r>
      <w:r w:rsidR="002D4E5F" w:rsidRPr="005508C9">
        <w:t xml:space="preserve"> </w:t>
      </w:r>
      <w:r w:rsidRPr="005508C9">
        <w:t>zwane</w:t>
      </w:r>
      <w:r w:rsidR="00165BBE" w:rsidRPr="005508C9">
        <w:t>:</w:t>
      </w:r>
      <w:r w:rsidRPr="005508C9">
        <w:t xml:space="preserve"> </w:t>
      </w:r>
      <w:r w:rsidR="00165BBE" w:rsidRPr="005508C9">
        <w:t>„</w:t>
      </w:r>
      <w:r w:rsidRPr="005508C9">
        <w:t>Przedmiotem Umowy").</w:t>
      </w:r>
    </w:p>
    <w:p w14:paraId="390D5B35" w14:textId="6D052111" w:rsidR="00400061" w:rsidRDefault="00400061" w:rsidP="00CE480D">
      <w:pPr>
        <w:pStyle w:val="Domylnie"/>
        <w:numPr>
          <w:ilvl w:val="0"/>
          <w:numId w:val="6"/>
        </w:numPr>
        <w:spacing w:after="120"/>
        <w:ind w:left="426" w:hanging="426"/>
        <w:jc w:val="both"/>
      </w:pPr>
      <w:r w:rsidRPr="005508C9">
        <w:t xml:space="preserve">Przedmiot </w:t>
      </w:r>
      <w:r w:rsidR="003017AC" w:rsidRPr="005508C9">
        <w:t xml:space="preserve">Umowy </w:t>
      </w:r>
      <w:r w:rsidRPr="005508C9">
        <w:t>obejmuje</w:t>
      </w:r>
      <w:r w:rsidR="00935A5E">
        <w:t xml:space="preserve"> następujące czynności</w:t>
      </w:r>
      <w:r w:rsidRPr="005508C9">
        <w:t>:</w:t>
      </w:r>
    </w:p>
    <w:p w14:paraId="476E2C71" w14:textId="5DBE05BB" w:rsidR="007A09CC" w:rsidRDefault="007A09CC" w:rsidP="007A09CC">
      <w:pPr>
        <w:pStyle w:val="Akapitzlist"/>
        <w:numPr>
          <w:ilvl w:val="0"/>
          <w:numId w:val="7"/>
        </w:num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olor w:val="000000"/>
          <w:sz w:val="24"/>
          <w:szCs w:val="24"/>
        </w:rPr>
        <w:t>Wykonanie analizy aktualnego obciążenia oczyszczalni ścieków zarówno pod kątem hydraulicznym jak i ładunkowym,</w:t>
      </w:r>
    </w:p>
    <w:p w14:paraId="5070E089" w14:textId="124627DC" w:rsidR="00811B07" w:rsidRPr="007A09CC" w:rsidRDefault="007A09CC" w:rsidP="007A09CC">
      <w:pPr>
        <w:pStyle w:val="Akapitzlist"/>
        <w:numPr>
          <w:ilvl w:val="0"/>
          <w:numId w:val="7"/>
        </w:numPr>
        <w:autoSpaceDE w:val="0"/>
        <w:autoSpaceDN w:val="0"/>
        <w:adjustRightInd w:val="0"/>
        <w:spacing w:after="0" w:line="240" w:lineRule="auto"/>
        <w:jc w:val="both"/>
        <w:rPr>
          <w:rFonts w:ascii="Times New Roman" w:hAnsi="Times New Roman"/>
          <w:color w:val="000000"/>
          <w:sz w:val="24"/>
          <w:szCs w:val="24"/>
        </w:rPr>
      </w:pPr>
      <w:r w:rsidRPr="007A09CC">
        <w:rPr>
          <w:rFonts w:ascii="Times New Roman" w:hAnsi="Times New Roman"/>
          <w:color w:val="000000"/>
          <w:sz w:val="24"/>
          <w:szCs w:val="24"/>
        </w:rPr>
        <w:t>określenie maksymalnej zdolności przepustowej wszystkich obiektów technologicznych zlokali</w:t>
      </w:r>
      <w:r>
        <w:rPr>
          <w:rFonts w:ascii="Times New Roman" w:hAnsi="Times New Roman"/>
          <w:color w:val="000000"/>
          <w:sz w:val="24"/>
          <w:szCs w:val="24"/>
        </w:rPr>
        <w:t>zowanych na terenie OŚ Radojewo</w:t>
      </w:r>
      <w:r w:rsidRPr="007A09CC">
        <w:rPr>
          <w:rFonts w:ascii="Times New Roman" w:hAnsi="Times New Roman"/>
          <w:color w:val="000000"/>
          <w:sz w:val="24"/>
          <w:szCs w:val="24"/>
        </w:rPr>
        <w:t>,</w:t>
      </w:r>
      <w:r>
        <w:rPr>
          <w:rFonts w:ascii="Times New Roman" w:hAnsi="Times New Roman"/>
          <w:color w:val="000000"/>
          <w:sz w:val="24"/>
          <w:szCs w:val="24"/>
        </w:rPr>
        <w:t xml:space="preserve"> </w:t>
      </w:r>
      <w:r w:rsidRPr="007A09CC">
        <w:rPr>
          <w:rFonts w:ascii="Times New Roman" w:hAnsi="Times New Roman"/>
          <w:color w:val="000000"/>
          <w:sz w:val="24"/>
          <w:szCs w:val="24"/>
        </w:rPr>
        <w:t>przy zachowaniu właściwych parametrów ścieków oczyszczonych określonych w pozwoleniu wodno-prawnym.</w:t>
      </w:r>
    </w:p>
    <w:p w14:paraId="004382E8" w14:textId="2B78A3BA" w:rsidR="009858FC" w:rsidRDefault="009858FC" w:rsidP="00CE480D">
      <w:pPr>
        <w:pStyle w:val="Domylnie"/>
        <w:numPr>
          <w:ilvl w:val="0"/>
          <w:numId w:val="6"/>
        </w:numPr>
        <w:spacing w:after="120"/>
        <w:ind w:left="426" w:hanging="426"/>
        <w:jc w:val="both"/>
      </w:pPr>
      <w:r w:rsidRPr="00AA558F">
        <w:t xml:space="preserve">Wykonawca </w:t>
      </w:r>
      <w:r>
        <w:t>w ramach Przedmiotu Umowy z</w:t>
      </w:r>
      <w:r w:rsidRPr="00AA558F">
        <w:t xml:space="preserve">obowiązuje się opracować w formie pisemnej wyniki wszystkich  przeprowadzonych w ramach Umowy </w:t>
      </w:r>
      <w:r>
        <w:t xml:space="preserve">analiz, wizji i badań </w:t>
      </w:r>
      <w:r w:rsidRPr="00AA558F">
        <w:t>wraz ze sformułowan</w:t>
      </w:r>
      <w:r w:rsidR="007A09CC">
        <w:t>iem wniosków końcowych</w:t>
      </w:r>
      <w:r>
        <w:t>, w szc</w:t>
      </w:r>
      <w:r w:rsidR="007A09CC">
        <w:t xml:space="preserve">zególności co do wartości maksymalnej zdolności </w:t>
      </w:r>
      <w:r w:rsidR="007A09CC">
        <w:lastRenderedPageBreak/>
        <w:t>przepustowej wszystkich obiektów technologicznych (zwane dalej</w:t>
      </w:r>
      <w:r w:rsidR="00FB2B28">
        <w:t>:</w:t>
      </w:r>
      <w:r w:rsidR="007A09CC">
        <w:t xml:space="preserve"> „</w:t>
      </w:r>
      <w:r w:rsidR="00FB2B28">
        <w:t>Ekspertyzą</w:t>
      </w:r>
      <w:r w:rsidRPr="00AA558F">
        <w:t>”).</w:t>
      </w:r>
    </w:p>
    <w:p w14:paraId="06197A86" w14:textId="7E457996" w:rsidR="00563823" w:rsidRDefault="00910021" w:rsidP="00CE480D">
      <w:pPr>
        <w:pStyle w:val="Domylnie"/>
        <w:numPr>
          <w:ilvl w:val="0"/>
          <w:numId w:val="6"/>
        </w:numPr>
        <w:spacing w:after="120"/>
        <w:ind w:left="426" w:hanging="426"/>
        <w:jc w:val="both"/>
      </w:pPr>
      <w:r>
        <w:t xml:space="preserve">Przedmiot Umowy powinien być wykonany w oparciu o aktualną dokumentację branży technicznej </w:t>
      </w:r>
      <w:r w:rsidR="00563823">
        <w:t xml:space="preserve"> (</w:t>
      </w:r>
      <w:r w:rsidR="00FB2B28">
        <w:t xml:space="preserve">zwaną </w:t>
      </w:r>
      <w:r w:rsidR="00563823">
        <w:t>dalej: „Dokumentacj</w:t>
      </w:r>
      <w:r w:rsidR="00FB2B28">
        <w:t>ą</w:t>
      </w:r>
      <w:r w:rsidR="00563823">
        <w:t>”), któr</w:t>
      </w:r>
      <w:r w:rsidR="000A6A56">
        <w:t>a</w:t>
      </w:r>
      <w:r w:rsidR="00563823">
        <w:t xml:space="preserve"> stanowił</w:t>
      </w:r>
      <w:r w:rsidR="000A6A56">
        <w:t>a</w:t>
      </w:r>
      <w:r w:rsidR="00563823">
        <w:t xml:space="preserve"> załącznik do zapytania ofertowego</w:t>
      </w:r>
      <w:r w:rsidR="00FB2B28" w:rsidRPr="00FB2B28">
        <w:rPr>
          <w:rFonts w:ascii="Calibri" w:hAnsi="Calibri"/>
          <w:kern w:val="0"/>
          <w:sz w:val="22"/>
          <w:szCs w:val="22"/>
          <w:lang w:eastAsia="pl-PL" w:bidi="ar-SA"/>
        </w:rPr>
        <w:t xml:space="preserve"> </w:t>
      </w:r>
      <w:r w:rsidR="00FB2B28" w:rsidRPr="00FB2B28">
        <w:t>Zamawiającego z dnia …., stanowiącego załącznik nr 1 do Umowy</w:t>
      </w:r>
      <w:r w:rsidR="00563823">
        <w:t>.</w:t>
      </w:r>
    </w:p>
    <w:p w14:paraId="0875769C" w14:textId="4A56759D" w:rsidR="00563823" w:rsidRPr="009858FC" w:rsidRDefault="00563823" w:rsidP="00CE480D">
      <w:pPr>
        <w:pStyle w:val="Domylnie"/>
        <w:numPr>
          <w:ilvl w:val="0"/>
          <w:numId w:val="6"/>
        </w:numPr>
        <w:spacing w:after="120"/>
        <w:ind w:left="426" w:hanging="426"/>
        <w:jc w:val="both"/>
      </w:pPr>
      <w:r>
        <w:t>Wykonawca oświadcza, że zapoznał się z Dokumentacją</w:t>
      </w:r>
      <w:r w:rsidR="00FB2B28">
        <w:t xml:space="preserve"> i </w:t>
      </w:r>
      <w:r>
        <w:t>nie wnosi do niej uwag.</w:t>
      </w:r>
      <w:r w:rsidR="00DC724D">
        <w:t xml:space="preserve"> </w:t>
      </w:r>
    </w:p>
    <w:p w14:paraId="5CA9F72D" w14:textId="77777777" w:rsidR="00400061" w:rsidRPr="005508C9" w:rsidRDefault="00400061" w:rsidP="005F1310">
      <w:pPr>
        <w:pStyle w:val="Domylnie"/>
        <w:spacing w:after="120"/>
        <w:jc w:val="both"/>
      </w:pPr>
    </w:p>
    <w:p w14:paraId="7C07CAB4" w14:textId="45FC2BBE" w:rsidR="00053582" w:rsidRPr="005508C9" w:rsidRDefault="002022DF" w:rsidP="005F1310">
      <w:pPr>
        <w:pStyle w:val="Domylnie"/>
        <w:spacing w:after="120"/>
        <w:jc w:val="center"/>
        <w:rPr>
          <w:b/>
        </w:rPr>
      </w:pPr>
      <w:r w:rsidRPr="005508C9">
        <w:rPr>
          <w:b/>
        </w:rPr>
        <w:t>§</w:t>
      </w:r>
      <w:r w:rsidR="00063514" w:rsidRPr="005508C9">
        <w:rPr>
          <w:b/>
        </w:rPr>
        <w:t xml:space="preserve"> </w:t>
      </w:r>
      <w:r w:rsidRPr="005508C9">
        <w:rPr>
          <w:b/>
        </w:rPr>
        <w:t>2</w:t>
      </w:r>
    </w:p>
    <w:p w14:paraId="7F7C61DE" w14:textId="51F867F5" w:rsidR="002022DF" w:rsidRPr="005508C9" w:rsidRDefault="00225F43" w:rsidP="005F1310">
      <w:pPr>
        <w:pStyle w:val="Domylnie"/>
        <w:spacing w:after="120"/>
        <w:jc w:val="center"/>
      </w:pPr>
      <w:r w:rsidRPr="005508C9">
        <w:rPr>
          <w:b/>
        </w:rPr>
        <w:t>Termin i warunki wykonania Umowy</w:t>
      </w:r>
    </w:p>
    <w:p w14:paraId="61C390C2" w14:textId="71EAE744" w:rsidR="00CA326F" w:rsidRPr="005508C9" w:rsidRDefault="002022DF" w:rsidP="00CE480D">
      <w:pPr>
        <w:pStyle w:val="Domylnie"/>
        <w:numPr>
          <w:ilvl w:val="0"/>
          <w:numId w:val="5"/>
        </w:numPr>
        <w:spacing w:after="120"/>
        <w:ind w:left="426" w:hanging="426"/>
        <w:jc w:val="both"/>
      </w:pPr>
      <w:r w:rsidRPr="005508C9">
        <w:t xml:space="preserve">Wykonawca zobowiązuje się do realizacji Przedmiotu Umowy </w:t>
      </w:r>
      <w:r w:rsidR="00935A5E">
        <w:t xml:space="preserve">(w tym do przekazania finalnej – uzgodnionej z Zamawiającym wersji </w:t>
      </w:r>
      <w:r w:rsidR="00FB2B28">
        <w:t>Ekspertyzy</w:t>
      </w:r>
      <w:r w:rsidR="00935A5E">
        <w:t xml:space="preserve">) </w:t>
      </w:r>
      <w:r w:rsidRPr="005508C9">
        <w:t>w terminie</w:t>
      </w:r>
      <w:r w:rsidR="001E7272" w:rsidRPr="005508C9">
        <w:t xml:space="preserve"> </w:t>
      </w:r>
      <w:r w:rsidR="007A09CC">
        <w:t>do dnia …</w:t>
      </w:r>
      <w:r w:rsidR="001825EB">
        <w:t>.</w:t>
      </w:r>
    </w:p>
    <w:p w14:paraId="4B9B8305" w14:textId="5BB716BC" w:rsidR="0033789D" w:rsidRPr="005508C9" w:rsidRDefault="0033789D" w:rsidP="00CE480D">
      <w:pPr>
        <w:pStyle w:val="Domylnie"/>
        <w:numPr>
          <w:ilvl w:val="0"/>
          <w:numId w:val="5"/>
        </w:numPr>
        <w:spacing w:after="120"/>
        <w:ind w:left="426" w:hanging="426"/>
        <w:jc w:val="both"/>
      </w:pPr>
      <w:r w:rsidRPr="005508C9">
        <w:t xml:space="preserve">Zamawiający może </w:t>
      </w:r>
      <w:r w:rsidR="000F617C" w:rsidRPr="005508C9">
        <w:t>odstąpić od</w:t>
      </w:r>
      <w:r w:rsidRPr="005508C9">
        <w:t xml:space="preserve"> Umow</w:t>
      </w:r>
      <w:r w:rsidR="000F617C" w:rsidRPr="005508C9">
        <w:t>y</w:t>
      </w:r>
      <w:r w:rsidRPr="005508C9">
        <w:t xml:space="preserve"> w przypadku rażącego naruszenia przez Wykonawcę obowiązków wynikających z Umowy</w:t>
      </w:r>
      <w:r w:rsidR="00A511E0" w:rsidRPr="005508C9">
        <w:t xml:space="preserve"> w terminie </w:t>
      </w:r>
      <w:r w:rsidR="00FB2B28">
        <w:t>30</w:t>
      </w:r>
      <w:r w:rsidR="00FB2B28" w:rsidRPr="005508C9">
        <w:t xml:space="preserve"> </w:t>
      </w:r>
      <w:r w:rsidR="00A511E0" w:rsidRPr="005508C9">
        <w:t>dni od dnia powzięcia wiedzy o tym naruszeniu</w:t>
      </w:r>
      <w:r w:rsidRPr="005508C9">
        <w:t>.</w:t>
      </w:r>
    </w:p>
    <w:p w14:paraId="27FE40FE" w14:textId="4CFE1AE0" w:rsidR="00980435" w:rsidRPr="005508C9" w:rsidRDefault="000F617C" w:rsidP="00CE480D">
      <w:pPr>
        <w:pStyle w:val="Akapitzlist"/>
        <w:numPr>
          <w:ilvl w:val="0"/>
          <w:numId w:val="5"/>
        </w:numPr>
        <w:spacing w:after="120" w:line="240" w:lineRule="auto"/>
        <w:ind w:left="426" w:hanging="426"/>
        <w:contextualSpacing w:val="0"/>
        <w:jc w:val="both"/>
        <w:rPr>
          <w:rFonts w:ascii="Times New Roman" w:hAnsi="Times New Roman" w:cs="Times New Roman"/>
        </w:rPr>
      </w:pPr>
      <w:r w:rsidRPr="005508C9">
        <w:rPr>
          <w:rFonts w:ascii="Times New Roman" w:eastAsia="Times New Roman" w:hAnsi="Times New Roman" w:cs="Times New Roman"/>
          <w:kern w:val="1"/>
          <w:sz w:val="24"/>
          <w:szCs w:val="24"/>
          <w:lang w:eastAsia="zh-CN" w:bidi="hi-IN"/>
        </w:rPr>
        <w:t>Odstąpienie</w:t>
      </w:r>
      <w:r w:rsidR="00980435" w:rsidRPr="005508C9">
        <w:rPr>
          <w:rFonts w:ascii="Times New Roman" w:eastAsia="Times New Roman" w:hAnsi="Times New Roman" w:cs="Times New Roman"/>
          <w:kern w:val="1"/>
          <w:sz w:val="24"/>
          <w:szCs w:val="24"/>
          <w:lang w:eastAsia="zh-CN" w:bidi="hi-IN"/>
        </w:rPr>
        <w:t xml:space="preserve"> </w:t>
      </w:r>
      <w:r w:rsidRPr="005508C9">
        <w:rPr>
          <w:rFonts w:ascii="Times New Roman" w:eastAsia="Times New Roman" w:hAnsi="Times New Roman" w:cs="Times New Roman"/>
          <w:kern w:val="1"/>
          <w:sz w:val="24"/>
          <w:szCs w:val="24"/>
          <w:lang w:eastAsia="zh-CN" w:bidi="hi-IN"/>
        </w:rPr>
        <w:t xml:space="preserve">od </w:t>
      </w:r>
      <w:r w:rsidR="00980435" w:rsidRPr="005508C9">
        <w:rPr>
          <w:rFonts w:ascii="Times New Roman" w:eastAsia="Times New Roman" w:hAnsi="Times New Roman" w:cs="Times New Roman"/>
          <w:kern w:val="1"/>
          <w:sz w:val="24"/>
          <w:szCs w:val="24"/>
          <w:lang w:eastAsia="zh-CN" w:bidi="hi-IN"/>
        </w:rPr>
        <w:t xml:space="preserve">Umowy na </w:t>
      </w:r>
      <w:r w:rsidR="00A511E0" w:rsidRPr="005508C9">
        <w:rPr>
          <w:rFonts w:ascii="Times New Roman" w:eastAsia="Times New Roman" w:hAnsi="Times New Roman" w:cs="Times New Roman"/>
          <w:kern w:val="1"/>
          <w:sz w:val="24"/>
          <w:szCs w:val="24"/>
          <w:lang w:eastAsia="zh-CN" w:bidi="hi-IN"/>
        </w:rPr>
        <w:t xml:space="preserve">zasadach określonych w ust. 2 </w:t>
      </w:r>
      <w:r w:rsidR="00980435" w:rsidRPr="005508C9">
        <w:rPr>
          <w:rFonts w:ascii="Times New Roman" w:eastAsia="Times New Roman" w:hAnsi="Times New Roman" w:cs="Times New Roman"/>
          <w:kern w:val="1"/>
          <w:sz w:val="24"/>
          <w:szCs w:val="24"/>
          <w:lang w:eastAsia="zh-CN" w:bidi="hi-IN"/>
        </w:rPr>
        <w:t>wymaga formy pisemnej pod rygorem nieważności.</w:t>
      </w:r>
    </w:p>
    <w:p w14:paraId="60101282" w14:textId="77777777" w:rsidR="0083019C" w:rsidRDefault="002022DF" w:rsidP="00CE480D">
      <w:pPr>
        <w:pStyle w:val="Domylnie"/>
        <w:numPr>
          <w:ilvl w:val="0"/>
          <w:numId w:val="5"/>
        </w:numPr>
        <w:spacing w:after="120"/>
        <w:ind w:left="426" w:hanging="426"/>
        <w:jc w:val="both"/>
      </w:pPr>
      <w:r w:rsidRPr="005508C9">
        <w:t>Zamawiający dostarczy Wykonawcy wszelki</w:t>
      </w:r>
      <w:r w:rsidR="005B320F" w:rsidRPr="005508C9">
        <w:t>e</w:t>
      </w:r>
      <w:r w:rsidRPr="005508C9">
        <w:t xml:space="preserve"> informacj</w:t>
      </w:r>
      <w:r w:rsidR="005B320F" w:rsidRPr="005508C9">
        <w:t>e</w:t>
      </w:r>
      <w:r w:rsidR="00CA326F" w:rsidRPr="005508C9">
        <w:t xml:space="preserve"> </w:t>
      </w:r>
      <w:r w:rsidR="005B320F" w:rsidRPr="005508C9">
        <w:t>i dane</w:t>
      </w:r>
      <w:r w:rsidR="00620A2B" w:rsidRPr="005508C9">
        <w:t xml:space="preserve"> niezbędn</w:t>
      </w:r>
      <w:r w:rsidR="005B320F" w:rsidRPr="005508C9">
        <w:t>e</w:t>
      </w:r>
      <w:r w:rsidR="00CA326F" w:rsidRPr="005508C9">
        <w:t xml:space="preserve"> </w:t>
      </w:r>
      <w:r w:rsidRPr="005508C9">
        <w:t>do realizacji Przedmiotu Umowy</w:t>
      </w:r>
      <w:r w:rsidR="0083019C" w:rsidRPr="005508C9">
        <w:t>.</w:t>
      </w:r>
    </w:p>
    <w:p w14:paraId="6CD5DBC0" w14:textId="74545B5D" w:rsidR="00F3172F" w:rsidRPr="005508C9" w:rsidRDefault="00F3172F" w:rsidP="00CE480D">
      <w:pPr>
        <w:pStyle w:val="Domylnie"/>
        <w:numPr>
          <w:ilvl w:val="0"/>
          <w:numId w:val="5"/>
        </w:numPr>
        <w:spacing w:after="120"/>
        <w:ind w:left="426" w:hanging="426"/>
        <w:jc w:val="both"/>
      </w:pPr>
      <w:r w:rsidRPr="005508C9">
        <w:t>Do wykonania Przedmiotu Umowy Wykonawca użyje własnych materiałów i narzędzi.</w:t>
      </w:r>
    </w:p>
    <w:p w14:paraId="1224CA32" w14:textId="3C2558AC" w:rsidR="0083019C" w:rsidRPr="005508C9" w:rsidRDefault="0083019C" w:rsidP="00CE480D">
      <w:pPr>
        <w:pStyle w:val="Domylnie"/>
        <w:numPr>
          <w:ilvl w:val="0"/>
          <w:numId w:val="10"/>
        </w:numPr>
        <w:spacing w:after="120"/>
        <w:ind w:left="426" w:hanging="426"/>
        <w:jc w:val="both"/>
      </w:pPr>
      <w:r w:rsidRPr="005508C9">
        <w:t xml:space="preserve">W sprawach realizacji Przedmiotu </w:t>
      </w:r>
      <w:r w:rsidR="00141D15" w:rsidRPr="005508C9">
        <w:t>U</w:t>
      </w:r>
      <w:r w:rsidRPr="005508C9">
        <w:t>mowy ustala się następujące osoby oraz dane do kontaktu:</w:t>
      </w:r>
    </w:p>
    <w:p w14:paraId="286DAE51" w14:textId="77777777" w:rsidR="0083019C" w:rsidRDefault="0083019C" w:rsidP="00CE480D">
      <w:pPr>
        <w:pStyle w:val="Akapitzlist1"/>
        <w:numPr>
          <w:ilvl w:val="1"/>
          <w:numId w:val="8"/>
        </w:numPr>
        <w:tabs>
          <w:tab w:val="clear" w:pos="1440"/>
          <w:tab w:val="left" w:pos="284"/>
        </w:tabs>
        <w:spacing w:after="120"/>
        <w:ind w:left="993" w:hanging="567"/>
        <w:contextualSpacing w:val="0"/>
        <w:jc w:val="both"/>
        <w:rPr>
          <w:kern w:val="1"/>
          <w:lang w:eastAsia="zh-CN" w:bidi="hi-IN"/>
        </w:rPr>
      </w:pPr>
      <w:r w:rsidRPr="005508C9">
        <w:rPr>
          <w:kern w:val="1"/>
          <w:lang w:eastAsia="zh-CN" w:bidi="hi-IN"/>
        </w:rPr>
        <w:t xml:space="preserve"> ze strony Wykonawcy:</w:t>
      </w:r>
    </w:p>
    <w:p w14:paraId="33912468" w14:textId="4F6C0EB9" w:rsidR="007A09CC" w:rsidRPr="005508C9" w:rsidRDefault="007A09CC" w:rsidP="007A09CC">
      <w:pPr>
        <w:pStyle w:val="Akapitzlist1"/>
        <w:tabs>
          <w:tab w:val="left" w:pos="284"/>
        </w:tabs>
        <w:spacing w:after="120"/>
        <w:ind w:left="993"/>
        <w:contextualSpacing w:val="0"/>
        <w:jc w:val="both"/>
        <w:rPr>
          <w:kern w:val="1"/>
          <w:lang w:eastAsia="zh-CN" w:bidi="hi-IN"/>
        </w:rPr>
      </w:pPr>
      <w:r>
        <w:rPr>
          <w:kern w:val="1"/>
          <w:lang w:eastAsia="zh-CN" w:bidi="hi-IN"/>
        </w:rPr>
        <w:t>…</w:t>
      </w:r>
    </w:p>
    <w:p w14:paraId="165C52F4" w14:textId="77777777" w:rsidR="0083019C" w:rsidRPr="005508C9" w:rsidRDefault="0083019C" w:rsidP="00CE480D">
      <w:pPr>
        <w:pStyle w:val="Akapitzlist1"/>
        <w:numPr>
          <w:ilvl w:val="1"/>
          <w:numId w:val="8"/>
        </w:numPr>
        <w:tabs>
          <w:tab w:val="left" w:pos="284"/>
        </w:tabs>
        <w:spacing w:after="120"/>
        <w:ind w:left="993" w:hanging="567"/>
        <w:contextualSpacing w:val="0"/>
        <w:jc w:val="both"/>
        <w:rPr>
          <w:kern w:val="1"/>
          <w:lang w:eastAsia="zh-CN" w:bidi="hi-IN"/>
        </w:rPr>
      </w:pPr>
      <w:r w:rsidRPr="005508C9">
        <w:rPr>
          <w:kern w:val="1"/>
          <w:lang w:eastAsia="zh-CN" w:bidi="hi-IN"/>
        </w:rPr>
        <w:t xml:space="preserve">ze strony </w:t>
      </w:r>
      <w:r w:rsidR="00333408" w:rsidRPr="005508C9">
        <w:rPr>
          <w:kern w:val="1"/>
          <w:lang w:eastAsia="zh-CN" w:bidi="hi-IN"/>
        </w:rPr>
        <w:t>Zamawiającego</w:t>
      </w:r>
      <w:r w:rsidRPr="005508C9">
        <w:rPr>
          <w:kern w:val="1"/>
          <w:lang w:eastAsia="zh-CN" w:bidi="hi-IN"/>
        </w:rPr>
        <w:t>:</w:t>
      </w:r>
    </w:p>
    <w:p w14:paraId="6EE71E86" w14:textId="4129D858" w:rsidR="0083019C" w:rsidRPr="005508C9" w:rsidRDefault="001825EB" w:rsidP="005F1310">
      <w:pPr>
        <w:pStyle w:val="Tekstpodstawowy"/>
        <w:ind w:left="993"/>
        <w:rPr>
          <w:rFonts w:eastAsia="Times New Roman" w:cs="Times New Roman"/>
          <w:lang w:eastAsia="zh-CN"/>
        </w:rPr>
      </w:pPr>
      <w:r>
        <w:rPr>
          <w:rFonts w:eastAsia="Times New Roman" w:cs="Times New Roman"/>
          <w:lang w:eastAsia="zh-CN"/>
        </w:rPr>
        <w:t>Dariusz Bartkowiak</w:t>
      </w:r>
      <w:r w:rsidR="0083019C" w:rsidRPr="005508C9">
        <w:rPr>
          <w:rFonts w:eastAsia="Times New Roman" w:cs="Times New Roman"/>
          <w:lang w:eastAsia="zh-CN"/>
        </w:rPr>
        <w:t xml:space="preserve"> (imię i nazwisko)</w:t>
      </w:r>
    </w:p>
    <w:p w14:paraId="338AEA40" w14:textId="7F39926A" w:rsidR="0083019C" w:rsidRPr="005508C9" w:rsidRDefault="00E33BA8" w:rsidP="005F1310">
      <w:pPr>
        <w:pStyle w:val="Tekstpodstawowy"/>
        <w:ind w:left="993"/>
        <w:rPr>
          <w:rFonts w:eastAsia="Times New Roman" w:cs="Times New Roman"/>
          <w:lang w:eastAsia="zh-CN"/>
        </w:rPr>
      </w:pPr>
      <w:r w:rsidRPr="00E33BA8">
        <w:rPr>
          <w:rFonts w:eastAsia="Times New Roman" w:cs="Times New Roman"/>
          <w:lang w:eastAsia="zh-CN"/>
        </w:rPr>
        <w:t>723 003 196</w:t>
      </w:r>
      <w:r>
        <w:rPr>
          <w:rFonts w:ascii="Arial" w:hAnsi="Arial"/>
          <w:color w:val="000000"/>
          <w:sz w:val="18"/>
          <w:szCs w:val="18"/>
          <w:shd w:val="clear" w:color="auto" w:fill="FFFFFF"/>
        </w:rPr>
        <w:t xml:space="preserve"> </w:t>
      </w:r>
      <w:r w:rsidR="0083019C" w:rsidRPr="005508C9">
        <w:rPr>
          <w:rFonts w:eastAsia="Times New Roman" w:cs="Times New Roman"/>
          <w:lang w:eastAsia="zh-CN"/>
        </w:rPr>
        <w:t xml:space="preserve"> (nr telefonu kontaktowego)</w:t>
      </w:r>
    </w:p>
    <w:p w14:paraId="6392466C" w14:textId="2956F351" w:rsidR="00CE480D" w:rsidRPr="005508C9" w:rsidRDefault="00177FCE" w:rsidP="00FB2B28">
      <w:pPr>
        <w:pStyle w:val="Tekstpodstawowy"/>
        <w:ind w:left="993"/>
        <w:rPr>
          <w:rFonts w:eastAsia="Times New Roman" w:cs="Times New Roman"/>
          <w:lang w:eastAsia="zh-CN"/>
        </w:rPr>
      </w:pPr>
      <w:hyperlink r:id="rId8" w:history="1">
        <w:r w:rsidR="00E33BA8" w:rsidRPr="00012B34">
          <w:rPr>
            <w:rStyle w:val="Hipercze"/>
            <w:rFonts w:eastAsia="Times New Roman" w:cs="Times New Roman"/>
            <w:lang w:eastAsia="zh-CN"/>
          </w:rPr>
          <w:t>dariusz.bartkowiak@aquanet.pl</w:t>
        </w:r>
      </w:hyperlink>
      <w:r w:rsidR="00E33BA8">
        <w:rPr>
          <w:rFonts w:eastAsia="Times New Roman" w:cs="Times New Roman"/>
          <w:lang w:eastAsia="zh-CN"/>
        </w:rPr>
        <w:t xml:space="preserve"> </w:t>
      </w:r>
      <w:r w:rsidR="0083019C" w:rsidRPr="005508C9">
        <w:rPr>
          <w:rFonts w:eastAsia="Times New Roman" w:cs="Times New Roman"/>
          <w:lang w:eastAsia="zh-CN"/>
        </w:rPr>
        <w:t>(adres email)</w:t>
      </w:r>
    </w:p>
    <w:p w14:paraId="60BD6E76" w14:textId="1B4B030D" w:rsidR="00CA3BBB" w:rsidRPr="005508C9" w:rsidRDefault="002022DF" w:rsidP="00CE480D">
      <w:pPr>
        <w:pStyle w:val="Domylnie"/>
        <w:numPr>
          <w:ilvl w:val="0"/>
          <w:numId w:val="10"/>
        </w:numPr>
        <w:spacing w:after="120"/>
        <w:ind w:left="426"/>
        <w:jc w:val="both"/>
      </w:pPr>
      <w:r w:rsidRPr="005508C9">
        <w:t xml:space="preserve">Wykonawca zobowiązuje się dostarczyć </w:t>
      </w:r>
      <w:r w:rsidR="00F55288" w:rsidRPr="005508C9">
        <w:t xml:space="preserve">Zamawiającemu </w:t>
      </w:r>
      <w:r w:rsidR="00FB2B28">
        <w:t>Ekspertyzę</w:t>
      </w:r>
      <w:r w:rsidR="00F3172F">
        <w:t xml:space="preserve"> w 3 egzemplarzach papierowych i </w:t>
      </w:r>
      <w:r w:rsidR="00FB2B28">
        <w:t xml:space="preserve">w 1 </w:t>
      </w:r>
      <w:r w:rsidR="00F3172F">
        <w:t>wersji elektronicznej</w:t>
      </w:r>
      <w:r w:rsidR="00910021">
        <w:t xml:space="preserve"> (e-mail)</w:t>
      </w:r>
      <w:r w:rsidR="00F3172F" w:rsidRPr="005508C9">
        <w:t>, do siedziby Zamawiającego przy ul. Dolna Wilda 126 w Poznaniu</w:t>
      </w:r>
      <w:r w:rsidRPr="005508C9">
        <w:t xml:space="preserve">. </w:t>
      </w:r>
    </w:p>
    <w:p w14:paraId="312FA61D" w14:textId="217BE9E4" w:rsidR="00053582" w:rsidRPr="005508C9" w:rsidRDefault="001E7272">
      <w:pPr>
        <w:pStyle w:val="Domylnie"/>
        <w:spacing w:after="120"/>
        <w:jc w:val="center"/>
        <w:rPr>
          <w:b/>
        </w:rPr>
      </w:pPr>
      <w:r w:rsidRPr="005508C9">
        <w:rPr>
          <w:b/>
        </w:rPr>
        <w:t xml:space="preserve">§ 3 </w:t>
      </w:r>
    </w:p>
    <w:p w14:paraId="60CD9B7D" w14:textId="0C0461F5" w:rsidR="001E7272" w:rsidRPr="005508C9" w:rsidRDefault="001E7272" w:rsidP="005F1310">
      <w:pPr>
        <w:pStyle w:val="Domylnie"/>
        <w:spacing w:after="120"/>
        <w:jc w:val="center"/>
      </w:pPr>
      <w:r w:rsidRPr="005508C9">
        <w:rPr>
          <w:b/>
        </w:rPr>
        <w:t>Wynagrodzenie i warunki płatności</w:t>
      </w:r>
    </w:p>
    <w:p w14:paraId="4AD3025F" w14:textId="3881F40D" w:rsidR="001E7272" w:rsidRDefault="001E7272" w:rsidP="00CE480D">
      <w:pPr>
        <w:pStyle w:val="Domylnie"/>
        <w:numPr>
          <w:ilvl w:val="0"/>
          <w:numId w:val="1"/>
        </w:numPr>
        <w:spacing w:after="120"/>
        <w:ind w:left="426" w:hanging="426"/>
        <w:jc w:val="both"/>
      </w:pPr>
      <w:r w:rsidRPr="005508C9">
        <w:t>Wynagrodzenie Wykonawcy z tytułu realizacji Przed</w:t>
      </w:r>
      <w:r w:rsidR="005F1310" w:rsidRPr="005508C9">
        <w:t>miotu Umowy ustalone zostaje na</w:t>
      </w:r>
      <w:r w:rsidR="004A17E4">
        <w:t xml:space="preserve"> kwotę …</w:t>
      </w:r>
      <w:r w:rsidRPr="005508C9">
        <w:t xml:space="preserve"> zł</w:t>
      </w:r>
      <w:r w:rsidR="00053582" w:rsidRPr="005508C9">
        <w:t>otych</w:t>
      </w:r>
      <w:r w:rsidRPr="005508C9">
        <w:t xml:space="preserve"> </w:t>
      </w:r>
      <w:r w:rsidR="00053582" w:rsidRPr="005508C9">
        <w:t xml:space="preserve">netto </w:t>
      </w:r>
      <w:r w:rsidRPr="005508C9">
        <w:t>(</w:t>
      </w:r>
      <w:r w:rsidR="00053582" w:rsidRPr="005508C9">
        <w:t xml:space="preserve">słownie: </w:t>
      </w:r>
      <w:r w:rsidR="004A17E4">
        <w:t>…</w:t>
      </w:r>
      <w:r w:rsidR="00FB2B28" w:rsidRPr="00FB2B28">
        <w:t>……….. złotych …/100 netto</w:t>
      </w:r>
      <w:r w:rsidR="00FB2B28" w:rsidRPr="00FB2B28" w:rsidDel="00FB2B28">
        <w:t xml:space="preserve"> </w:t>
      </w:r>
      <w:r w:rsidRPr="005508C9">
        <w:t>) (</w:t>
      </w:r>
      <w:r w:rsidR="00CB37AB" w:rsidRPr="005508C9">
        <w:t>dalej zwaną</w:t>
      </w:r>
      <w:r w:rsidR="00A511E0" w:rsidRPr="005508C9">
        <w:t>:</w:t>
      </w:r>
      <w:r w:rsidRPr="005508C9">
        <w:t xml:space="preserve"> </w:t>
      </w:r>
      <w:r w:rsidR="00A511E0" w:rsidRPr="005508C9">
        <w:t>„</w:t>
      </w:r>
      <w:r w:rsidRPr="005508C9">
        <w:t>Wynagrodzeniem</w:t>
      </w:r>
      <w:r w:rsidR="00A511E0" w:rsidRPr="005508C9">
        <w:t>”</w:t>
      </w:r>
      <w:r w:rsidRPr="005508C9">
        <w:t xml:space="preserve">). </w:t>
      </w:r>
    </w:p>
    <w:p w14:paraId="25362A3D" w14:textId="3EC28225" w:rsidR="00910021" w:rsidRPr="005508C9" w:rsidRDefault="00910021" w:rsidP="00CE480D">
      <w:pPr>
        <w:pStyle w:val="Domylnie"/>
        <w:numPr>
          <w:ilvl w:val="0"/>
          <w:numId w:val="1"/>
        </w:numPr>
        <w:spacing w:after="120"/>
        <w:ind w:left="426" w:hanging="426"/>
        <w:jc w:val="both"/>
      </w:pPr>
      <w:r>
        <w:t>Wynagrodzenie uwzględnia wszelkie koszty Wykonawcy, których poniesienie jest niezbędne do prawidłowej realizacji Umowy.</w:t>
      </w:r>
    </w:p>
    <w:p w14:paraId="1C0EC8EF" w14:textId="6C7C7B20" w:rsidR="001E7272" w:rsidRPr="00F3172F" w:rsidRDefault="00FB2B28" w:rsidP="00CE480D">
      <w:pPr>
        <w:numPr>
          <w:ilvl w:val="0"/>
          <w:numId w:val="1"/>
        </w:numPr>
        <w:spacing w:after="120" w:line="240" w:lineRule="auto"/>
        <w:ind w:left="426" w:hanging="426"/>
        <w:jc w:val="both"/>
        <w:rPr>
          <w:rFonts w:ascii="Times New Roman" w:hAnsi="Times New Roman"/>
          <w:sz w:val="24"/>
          <w:szCs w:val="24"/>
        </w:rPr>
      </w:pPr>
      <w:r>
        <w:rPr>
          <w:rFonts w:ascii="Times New Roman" w:hAnsi="Times New Roman"/>
          <w:kern w:val="1"/>
          <w:sz w:val="24"/>
          <w:szCs w:val="24"/>
          <w:lang w:eastAsia="zh-CN" w:bidi="hi-IN"/>
        </w:rPr>
        <w:t>Z zastrzeżeniem ust. 4, k</w:t>
      </w:r>
      <w:r w:rsidR="00A511E0" w:rsidRPr="005508C9">
        <w:rPr>
          <w:rFonts w:ascii="Times New Roman" w:hAnsi="Times New Roman"/>
          <w:kern w:val="1"/>
          <w:sz w:val="24"/>
          <w:szCs w:val="24"/>
          <w:lang w:eastAsia="zh-CN" w:bidi="hi-IN"/>
        </w:rPr>
        <w:t>wota W</w:t>
      </w:r>
      <w:r w:rsidR="001E7272" w:rsidRPr="005508C9">
        <w:rPr>
          <w:rFonts w:ascii="Times New Roman" w:hAnsi="Times New Roman"/>
          <w:kern w:val="1"/>
          <w:sz w:val="24"/>
          <w:szCs w:val="24"/>
          <w:lang w:eastAsia="zh-CN" w:bidi="hi-IN"/>
        </w:rPr>
        <w:t>ynagrodzenia, powiększona zostanie o podatek VAT wg stawki obowiązującej w dniu wystawienia faktury VAT przez Wykonawcę.</w:t>
      </w:r>
    </w:p>
    <w:p w14:paraId="6341EA01" w14:textId="08E774E3" w:rsidR="00F3172F" w:rsidRPr="00F3172F" w:rsidRDefault="00F3172F" w:rsidP="00CE480D">
      <w:pPr>
        <w:numPr>
          <w:ilvl w:val="0"/>
          <w:numId w:val="1"/>
        </w:numPr>
        <w:spacing w:after="120" w:line="240" w:lineRule="auto"/>
        <w:ind w:left="426" w:hanging="426"/>
        <w:jc w:val="both"/>
        <w:rPr>
          <w:rFonts w:ascii="Times New Roman" w:hAnsi="Times New Roman"/>
          <w:sz w:val="24"/>
          <w:szCs w:val="24"/>
        </w:rPr>
      </w:pPr>
      <w:r w:rsidRPr="00AE0AD7">
        <w:rPr>
          <w:rFonts w:ascii="Times New Roman" w:hAnsi="Times New Roman"/>
          <w:sz w:val="24"/>
          <w:szCs w:val="24"/>
        </w:rPr>
        <w:t xml:space="preserve">W przypadku, gdy w dniu złożenia oferty, w wyniku której przyjęcia podpisana została Umowa, Wykonawca korzystał z podmiotowego zwolnienia z podatku VAT, utrata przez niego tego </w:t>
      </w:r>
      <w:r w:rsidRPr="00AE0AD7">
        <w:rPr>
          <w:rFonts w:ascii="Times New Roman" w:hAnsi="Times New Roman"/>
          <w:sz w:val="24"/>
          <w:szCs w:val="24"/>
        </w:rPr>
        <w:lastRenderedPageBreak/>
        <w:t>zwolnienia nie będzie stanowiła podstawy do zmiany Wynagrodzenia, ani do doliczenia do Wynagrodzenia podatku VAT.</w:t>
      </w:r>
    </w:p>
    <w:p w14:paraId="5A96A64F" w14:textId="4CCDE6B3" w:rsidR="00AC2849" w:rsidRPr="005508C9" w:rsidRDefault="001E7272" w:rsidP="00CE480D">
      <w:pPr>
        <w:pStyle w:val="Domylnie"/>
        <w:numPr>
          <w:ilvl w:val="0"/>
          <w:numId w:val="1"/>
        </w:numPr>
        <w:spacing w:after="120"/>
        <w:ind w:left="426" w:right="-1" w:hanging="426"/>
        <w:jc w:val="both"/>
      </w:pPr>
      <w:r w:rsidRPr="005508C9">
        <w:t xml:space="preserve">Wynagrodzenie zostanie zapłacone w terminie </w:t>
      </w:r>
      <w:r w:rsidR="005B320F" w:rsidRPr="005508C9">
        <w:t xml:space="preserve">30 </w:t>
      </w:r>
      <w:r w:rsidRPr="005508C9">
        <w:t xml:space="preserve">dni od dnia otrzymania przez Zamawiającego </w:t>
      </w:r>
      <w:r w:rsidR="00A511E0" w:rsidRPr="005508C9">
        <w:t xml:space="preserve">prawidłowo wystawionej </w:t>
      </w:r>
      <w:r w:rsidRPr="005508C9">
        <w:t>faktury VAT, wystawionej przez Wykonawcę, przelewem na rachunek bankowy wskazany przez Wykonawcę</w:t>
      </w:r>
      <w:r w:rsidR="00FB2B28">
        <w:t xml:space="preserve"> na fakturze</w:t>
      </w:r>
      <w:r w:rsidRPr="005508C9">
        <w:t xml:space="preserve">. </w:t>
      </w:r>
    </w:p>
    <w:p w14:paraId="5D33A25C" w14:textId="5B42420C" w:rsidR="001E7272" w:rsidRPr="005508C9" w:rsidRDefault="001E7272" w:rsidP="00CE480D">
      <w:pPr>
        <w:pStyle w:val="Domylnie"/>
        <w:numPr>
          <w:ilvl w:val="0"/>
          <w:numId w:val="1"/>
        </w:numPr>
        <w:spacing w:after="120"/>
        <w:ind w:left="426" w:right="-1" w:hanging="426"/>
        <w:jc w:val="both"/>
      </w:pPr>
      <w:r w:rsidRPr="005508C9">
        <w:t xml:space="preserve">Podstawą do wystawienia faktury VAT przez Wykonawcę jest podpisany przez Zamawiającego </w:t>
      </w:r>
      <w:r w:rsidR="00A511E0" w:rsidRPr="005508C9">
        <w:t>p</w:t>
      </w:r>
      <w:r w:rsidR="006E6A3E" w:rsidRPr="005508C9">
        <w:t>rotokół</w:t>
      </w:r>
      <w:r w:rsidR="00CB37AB" w:rsidRPr="005508C9">
        <w:t xml:space="preserve"> zdawczo - odbiorczy</w:t>
      </w:r>
      <w:r w:rsidR="006E6A3E" w:rsidRPr="005508C9">
        <w:t>, o którym mowa w § 5 ust. 5 Umowy</w:t>
      </w:r>
      <w:r w:rsidR="00A511E0" w:rsidRPr="005508C9">
        <w:t>, nie</w:t>
      </w:r>
      <w:r w:rsidR="006E6A3E" w:rsidRPr="005508C9">
        <w:t>zawierający wyspecyfikowanych wad lub taki, w którym potwierdzono usunięcie wszystkich wyspecyfikowanych wad.</w:t>
      </w:r>
    </w:p>
    <w:p w14:paraId="20E89970" w14:textId="12862396" w:rsidR="001E7272" w:rsidRPr="005508C9" w:rsidRDefault="001E7272" w:rsidP="00CE480D">
      <w:pPr>
        <w:pStyle w:val="Akapitzlist"/>
        <w:numPr>
          <w:ilvl w:val="0"/>
          <w:numId w:val="1"/>
        </w:numPr>
        <w:spacing w:after="120" w:line="240" w:lineRule="auto"/>
        <w:ind w:left="426" w:hanging="426"/>
        <w:contextualSpacing w:val="0"/>
        <w:jc w:val="both"/>
        <w:rPr>
          <w:rFonts w:ascii="Times New Roman" w:hAnsi="Times New Roman" w:cs="Times New Roman"/>
          <w:sz w:val="24"/>
          <w:szCs w:val="24"/>
        </w:rPr>
      </w:pPr>
      <w:r w:rsidRPr="005508C9">
        <w:rPr>
          <w:rFonts w:ascii="Times New Roman" w:hAnsi="Times New Roman" w:cs="Times New Roman"/>
          <w:sz w:val="24"/>
          <w:szCs w:val="24"/>
        </w:rPr>
        <w:t xml:space="preserve">Na </w:t>
      </w:r>
      <w:r w:rsidR="00251C5E" w:rsidRPr="005508C9">
        <w:rPr>
          <w:rFonts w:ascii="Times New Roman" w:hAnsi="Times New Roman" w:cs="Times New Roman"/>
          <w:sz w:val="24"/>
          <w:szCs w:val="24"/>
        </w:rPr>
        <w:t>fakturze</w:t>
      </w:r>
      <w:r w:rsidRPr="005508C9">
        <w:rPr>
          <w:rFonts w:ascii="Times New Roman" w:hAnsi="Times New Roman" w:cs="Times New Roman"/>
          <w:sz w:val="24"/>
          <w:szCs w:val="24"/>
        </w:rPr>
        <w:t xml:space="preserve"> Wykonawca zobowiązany jest wpisać numer Umowy</w:t>
      </w:r>
      <w:r w:rsidR="00053582" w:rsidRPr="005508C9">
        <w:rPr>
          <w:rFonts w:ascii="Times New Roman" w:hAnsi="Times New Roman" w:cs="Times New Roman"/>
          <w:sz w:val="24"/>
          <w:szCs w:val="24"/>
        </w:rPr>
        <w:t xml:space="preserve"> oraz kod PKWiU lub/i CN dotyczący sprzedawanych usług lub/i towarów, obowiązujący na dzień wystawienia faktury</w:t>
      </w:r>
      <w:r w:rsidRPr="005508C9">
        <w:rPr>
          <w:rFonts w:ascii="Times New Roman" w:eastAsia="Times New Roman" w:hAnsi="Times New Roman" w:cs="Times New Roman"/>
          <w:sz w:val="24"/>
          <w:szCs w:val="24"/>
          <w:lang w:eastAsia="pl-PL"/>
        </w:rPr>
        <w:t>.</w:t>
      </w:r>
    </w:p>
    <w:p w14:paraId="16531463" w14:textId="77777777" w:rsidR="001E7272" w:rsidRPr="005508C9" w:rsidRDefault="001E7272" w:rsidP="00CE480D">
      <w:pPr>
        <w:pStyle w:val="Akapitzlist"/>
        <w:numPr>
          <w:ilvl w:val="0"/>
          <w:numId w:val="1"/>
        </w:numPr>
        <w:spacing w:after="120" w:line="240" w:lineRule="auto"/>
        <w:ind w:left="426" w:hanging="426"/>
        <w:contextualSpacing w:val="0"/>
        <w:jc w:val="both"/>
        <w:rPr>
          <w:rFonts w:ascii="Times New Roman" w:hAnsi="Times New Roman" w:cs="Times New Roman"/>
          <w:sz w:val="24"/>
          <w:szCs w:val="24"/>
        </w:rPr>
      </w:pPr>
      <w:r w:rsidRPr="005508C9">
        <w:rPr>
          <w:rFonts w:ascii="Times New Roman" w:hAnsi="Times New Roman" w:cs="Times New Roman"/>
          <w:sz w:val="24"/>
          <w:szCs w:val="24"/>
        </w:rPr>
        <w:t>Za datę zapłaty Wynagrodzenia przyjmuje się dzień</w:t>
      </w:r>
      <w:r w:rsidR="005F1310" w:rsidRPr="005508C9">
        <w:rPr>
          <w:rFonts w:ascii="Times New Roman" w:hAnsi="Times New Roman" w:cs="Times New Roman"/>
          <w:sz w:val="24"/>
          <w:szCs w:val="24"/>
        </w:rPr>
        <w:t xml:space="preserve"> obciążenia rachunku bankowego </w:t>
      </w:r>
      <w:r w:rsidRPr="005508C9">
        <w:rPr>
          <w:rFonts w:ascii="Times New Roman" w:hAnsi="Times New Roman" w:cs="Times New Roman"/>
          <w:sz w:val="24"/>
          <w:szCs w:val="24"/>
        </w:rPr>
        <w:t>Zamawiającego.</w:t>
      </w:r>
    </w:p>
    <w:p w14:paraId="0C41E45F" w14:textId="1487B444" w:rsidR="006E1D00" w:rsidRPr="005508C9" w:rsidRDefault="006E1D00" w:rsidP="00CE480D">
      <w:pPr>
        <w:numPr>
          <w:ilvl w:val="0"/>
          <w:numId w:val="1"/>
        </w:numPr>
        <w:suppressAutoHyphens/>
        <w:overflowPunct w:val="0"/>
        <w:autoSpaceDE w:val="0"/>
        <w:spacing w:after="120" w:line="23" w:lineRule="atLeast"/>
        <w:ind w:left="426" w:hanging="426"/>
        <w:jc w:val="both"/>
        <w:textAlignment w:val="baseline"/>
        <w:rPr>
          <w:rFonts w:ascii="Times New Roman" w:eastAsiaTheme="minorHAnsi" w:hAnsi="Times New Roman"/>
          <w:sz w:val="24"/>
          <w:szCs w:val="24"/>
          <w:lang w:eastAsia="en-US"/>
        </w:rPr>
      </w:pPr>
      <w:r w:rsidRPr="005508C9">
        <w:rPr>
          <w:rFonts w:ascii="Times New Roman" w:eastAsiaTheme="minorHAnsi" w:hAnsi="Times New Roman"/>
          <w:sz w:val="24"/>
          <w:szCs w:val="24"/>
          <w:lang w:eastAsia="en-US"/>
        </w:rPr>
        <w:t>Zamawiający oświadcza, że jest p</w:t>
      </w:r>
      <w:r w:rsidR="00A511E0" w:rsidRPr="005508C9">
        <w:rPr>
          <w:rFonts w:ascii="Times New Roman" w:eastAsiaTheme="minorHAnsi" w:hAnsi="Times New Roman"/>
          <w:sz w:val="24"/>
          <w:szCs w:val="24"/>
          <w:lang w:eastAsia="en-US"/>
        </w:rPr>
        <w:t>odatnikiem</w:t>
      </w:r>
      <w:r w:rsidRPr="005508C9">
        <w:rPr>
          <w:rFonts w:ascii="Times New Roman" w:eastAsiaTheme="minorHAnsi" w:hAnsi="Times New Roman"/>
          <w:sz w:val="24"/>
          <w:szCs w:val="24"/>
          <w:lang w:eastAsia="en-US"/>
        </w:rPr>
        <w:t xml:space="preserve"> podatku VAT i posiada nr identyfikacyjny NIP</w:t>
      </w:r>
      <w:r w:rsidR="00A511E0" w:rsidRPr="005508C9">
        <w:rPr>
          <w:rFonts w:ascii="Times New Roman" w:eastAsiaTheme="minorHAnsi" w:hAnsi="Times New Roman"/>
          <w:sz w:val="24"/>
          <w:szCs w:val="24"/>
          <w:lang w:eastAsia="en-US"/>
        </w:rPr>
        <w:t>:</w:t>
      </w:r>
      <w:r w:rsidRPr="005508C9">
        <w:rPr>
          <w:rFonts w:ascii="Times New Roman" w:eastAsiaTheme="minorHAnsi" w:hAnsi="Times New Roman"/>
          <w:sz w:val="24"/>
          <w:szCs w:val="24"/>
          <w:lang w:eastAsia="en-US"/>
        </w:rPr>
        <w:t xml:space="preserve"> 777-00-03-274.</w:t>
      </w:r>
    </w:p>
    <w:p w14:paraId="17E31933" w14:textId="39C24224" w:rsidR="00053582" w:rsidRPr="005508C9" w:rsidRDefault="00053582" w:rsidP="00CE480D">
      <w:pPr>
        <w:numPr>
          <w:ilvl w:val="0"/>
          <w:numId w:val="1"/>
        </w:numPr>
        <w:suppressAutoHyphens/>
        <w:overflowPunct w:val="0"/>
        <w:autoSpaceDE w:val="0"/>
        <w:spacing w:after="120" w:line="23" w:lineRule="atLeast"/>
        <w:ind w:left="426" w:hanging="426"/>
        <w:jc w:val="both"/>
        <w:textAlignment w:val="baseline"/>
        <w:rPr>
          <w:rFonts w:ascii="Times New Roman" w:eastAsiaTheme="minorHAnsi" w:hAnsi="Times New Roman"/>
          <w:sz w:val="24"/>
          <w:szCs w:val="24"/>
          <w:lang w:eastAsia="en-US"/>
        </w:rPr>
      </w:pPr>
      <w:r w:rsidRPr="005508C9">
        <w:rPr>
          <w:rFonts w:ascii="Times New Roman" w:hAnsi="Times New Roman"/>
          <w:sz w:val="24"/>
          <w:szCs w:val="24"/>
        </w:rPr>
        <w:t>Faktury za wykonanie Przedmiotu Umowy należy przesłać pocztą elektroniczną na adres odbiorefaktury@aquanet.pl.</w:t>
      </w:r>
    </w:p>
    <w:p w14:paraId="56E2D226" w14:textId="401BCC5B" w:rsidR="006E1D00" w:rsidRPr="005508C9" w:rsidRDefault="006E1D00" w:rsidP="00CE480D">
      <w:pPr>
        <w:numPr>
          <w:ilvl w:val="0"/>
          <w:numId w:val="1"/>
        </w:numPr>
        <w:suppressAutoHyphens/>
        <w:overflowPunct w:val="0"/>
        <w:autoSpaceDE w:val="0"/>
        <w:spacing w:after="120" w:line="23" w:lineRule="atLeast"/>
        <w:ind w:left="426" w:hanging="426"/>
        <w:jc w:val="both"/>
        <w:textAlignment w:val="baseline"/>
        <w:rPr>
          <w:rFonts w:ascii="Times New Roman" w:eastAsiaTheme="minorHAnsi" w:hAnsi="Times New Roman"/>
          <w:sz w:val="24"/>
          <w:szCs w:val="24"/>
          <w:lang w:eastAsia="en-US"/>
        </w:rPr>
      </w:pPr>
      <w:r w:rsidRPr="005508C9">
        <w:rPr>
          <w:rFonts w:ascii="Times New Roman" w:eastAsiaTheme="minorHAnsi" w:hAnsi="Times New Roman"/>
          <w:sz w:val="24"/>
          <w:szCs w:val="24"/>
          <w:lang w:eastAsia="en-US"/>
        </w:rPr>
        <w:t xml:space="preserve">Wykonawca oświadcza, że </w:t>
      </w:r>
      <w:r w:rsidR="00053582" w:rsidRPr="005508C9">
        <w:rPr>
          <w:rFonts w:ascii="Times New Roman" w:eastAsiaTheme="minorHAnsi" w:hAnsi="Times New Roman"/>
          <w:sz w:val="24"/>
          <w:szCs w:val="24"/>
          <w:lang w:eastAsia="en-US"/>
        </w:rPr>
        <w:t xml:space="preserve">dla transakcji wynikających z Umowy </w:t>
      </w:r>
      <w:r w:rsidRPr="005508C9">
        <w:rPr>
          <w:rFonts w:ascii="Times New Roman" w:eastAsiaTheme="minorHAnsi" w:hAnsi="Times New Roman"/>
          <w:sz w:val="24"/>
          <w:szCs w:val="24"/>
          <w:lang w:eastAsia="en-US"/>
        </w:rPr>
        <w:t>jest czynnym podatnikiem podatku VAT o następującym numerze identyfikacji podatkowej NIP:</w:t>
      </w:r>
      <w:r w:rsidR="00C85D35" w:rsidRPr="005508C9">
        <w:rPr>
          <w:rFonts w:ascii="Times New Roman" w:eastAsiaTheme="minorHAnsi" w:hAnsi="Times New Roman"/>
          <w:sz w:val="24"/>
          <w:szCs w:val="24"/>
          <w:lang w:eastAsia="en-US"/>
        </w:rPr>
        <w:t xml:space="preserve"> </w:t>
      </w:r>
      <w:r w:rsidR="004A17E4">
        <w:rPr>
          <w:rFonts w:ascii="Times New Roman" w:eastAsiaTheme="minorHAnsi" w:hAnsi="Times New Roman"/>
          <w:sz w:val="24"/>
          <w:szCs w:val="24"/>
          <w:lang w:eastAsia="en-US"/>
        </w:rPr>
        <w:t>…</w:t>
      </w:r>
      <w:r w:rsidRPr="005508C9">
        <w:rPr>
          <w:rFonts w:ascii="Times New Roman" w:eastAsiaTheme="minorHAnsi" w:hAnsi="Times New Roman"/>
          <w:sz w:val="24"/>
          <w:szCs w:val="24"/>
          <w:lang w:eastAsia="en-US"/>
        </w:rPr>
        <w:t xml:space="preserve">. W przypadku zmiany statusu jako </w:t>
      </w:r>
      <w:r w:rsidR="00A511E0" w:rsidRPr="005508C9">
        <w:rPr>
          <w:rFonts w:ascii="Times New Roman" w:eastAsiaTheme="minorHAnsi" w:hAnsi="Times New Roman"/>
          <w:sz w:val="24"/>
          <w:szCs w:val="24"/>
          <w:lang w:eastAsia="en-US"/>
        </w:rPr>
        <w:t xml:space="preserve">czynnego </w:t>
      </w:r>
      <w:r w:rsidRPr="005508C9">
        <w:rPr>
          <w:rFonts w:ascii="Times New Roman" w:eastAsiaTheme="minorHAnsi" w:hAnsi="Times New Roman"/>
          <w:sz w:val="24"/>
          <w:szCs w:val="24"/>
          <w:lang w:eastAsia="en-US"/>
        </w:rPr>
        <w:t>podatnika podatku VAT</w:t>
      </w:r>
      <w:r w:rsidR="00A511E0" w:rsidRPr="005508C9">
        <w:rPr>
          <w:rFonts w:ascii="Times New Roman" w:eastAsiaTheme="minorHAnsi" w:hAnsi="Times New Roman"/>
          <w:sz w:val="24"/>
          <w:szCs w:val="24"/>
          <w:lang w:eastAsia="en-US"/>
        </w:rPr>
        <w:t>,</w:t>
      </w:r>
      <w:r w:rsidRPr="005508C9">
        <w:rPr>
          <w:rFonts w:ascii="Times New Roman" w:eastAsiaTheme="minorHAnsi" w:hAnsi="Times New Roman"/>
          <w:sz w:val="24"/>
          <w:szCs w:val="24"/>
          <w:lang w:eastAsia="en-US"/>
        </w:rPr>
        <w:t xml:space="preserve"> Wykonawca zobowiązuje się do poinformowania o tym fakcie Zamawiającego w terminie do trzech dni roboczych od dnia zdarzenia.</w:t>
      </w:r>
    </w:p>
    <w:p w14:paraId="0319DCAF" w14:textId="0F86B823" w:rsidR="00141D15" w:rsidRPr="005508C9" w:rsidRDefault="00141D15" w:rsidP="00CE480D">
      <w:pPr>
        <w:numPr>
          <w:ilvl w:val="0"/>
          <w:numId w:val="1"/>
        </w:numPr>
        <w:suppressAutoHyphens/>
        <w:overflowPunct w:val="0"/>
        <w:autoSpaceDE w:val="0"/>
        <w:spacing w:after="120" w:line="23" w:lineRule="atLeast"/>
        <w:ind w:left="426" w:hanging="426"/>
        <w:jc w:val="both"/>
        <w:textAlignment w:val="baseline"/>
        <w:rPr>
          <w:rFonts w:ascii="Times New Roman" w:eastAsiaTheme="minorHAnsi" w:hAnsi="Times New Roman"/>
          <w:sz w:val="24"/>
          <w:szCs w:val="24"/>
          <w:lang w:eastAsia="en-US"/>
        </w:rPr>
      </w:pPr>
      <w:r w:rsidRPr="005508C9">
        <w:rPr>
          <w:rFonts w:ascii="Times New Roman" w:eastAsiaTheme="minorHAnsi" w:hAnsi="Times New Roman"/>
          <w:sz w:val="24"/>
          <w:szCs w:val="24"/>
          <w:lang w:eastAsia="en-US"/>
        </w:rPr>
        <w:t xml:space="preserve">Wykonawca oświadcza, iż rachunek bankowy, który wskaże na fakturze będzie rachunkiem znajdującym się w prowadzonym przez Szefa Krajowej Administracji Skarbowej wykazie podatników VAT. </w:t>
      </w:r>
    </w:p>
    <w:p w14:paraId="7FC790FA" w14:textId="0ED58F74" w:rsidR="00141D15" w:rsidRPr="005508C9" w:rsidRDefault="00141D15" w:rsidP="00CE480D">
      <w:pPr>
        <w:numPr>
          <w:ilvl w:val="0"/>
          <w:numId w:val="1"/>
        </w:numPr>
        <w:suppressAutoHyphens/>
        <w:overflowPunct w:val="0"/>
        <w:autoSpaceDE w:val="0"/>
        <w:spacing w:after="120" w:line="23" w:lineRule="atLeast"/>
        <w:ind w:left="426" w:hanging="426"/>
        <w:jc w:val="both"/>
        <w:textAlignment w:val="baseline"/>
        <w:rPr>
          <w:rFonts w:ascii="Times New Roman" w:eastAsiaTheme="minorHAnsi" w:hAnsi="Times New Roman"/>
          <w:sz w:val="24"/>
          <w:szCs w:val="24"/>
          <w:lang w:eastAsia="en-US"/>
        </w:rPr>
      </w:pPr>
      <w:r w:rsidRPr="005508C9">
        <w:rPr>
          <w:rFonts w:ascii="Times New Roman" w:eastAsiaTheme="minorHAnsi" w:hAnsi="Times New Roman"/>
          <w:sz w:val="24"/>
          <w:szCs w:val="24"/>
          <w:lang w:eastAsia="en-US"/>
        </w:rPr>
        <w:t xml:space="preserve">W sytuacji, gdy rachunek wskazany przez Wykonawcę na fakturze nie będzie rachunkiem znajdującym się w prowadzonym przez Szefa Krajowej Administracji Skarbowej wykazie podatników VAT, a wartość </w:t>
      </w:r>
      <w:r w:rsidR="00053582" w:rsidRPr="005508C9">
        <w:rPr>
          <w:rFonts w:ascii="Times New Roman" w:eastAsiaTheme="minorHAnsi" w:hAnsi="Times New Roman"/>
          <w:sz w:val="24"/>
          <w:szCs w:val="24"/>
          <w:lang w:eastAsia="en-US"/>
        </w:rPr>
        <w:t xml:space="preserve">faktury lub </w:t>
      </w:r>
      <w:r w:rsidR="00A511E0" w:rsidRPr="005508C9">
        <w:rPr>
          <w:rFonts w:ascii="Times New Roman" w:eastAsiaTheme="minorHAnsi" w:hAnsi="Times New Roman"/>
          <w:sz w:val="24"/>
          <w:szCs w:val="24"/>
          <w:lang w:eastAsia="en-US"/>
        </w:rPr>
        <w:t>Umowy</w:t>
      </w:r>
      <w:r w:rsidRPr="005508C9">
        <w:rPr>
          <w:rFonts w:ascii="Times New Roman" w:eastAsiaTheme="minorHAnsi" w:hAnsi="Times New Roman"/>
          <w:sz w:val="24"/>
          <w:szCs w:val="24"/>
          <w:lang w:eastAsia="en-US"/>
        </w:rPr>
        <w:t xml:space="preserve"> </w:t>
      </w:r>
      <w:r w:rsidR="00AC2849" w:rsidRPr="005508C9">
        <w:rPr>
          <w:rFonts w:ascii="Times New Roman" w:eastAsiaTheme="minorHAnsi" w:hAnsi="Times New Roman"/>
          <w:sz w:val="24"/>
          <w:szCs w:val="24"/>
          <w:lang w:eastAsia="en-US"/>
        </w:rPr>
        <w:t>przekracza</w:t>
      </w:r>
      <w:r w:rsidRPr="005508C9">
        <w:rPr>
          <w:rFonts w:ascii="Times New Roman" w:eastAsiaTheme="minorHAnsi" w:hAnsi="Times New Roman"/>
          <w:sz w:val="24"/>
          <w:szCs w:val="24"/>
          <w:lang w:eastAsia="en-US"/>
        </w:rPr>
        <w:t xml:space="preserve"> 15.000,00 zł brutto, Zamawiający zapłaci należność stwierdzoną fakturą na inny rachunek Wykonawcy - znajdujący się w prowadzonym przez Szefa Krajowej Administracji Skarbowej wykazie podatników VAT, jeżeli zaś w prowadzonym przez Szefa Krajowej Administracji Skarbowej wykazie podatników VAT nie będzie znajdował się żaden rachunek bankowy Wykonawcy, Zamawiający zapłaci należność stwierdzoną przedmiotową fakturą na rachunek na niej wskazany i jednocześnie zawiadomi </w:t>
      </w:r>
      <w:r w:rsidR="00053582" w:rsidRPr="005508C9">
        <w:rPr>
          <w:rFonts w:ascii="Times New Roman" w:eastAsiaTheme="minorHAnsi" w:hAnsi="Times New Roman"/>
          <w:sz w:val="24"/>
          <w:szCs w:val="24"/>
          <w:lang w:eastAsia="en-US"/>
        </w:rPr>
        <w:t xml:space="preserve">właściwego </w:t>
      </w:r>
      <w:r w:rsidRPr="005508C9">
        <w:rPr>
          <w:rFonts w:ascii="Times New Roman" w:eastAsiaTheme="minorHAnsi" w:hAnsi="Times New Roman"/>
          <w:sz w:val="24"/>
          <w:szCs w:val="24"/>
          <w:lang w:eastAsia="en-US"/>
        </w:rPr>
        <w:t xml:space="preserve">naczelnika </w:t>
      </w:r>
      <w:r w:rsidR="00C85D35" w:rsidRPr="005508C9">
        <w:rPr>
          <w:rFonts w:ascii="Times New Roman" w:eastAsiaTheme="minorHAnsi" w:hAnsi="Times New Roman"/>
          <w:sz w:val="24"/>
          <w:szCs w:val="24"/>
          <w:lang w:eastAsia="en-US"/>
        </w:rPr>
        <w:t>urzędu</w:t>
      </w:r>
      <w:r w:rsidRPr="005508C9">
        <w:rPr>
          <w:rFonts w:ascii="Times New Roman" w:eastAsiaTheme="minorHAnsi" w:hAnsi="Times New Roman"/>
          <w:sz w:val="24"/>
          <w:szCs w:val="24"/>
          <w:lang w:eastAsia="en-US"/>
        </w:rPr>
        <w:t xml:space="preserve"> skarbowego o tym fakcie</w:t>
      </w:r>
      <w:r w:rsidR="00C85D35" w:rsidRPr="005508C9">
        <w:rPr>
          <w:rFonts w:ascii="Times New Roman" w:eastAsiaTheme="minorHAnsi" w:hAnsi="Times New Roman"/>
          <w:sz w:val="24"/>
          <w:szCs w:val="24"/>
          <w:lang w:eastAsia="en-US"/>
        </w:rPr>
        <w:t>.</w:t>
      </w:r>
    </w:p>
    <w:p w14:paraId="09E4E1BE" w14:textId="5CE06D8C" w:rsidR="00A511E0" w:rsidRPr="00764367" w:rsidRDefault="00A511E0" w:rsidP="00764367">
      <w:pPr>
        <w:pStyle w:val="Akapitzlist"/>
        <w:numPr>
          <w:ilvl w:val="0"/>
          <w:numId w:val="1"/>
        </w:numPr>
        <w:suppressAutoHyphens/>
        <w:overflowPunct w:val="0"/>
        <w:autoSpaceDE w:val="0"/>
        <w:spacing w:after="120" w:line="23" w:lineRule="atLeast"/>
        <w:ind w:left="425" w:hanging="425"/>
        <w:jc w:val="both"/>
        <w:textAlignment w:val="baseline"/>
        <w:rPr>
          <w:rFonts w:ascii="Times New Roman" w:hAnsi="Times New Roman"/>
          <w:sz w:val="24"/>
          <w:szCs w:val="24"/>
        </w:rPr>
      </w:pPr>
      <w:r w:rsidRPr="005508C9">
        <w:rPr>
          <w:rFonts w:ascii="Times New Roman" w:hAnsi="Times New Roman" w:cs="Times New Roman"/>
          <w:sz w:val="24"/>
          <w:szCs w:val="24"/>
        </w:rPr>
        <w:t>Zamawiający oświadcza, że jest dużym przedsiębiorcą w rozumieniu ustawy z dnia 8 marca</w:t>
      </w:r>
      <w:r w:rsidR="00CB37AB" w:rsidRPr="005508C9">
        <w:rPr>
          <w:rFonts w:ascii="Times New Roman" w:hAnsi="Times New Roman" w:cs="Times New Roman"/>
          <w:sz w:val="24"/>
          <w:szCs w:val="24"/>
        </w:rPr>
        <w:t xml:space="preserve"> </w:t>
      </w:r>
      <w:r w:rsidRPr="005508C9">
        <w:rPr>
          <w:rFonts w:ascii="Times New Roman" w:hAnsi="Times New Roman" w:cs="Times New Roman"/>
          <w:sz w:val="24"/>
          <w:szCs w:val="24"/>
        </w:rPr>
        <w:t xml:space="preserve"> 2013 r. o przeciwdziałaniu nadmiernym opóźnieniom w transakcjach handlowych (t</w:t>
      </w:r>
      <w:r w:rsidR="00053582" w:rsidRPr="005508C9">
        <w:rPr>
          <w:rFonts w:ascii="Times New Roman" w:hAnsi="Times New Roman" w:cs="Times New Roman"/>
          <w:sz w:val="24"/>
          <w:szCs w:val="24"/>
        </w:rPr>
        <w:t>.</w:t>
      </w:r>
      <w:r w:rsidRPr="005508C9">
        <w:rPr>
          <w:rFonts w:ascii="Times New Roman" w:hAnsi="Times New Roman" w:cs="Times New Roman"/>
          <w:sz w:val="24"/>
          <w:szCs w:val="24"/>
        </w:rPr>
        <w:t xml:space="preserve">j. Dz. U. z </w:t>
      </w:r>
      <w:r w:rsidR="00772F6B" w:rsidRPr="005508C9">
        <w:rPr>
          <w:rFonts w:ascii="Times New Roman" w:hAnsi="Times New Roman" w:cs="Times New Roman"/>
          <w:sz w:val="24"/>
          <w:szCs w:val="24"/>
        </w:rPr>
        <w:t>202</w:t>
      </w:r>
      <w:r w:rsidR="00772F6B">
        <w:rPr>
          <w:rFonts w:ascii="Times New Roman" w:hAnsi="Times New Roman" w:cs="Times New Roman"/>
          <w:sz w:val="24"/>
          <w:szCs w:val="24"/>
        </w:rPr>
        <w:t>2</w:t>
      </w:r>
      <w:r w:rsidR="00772F6B" w:rsidRPr="005508C9">
        <w:rPr>
          <w:rFonts w:ascii="Times New Roman" w:hAnsi="Times New Roman" w:cs="Times New Roman"/>
          <w:sz w:val="24"/>
          <w:szCs w:val="24"/>
        </w:rPr>
        <w:t xml:space="preserve"> </w:t>
      </w:r>
      <w:r w:rsidRPr="005508C9">
        <w:rPr>
          <w:rFonts w:ascii="Times New Roman" w:hAnsi="Times New Roman" w:cs="Times New Roman"/>
          <w:sz w:val="24"/>
          <w:szCs w:val="24"/>
        </w:rPr>
        <w:t xml:space="preserve">r., poz. </w:t>
      </w:r>
      <w:r w:rsidR="00772F6B">
        <w:rPr>
          <w:rFonts w:ascii="Times New Roman" w:hAnsi="Times New Roman" w:cs="Times New Roman"/>
          <w:sz w:val="24"/>
          <w:szCs w:val="24"/>
        </w:rPr>
        <w:t>893</w:t>
      </w:r>
      <w:r w:rsidR="00772F6B" w:rsidRPr="005508C9">
        <w:rPr>
          <w:rFonts w:ascii="Times New Roman" w:hAnsi="Times New Roman" w:cs="Times New Roman"/>
          <w:sz w:val="24"/>
          <w:szCs w:val="24"/>
        </w:rPr>
        <w:t xml:space="preserve"> </w:t>
      </w:r>
      <w:r w:rsidRPr="005508C9">
        <w:rPr>
          <w:rFonts w:ascii="Times New Roman" w:hAnsi="Times New Roman" w:cs="Times New Roman"/>
          <w:sz w:val="24"/>
          <w:szCs w:val="24"/>
        </w:rPr>
        <w:t>ze zm.)</w:t>
      </w:r>
      <w:r w:rsidR="00FB2B28">
        <w:rPr>
          <w:rFonts w:ascii="Times New Roman" w:hAnsi="Times New Roman" w:cs="Times New Roman"/>
          <w:sz w:val="24"/>
          <w:szCs w:val="24"/>
        </w:rPr>
        <w:t>.</w:t>
      </w:r>
    </w:p>
    <w:p w14:paraId="76A3F334" w14:textId="0CBFAFCD" w:rsidR="0073476D" w:rsidRPr="005508C9" w:rsidRDefault="00CD42EC" w:rsidP="00CD42EC">
      <w:pPr>
        <w:widowControl w:val="0"/>
        <w:autoSpaceDN w:val="0"/>
        <w:adjustRightInd w:val="0"/>
        <w:spacing w:after="120" w:line="240" w:lineRule="auto"/>
        <w:ind w:left="851" w:right="-1" w:hanging="284"/>
        <w:jc w:val="center"/>
        <w:rPr>
          <w:rFonts w:ascii="Times New Roman" w:hAnsi="Times New Roman"/>
          <w:b/>
          <w:kern w:val="1"/>
          <w:sz w:val="24"/>
          <w:szCs w:val="24"/>
          <w:lang w:eastAsia="zh-CN" w:bidi="hi-IN"/>
        </w:rPr>
      </w:pPr>
      <w:r w:rsidRPr="005508C9">
        <w:rPr>
          <w:rFonts w:ascii="Times New Roman" w:hAnsi="Times New Roman"/>
          <w:b/>
          <w:kern w:val="1"/>
          <w:sz w:val="24"/>
          <w:szCs w:val="24"/>
          <w:lang w:eastAsia="zh-CN" w:bidi="hi-IN"/>
        </w:rPr>
        <w:t>§ 4</w:t>
      </w:r>
    </w:p>
    <w:p w14:paraId="0696EDDE" w14:textId="0AB619AA" w:rsidR="00CD42EC" w:rsidRPr="005508C9" w:rsidRDefault="00CD42EC" w:rsidP="00CD42EC">
      <w:pPr>
        <w:widowControl w:val="0"/>
        <w:autoSpaceDN w:val="0"/>
        <w:adjustRightInd w:val="0"/>
        <w:spacing w:after="120" w:line="240" w:lineRule="auto"/>
        <w:ind w:left="851" w:right="-1" w:hanging="284"/>
        <w:jc w:val="center"/>
        <w:rPr>
          <w:rFonts w:ascii="Times New Roman" w:hAnsi="Times New Roman"/>
          <w:b/>
          <w:kern w:val="1"/>
          <w:sz w:val="24"/>
          <w:szCs w:val="24"/>
          <w:lang w:eastAsia="zh-CN" w:bidi="hi-IN"/>
        </w:rPr>
      </w:pPr>
      <w:r w:rsidRPr="005508C9">
        <w:rPr>
          <w:rFonts w:ascii="Times New Roman" w:hAnsi="Times New Roman"/>
          <w:b/>
          <w:kern w:val="1"/>
          <w:sz w:val="24"/>
          <w:szCs w:val="24"/>
          <w:lang w:eastAsia="zh-CN" w:bidi="hi-IN"/>
        </w:rPr>
        <w:t>Oświadczenia i zobowiązania Wykonawcy</w:t>
      </w:r>
    </w:p>
    <w:p w14:paraId="67301BFD" w14:textId="77C2F5BC" w:rsidR="00980435" w:rsidRPr="005508C9" w:rsidRDefault="00CD42EC" w:rsidP="00CE480D">
      <w:pPr>
        <w:pStyle w:val="Akapitzlist"/>
        <w:widowControl w:val="0"/>
        <w:numPr>
          <w:ilvl w:val="1"/>
          <w:numId w:val="3"/>
        </w:numPr>
        <w:autoSpaceDN w:val="0"/>
        <w:adjustRightInd w:val="0"/>
        <w:spacing w:after="120" w:line="240" w:lineRule="auto"/>
        <w:ind w:left="426" w:right="-1" w:hanging="426"/>
        <w:contextualSpacing w:val="0"/>
        <w:jc w:val="both"/>
        <w:rPr>
          <w:rFonts w:ascii="Times New Roman" w:hAnsi="Times New Roman" w:cs="Times New Roman"/>
          <w:kern w:val="1"/>
          <w:sz w:val="24"/>
          <w:szCs w:val="24"/>
          <w:lang w:eastAsia="zh-CN" w:bidi="hi-IN"/>
        </w:rPr>
      </w:pPr>
      <w:r w:rsidRPr="005508C9">
        <w:rPr>
          <w:rFonts w:ascii="Times New Roman" w:hAnsi="Times New Roman" w:cs="Times New Roman"/>
          <w:kern w:val="1"/>
          <w:sz w:val="24"/>
          <w:szCs w:val="24"/>
          <w:lang w:eastAsia="zh-CN" w:bidi="hi-IN"/>
        </w:rPr>
        <w:t>Wykonawca oświadcza, że jest u</w:t>
      </w:r>
      <w:r w:rsidR="00CB37AB" w:rsidRPr="005508C9">
        <w:rPr>
          <w:rFonts w:ascii="Times New Roman" w:hAnsi="Times New Roman" w:cs="Times New Roman"/>
          <w:kern w:val="1"/>
          <w:sz w:val="24"/>
          <w:szCs w:val="24"/>
          <w:lang w:eastAsia="zh-CN" w:bidi="hi-IN"/>
        </w:rPr>
        <w:t>prawniony do zawarcia</w:t>
      </w:r>
      <w:r w:rsidRPr="005508C9">
        <w:rPr>
          <w:rFonts w:ascii="Times New Roman" w:hAnsi="Times New Roman" w:cs="Times New Roman"/>
          <w:kern w:val="1"/>
          <w:sz w:val="24"/>
          <w:szCs w:val="24"/>
          <w:lang w:eastAsia="zh-CN" w:bidi="hi-IN"/>
        </w:rPr>
        <w:t xml:space="preserve"> Umowy.</w:t>
      </w:r>
    </w:p>
    <w:p w14:paraId="3BAE978C" w14:textId="5648A7FD" w:rsidR="00980435" w:rsidRPr="005508C9" w:rsidRDefault="00980435" w:rsidP="00CE480D">
      <w:pPr>
        <w:pStyle w:val="Akapitzlist"/>
        <w:widowControl w:val="0"/>
        <w:numPr>
          <w:ilvl w:val="1"/>
          <w:numId w:val="3"/>
        </w:numPr>
        <w:autoSpaceDN w:val="0"/>
        <w:adjustRightInd w:val="0"/>
        <w:spacing w:after="120" w:line="240" w:lineRule="auto"/>
        <w:ind w:left="426" w:right="-1" w:hanging="426"/>
        <w:contextualSpacing w:val="0"/>
        <w:jc w:val="both"/>
        <w:rPr>
          <w:rFonts w:ascii="Times New Roman" w:hAnsi="Times New Roman" w:cs="Times New Roman"/>
          <w:kern w:val="1"/>
          <w:sz w:val="24"/>
          <w:szCs w:val="24"/>
          <w:lang w:eastAsia="zh-CN" w:bidi="hi-IN"/>
        </w:rPr>
      </w:pPr>
      <w:r w:rsidRPr="005508C9">
        <w:rPr>
          <w:rFonts w:ascii="Times New Roman" w:hAnsi="Times New Roman" w:cs="Times New Roman"/>
          <w:kern w:val="1"/>
          <w:sz w:val="24"/>
          <w:szCs w:val="24"/>
          <w:lang w:eastAsia="zh-CN" w:bidi="hi-IN"/>
        </w:rPr>
        <w:t xml:space="preserve">Wykonawca zobowiązuje się do wykonania </w:t>
      </w:r>
      <w:r w:rsidR="00CB37AB" w:rsidRPr="005508C9">
        <w:rPr>
          <w:rFonts w:ascii="Times New Roman" w:hAnsi="Times New Roman" w:cs="Times New Roman"/>
          <w:kern w:val="1"/>
          <w:sz w:val="24"/>
          <w:szCs w:val="24"/>
          <w:lang w:eastAsia="zh-CN" w:bidi="hi-IN"/>
        </w:rPr>
        <w:t>Przedmiotu U</w:t>
      </w:r>
      <w:r w:rsidRPr="005508C9">
        <w:rPr>
          <w:rFonts w:ascii="Times New Roman" w:hAnsi="Times New Roman" w:cs="Times New Roman"/>
          <w:kern w:val="1"/>
          <w:sz w:val="24"/>
          <w:szCs w:val="24"/>
          <w:lang w:eastAsia="zh-CN" w:bidi="hi-IN"/>
        </w:rPr>
        <w:t>mowy z należytą starannością z uwzględnieniem aktualnego poziomu wiedzy technicznej.</w:t>
      </w:r>
    </w:p>
    <w:p w14:paraId="33F89925" w14:textId="6401378B" w:rsidR="00980435" w:rsidRPr="00D5209E" w:rsidRDefault="00980435" w:rsidP="00CE480D">
      <w:pPr>
        <w:pStyle w:val="Akapitzlist"/>
        <w:widowControl w:val="0"/>
        <w:numPr>
          <w:ilvl w:val="1"/>
          <w:numId w:val="3"/>
        </w:numPr>
        <w:autoSpaceDN w:val="0"/>
        <w:adjustRightInd w:val="0"/>
        <w:spacing w:after="120" w:line="240" w:lineRule="auto"/>
        <w:ind w:left="426" w:right="-1" w:hanging="426"/>
        <w:contextualSpacing w:val="0"/>
        <w:jc w:val="both"/>
        <w:rPr>
          <w:rFonts w:ascii="Times New Roman" w:hAnsi="Times New Roman" w:cs="Times New Roman"/>
        </w:rPr>
      </w:pPr>
      <w:r w:rsidRPr="005508C9">
        <w:rPr>
          <w:rFonts w:ascii="Times New Roman" w:hAnsi="Times New Roman" w:cs="Times New Roman"/>
          <w:kern w:val="1"/>
          <w:sz w:val="24"/>
          <w:szCs w:val="24"/>
          <w:lang w:eastAsia="zh-CN" w:bidi="hi-IN"/>
        </w:rPr>
        <w:t xml:space="preserve">Wykonawca oświadcza, że posiada odpowiednią wiedzę, doświadczenie, umiejętności oraz </w:t>
      </w:r>
      <w:r w:rsidRPr="005508C9">
        <w:rPr>
          <w:rFonts w:ascii="Times New Roman" w:hAnsi="Times New Roman" w:cs="Times New Roman"/>
          <w:kern w:val="1"/>
          <w:sz w:val="24"/>
          <w:szCs w:val="24"/>
          <w:lang w:eastAsia="zh-CN" w:bidi="hi-IN"/>
        </w:rPr>
        <w:lastRenderedPageBreak/>
        <w:t>środki rzeczowe i osobowe, niezbędne do realizacji Przedmiotu Umowy.</w:t>
      </w:r>
      <w:r w:rsidR="00A65CAB">
        <w:rPr>
          <w:rFonts w:ascii="Times New Roman" w:hAnsi="Times New Roman" w:cs="Times New Roman"/>
          <w:kern w:val="1"/>
          <w:sz w:val="24"/>
          <w:szCs w:val="24"/>
          <w:lang w:eastAsia="zh-CN" w:bidi="hi-IN"/>
        </w:rPr>
        <w:t>,</w:t>
      </w:r>
    </w:p>
    <w:p w14:paraId="3CDF77BC" w14:textId="744D8CC7" w:rsidR="00A65CAB" w:rsidRPr="00D5209E" w:rsidRDefault="00A65CAB" w:rsidP="00CE480D">
      <w:pPr>
        <w:pStyle w:val="Akapitzlist"/>
        <w:widowControl w:val="0"/>
        <w:numPr>
          <w:ilvl w:val="1"/>
          <w:numId w:val="3"/>
        </w:numPr>
        <w:autoSpaceDN w:val="0"/>
        <w:adjustRightInd w:val="0"/>
        <w:spacing w:after="120" w:line="240" w:lineRule="auto"/>
        <w:ind w:left="426" w:right="-1" w:hanging="426"/>
        <w:contextualSpacing w:val="0"/>
        <w:jc w:val="both"/>
        <w:rPr>
          <w:rFonts w:ascii="Times New Roman" w:hAnsi="Times New Roman" w:cs="Times New Roman"/>
          <w:kern w:val="1"/>
          <w:sz w:val="24"/>
          <w:szCs w:val="24"/>
          <w:lang w:eastAsia="zh-CN" w:bidi="hi-IN"/>
        </w:rPr>
      </w:pPr>
      <w:r w:rsidRPr="00D5209E">
        <w:rPr>
          <w:rFonts w:ascii="Times New Roman" w:hAnsi="Times New Roman" w:cs="Times New Roman"/>
          <w:kern w:val="1"/>
          <w:sz w:val="24"/>
          <w:szCs w:val="24"/>
          <w:lang w:eastAsia="zh-CN" w:bidi="hi-IN"/>
        </w:rPr>
        <w:t>Wykonawca bez uprzedniej pisemnej zgody Zamawiającego, nie jest uprawniony do wykorzystywania firmy ani logo Zamawiającego w jakikolwiek sposób w jakimkolwiek celu, jak również do publikowania/udostępnienia w jakiejkolwiek formie informacji o współpracy z Zamawiającym.</w:t>
      </w:r>
    </w:p>
    <w:p w14:paraId="2735986B" w14:textId="032BE73C" w:rsidR="00A65CAB" w:rsidRPr="00CE480D" w:rsidRDefault="00A65CAB" w:rsidP="00CE480D">
      <w:pPr>
        <w:pStyle w:val="Akapitzlist"/>
        <w:widowControl w:val="0"/>
        <w:numPr>
          <w:ilvl w:val="1"/>
          <w:numId w:val="3"/>
        </w:numPr>
        <w:autoSpaceDN w:val="0"/>
        <w:adjustRightInd w:val="0"/>
        <w:spacing w:after="120" w:line="240" w:lineRule="auto"/>
        <w:ind w:left="426" w:right="-1" w:hanging="426"/>
        <w:contextualSpacing w:val="0"/>
        <w:jc w:val="both"/>
        <w:rPr>
          <w:rFonts w:ascii="Times New Roman" w:hAnsi="Times New Roman" w:cs="Times New Roman"/>
          <w:kern w:val="1"/>
          <w:sz w:val="24"/>
          <w:szCs w:val="24"/>
          <w:lang w:eastAsia="zh-CN" w:bidi="hi-IN"/>
        </w:rPr>
      </w:pPr>
      <w:r w:rsidRPr="00D5209E">
        <w:rPr>
          <w:rFonts w:ascii="Times New Roman" w:hAnsi="Times New Roman" w:cs="Times New Roman"/>
          <w:kern w:val="1"/>
          <w:sz w:val="24"/>
          <w:szCs w:val="24"/>
          <w:lang w:eastAsia="zh-CN" w:bidi="hi-IN"/>
        </w:rPr>
        <w:t xml:space="preserve">Wykonawca potwierdza, że aktualne jest oświadczenie złożone przez niego w trakcie postępowania, w wyniku którego zawarta została Umowa, dotyczące tego, że nie podlega on wykluczeniu na podstawie art. 7 ust. 1 ustawy z dnia 13 kwietnia 2022 r. o szczególnych rozwiązaniach w zakresie przeciwdziałania wspieraniu agresji na Ukrainę oraz służących ochronie bezpieczeństwa narodowego. Ponadto Wykonawca zobowiązuje się do niezwłocznego informowania Zamawiającego o każdorazowej zmianie w ww. zakresie, nie później jednak niż w terminie 2 dni od momentu dowiedzenia się przez niego o jej zaistnieniu. </w:t>
      </w:r>
    </w:p>
    <w:p w14:paraId="6317FEA0" w14:textId="77777777" w:rsidR="001E7272" w:rsidRPr="005508C9" w:rsidRDefault="001E7272" w:rsidP="005F1310">
      <w:pPr>
        <w:pStyle w:val="Domylnie"/>
        <w:spacing w:after="120"/>
        <w:jc w:val="both"/>
      </w:pPr>
    </w:p>
    <w:p w14:paraId="07034755" w14:textId="30C7F7C2" w:rsidR="0073476D" w:rsidRPr="005508C9" w:rsidRDefault="007F48C2" w:rsidP="005F1310">
      <w:pPr>
        <w:pStyle w:val="Domylnie"/>
        <w:spacing w:after="120"/>
        <w:ind w:left="426" w:hanging="426"/>
        <w:jc w:val="center"/>
        <w:rPr>
          <w:b/>
        </w:rPr>
      </w:pPr>
      <w:r w:rsidRPr="005508C9">
        <w:rPr>
          <w:b/>
        </w:rPr>
        <w:t xml:space="preserve">§ </w:t>
      </w:r>
      <w:r w:rsidR="00CD42EC" w:rsidRPr="005508C9">
        <w:rPr>
          <w:b/>
        </w:rPr>
        <w:t>5</w:t>
      </w:r>
      <w:r w:rsidRPr="005508C9">
        <w:rPr>
          <w:b/>
        </w:rPr>
        <w:t xml:space="preserve"> </w:t>
      </w:r>
    </w:p>
    <w:p w14:paraId="2A902654" w14:textId="23D440AD" w:rsidR="007F48C2" w:rsidRPr="005508C9" w:rsidRDefault="007F48C2" w:rsidP="005F1310">
      <w:pPr>
        <w:pStyle w:val="Domylnie"/>
        <w:spacing w:after="120"/>
        <w:ind w:left="426" w:hanging="426"/>
        <w:jc w:val="center"/>
      </w:pPr>
      <w:r w:rsidRPr="005508C9">
        <w:rPr>
          <w:b/>
        </w:rPr>
        <w:t>Odbiór Przedmiotu Umowy</w:t>
      </w:r>
    </w:p>
    <w:p w14:paraId="771B350F" w14:textId="77777777" w:rsidR="007F48C2" w:rsidRPr="005508C9" w:rsidRDefault="007F48C2" w:rsidP="00CE480D">
      <w:pPr>
        <w:pStyle w:val="Domylnie"/>
        <w:numPr>
          <w:ilvl w:val="0"/>
          <w:numId w:val="11"/>
        </w:numPr>
        <w:spacing w:after="120"/>
        <w:ind w:left="426" w:hanging="426"/>
        <w:jc w:val="both"/>
      </w:pPr>
      <w:r w:rsidRPr="005508C9">
        <w:t>Przed przekazaniem Przedmiotu Umowy, Wykonawca umożliwi Zamawiającemu śledzenie postępu prac i zgłaszanie poprawek.</w:t>
      </w:r>
    </w:p>
    <w:p w14:paraId="69CF8AC4" w14:textId="77777777" w:rsidR="007F48C2" w:rsidRPr="005508C9" w:rsidRDefault="007F48C2" w:rsidP="00CE480D">
      <w:pPr>
        <w:pStyle w:val="Domylnie"/>
        <w:numPr>
          <w:ilvl w:val="0"/>
          <w:numId w:val="11"/>
        </w:numPr>
        <w:spacing w:after="120"/>
        <w:ind w:left="426" w:hanging="426"/>
        <w:jc w:val="both"/>
      </w:pPr>
      <w:r w:rsidRPr="005508C9">
        <w:t xml:space="preserve">Po zakończeniu wykonywania Przedmiotu Umowy Wykonawca zgłosi Zamawiającemu </w:t>
      </w:r>
      <w:r w:rsidR="00455163" w:rsidRPr="005508C9">
        <w:t xml:space="preserve">pisemnie </w:t>
      </w:r>
      <w:r w:rsidRPr="005508C9">
        <w:t>gotowość do przekazania Przedmiotu Umowy.</w:t>
      </w:r>
      <w:r w:rsidR="00455163" w:rsidRPr="005508C9">
        <w:t xml:space="preserve"> </w:t>
      </w:r>
    </w:p>
    <w:p w14:paraId="5A0B6708" w14:textId="740405F0" w:rsidR="00455163" w:rsidRPr="005508C9" w:rsidRDefault="00455163" w:rsidP="00CE480D">
      <w:pPr>
        <w:pStyle w:val="Domylnie"/>
        <w:numPr>
          <w:ilvl w:val="0"/>
          <w:numId w:val="11"/>
        </w:numPr>
        <w:spacing w:after="120"/>
        <w:ind w:left="426" w:hanging="426"/>
        <w:jc w:val="both"/>
      </w:pPr>
      <w:r w:rsidRPr="005508C9">
        <w:t xml:space="preserve">Odbiór końcowy Przedmiotu Umowy przeprowadzony zostanie w ciągu </w:t>
      </w:r>
      <w:r w:rsidR="004A17E4">
        <w:t>3</w:t>
      </w:r>
      <w:r w:rsidRPr="005508C9">
        <w:t xml:space="preserve"> dni od dnia pisemnego zgłoszenia przez Wykonawcę gotowości do odbioru końcowego.</w:t>
      </w:r>
    </w:p>
    <w:p w14:paraId="027C71FB" w14:textId="77777777" w:rsidR="005B320F" w:rsidRPr="005508C9" w:rsidRDefault="005B320F" w:rsidP="00CE480D">
      <w:pPr>
        <w:pStyle w:val="Stopka"/>
        <w:numPr>
          <w:ilvl w:val="0"/>
          <w:numId w:val="11"/>
        </w:numPr>
        <w:tabs>
          <w:tab w:val="clear" w:pos="4536"/>
          <w:tab w:val="clear" w:pos="9072"/>
        </w:tabs>
        <w:spacing w:after="120"/>
        <w:ind w:left="426" w:hanging="426"/>
        <w:jc w:val="both"/>
        <w:rPr>
          <w:rFonts w:ascii="Times New Roman" w:hAnsi="Times New Roman"/>
          <w:kern w:val="1"/>
          <w:sz w:val="24"/>
          <w:szCs w:val="24"/>
          <w:lang w:eastAsia="zh-CN" w:bidi="hi-IN"/>
        </w:rPr>
      </w:pPr>
      <w:r w:rsidRPr="005508C9">
        <w:rPr>
          <w:rFonts w:ascii="Times New Roman" w:hAnsi="Times New Roman"/>
          <w:kern w:val="1"/>
          <w:sz w:val="24"/>
          <w:szCs w:val="24"/>
          <w:lang w:eastAsia="zh-CN" w:bidi="hi-IN"/>
        </w:rPr>
        <w:t xml:space="preserve">Jeżeli w toku odbioru </w:t>
      </w:r>
      <w:r w:rsidR="0015745B" w:rsidRPr="005508C9">
        <w:rPr>
          <w:rFonts w:ascii="Times New Roman" w:hAnsi="Times New Roman"/>
          <w:kern w:val="1"/>
          <w:sz w:val="24"/>
          <w:szCs w:val="24"/>
          <w:lang w:eastAsia="zh-CN" w:bidi="hi-IN"/>
        </w:rPr>
        <w:t>końcowego</w:t>
      </w:r>
      <w:r w:rsidR="00CA1AFA" w:rsidRPr="005508C9">
        <w:rPr>
          <w:rFonts w:ascii="Times New Roman" w:hAnsi="Times New Roman"/>
          <w:kern w:val="1"/>
          <w:sz w:val="24"/>
          <w:szCs w:val="24"/>
          <w:lang w:eastAsia="zh-CN" w:bidi="hi-IN"/>
        </w:rPr>
        <w:t xml:space="preserve"> </w:t>
      </w:r>
      <w:r w:rsidR="003543E4" w:rsidRPr="005508C9">
        <w:rPr>
          <w:rFonts w:ascii="Times New Roman" w:hAnsi="Times New Roman"/>
          <w:kern w:val="1"/>
          <w:sz w:val="24"/>
          <w:szCs w:val="24"/>
          <w:lang w:eastAsia="zh-CN" w:bidi="hi-IN"/>
        </w:rPr>
        <w:t xml:space="preserve">Przedmiotu </w:t>
      </w:r>
      <w:r w:rsidR="00251C5E" w:rsidRPr="005508C9">
        <w:rPr>
          <w:rFonts w:ascii="Times New Roman" w:hAnsi="Times New Roman"/>
          <w:kern w:val="1"/>
          <w:sz w:val="24"/>
          <w:szCs w:val="24"/>
          <w:lang w:eastAsia="zh-CN" w:bidi="hi-IN"/>
        </w:rPr>
        <w:t>U</w:t>
      </w:r>
      <w:r w:rsidR="003543E4" w:rsidRPr="005508C9">
        <w:rPr>
          <w:rFonts w:ascii="Times New Roman" w:hAnsi="Times New Roman"/>
          <w:kern w:val="1"/>
          <w:sz w:val="24"/>
          <w:szCs w:val="24"/>
          <w:lang w:eastAsia="zh-CN" w:bidi="hi-IN"/>
        </w:rPr>
        <w:t>mowy</w:t>
      </w:r>
      <w:r w:rsidRPr="005508C9">
        <w:rPr>
          <w:rFonts w:ascii="Times New Roman" w:hAnsi="Times New Roman"/>
          <w:kern w:val="1"/>
          <w:sz w:val="24"/>
          <w:szCs w:val="24"/>
          <w:lang w:eastAsia="zh-CN" w:bidi="hi-IN"/>
        </w:rPr>
        <w:t xml:space="preserve"> zostaną stwierdzone wady, wówczas:</w:t>
      </w:r>
    </w:p>
    <w:p w14:paraId="7B2D5603" w14:textId="77777777" w:rsidR="005B320F" w:rsidRPr="005508C9" w:rsidRDefault="005B320F" w:rsidP="00CE480D">
      <w:pPr>
        <w:pStyle w:val="Stopka"/>
        <w:numPr>
          <w:ilvl w:val="1"/>
          <w:numId w:val="11"/>
        </w:numPr>
        <w:tabs>
          <w:tab w:val="clear" w:pos="4536"/>
          <w:tab w:val="clear" w:pos="9072"/>
        </w:tabs>
        <w:spacing w:after="120"/>
        <w:ind w:left="993" w:hanging="567"/>
        <w:jc w:val="both"/>
        <w:rPr>
          <w:rFonts w:ascii="Times New Roman" w:hAnsi="Times New Roman"/>
          <w:kern w:val="1"/>
          <w:sz w:val="24"/>
          <w:szCs w:val="24"/>
          <w:lang w:eastAsia="zh-CN" w:bidi="hi-IN"/>
        </w:rPr>
      </w:pPr>
      <w:r w:rsidRPr="005508C9">
        <w:rPr>
          <w:rFonts w:ascii="Times New Roman" w:hAnsi="Times New Roman"/>
          <w:kern w:val="1"/>
          <w:sz w:val="24"/>
          <w:szCs w:val="24"/>
          <w:lang w:eastAsia="zh-CN" w:bidi="hi-IN"/>
        </w:rPr>
        <w:t>jeżeli wady dadzą się usunąć – Zamawiający może odmówić odbioru do czasu usunięcia wad;</w:t>
      </w:r>
    </w:p>
    <w:p w14:paraId="1549BB43" w14:textId="77777777" w:rsidR="005B320F" w:rsidRPr="005508C9" w:rsidRDefault="005B320F" w:rsidP="00CE480D">
      <w:pPr>
        <w:pStyle w:val="Stopka"/>
        <w:numPr>
          <w:ilvl w:val="1"/>
          <w:numId w:val="11"/>
        </w:numPr>
        <w:tabs>
          <w:tab w:val="clear" w:pos="4536"/>
          <w:tab w:val="clear" w:pos="9072"/>
        </w:tabs>
        <w:spacing w:after="120"/>
        <w:ind w:left="993" w:hanging="567"/>
        <w:jc w:val="both"/>
        <w:rPr>
          <w:rFonts w:ascii="Times New Roman" w:hAnsi="Times New Roman"/>
          <w:kern w:val="1"/>
          <w:sz w:val="24"/>
          <w:szCs w:val="24"/>
          <w:lang w:eastAsia="zh-CN" w:bidi="hi-IN"/>
        </w:rPr>
      </w:pPr>
      <w:r w:rsidRPr="005508C9">
        <w:rPr>
          <w:rFonts w:ascii="Times New Roman" w:hAnsi="Times New Roman"/>
          <w:kern w:val="1"/>
          <w:sz w:val="24"/>
          <w:szCs w:val="24"/>
          <w:lang w:eastAsia="zh-CN" w:bidi="hi-IN"/>
        </w:rPr>
        <w:t>jeżeli wady nie da się usunąć</w:t>
      </w:r>
      <w:r w:rsidR="008D473B" w:rsidRPr="005508C9">
        <w:rPr>
          <w:rFonts w:ascii="Times New Roman" w:hAnsi="Times New Roman"/>
          <w:kern w:val="1"/>
          <w:sz w:val="24"/>
          <w:szCs w:val="24"/>
          <w:lang w:eastAsia="zh-CN" w:bidi="hi-IN"/>
        </w:rPr>
        <w:t>:</w:t>
      </w:r>
    </w:p>
    <w:p w14:paraId="48A1C1CC" w14:textId="2959208B" w:rsidR="005B320F" w:rsidRPr="005508C9" w:rsidRDefault="005B320F" w:rsidP="00CE480D">
      <w:pPr>
        <w:pStyle w:val="Stopka"/>
        <w:numPr>
          <w:ilvl w:val="0"/>
          <w:numId w:val="15"/>
        </w:numPr>
        <w:tabs>
          <w:tab w:val="clear" w:pos="4536"/>
          <w:tab w:val="clear" w:pos="9072"/>
        </w:tabs>
        <w:spacing w:after="120"/>
        <w:ind w:left="1560" w:hanging="567"/>
        <w:jc w:val="both"/>
        <w:rPr>
          <w:rFonts w:ascii="Times New Roman" w:hAnsi="Times New Roman"/>
          <w:kern w:val="1"/>
          <w:sz w:val="24"/>
          <w:szCs w:val="24"/>
          <w:lang w:eastAsia="zh-CN" w:bidi="hi-IN"/>
        </w:rPr>
      </w:pPr>
      <w:r w:rsidRPr="005508C9">
        <w:rPr>
          <w:rFonts w:ascii="Times New Roman" w:hAnsi="Times New Roman"/>
          <w:kern w:val="1"/>
          <w:sz w:val="24"/>
          <w:szCs w:val="24"/>
          <w:lang w:eastAsia="zh-CN" w:bidi="hi-IN"/>
        </w:rPr>
        <w:t xml:space="preserve">Zamawiający może obniżyć </w:t>
      </w:r>
      <w:r w:rsidR="003543E4" w:rsidRPr="005508C9">
        <w:rPr>
          <w:rFonts w:ascii="Times New Roman" w:hAnsi="Times New Roman"/>
          <w:kern w:val="1"/>
          <w:sz w:val="24"/>
          <w:szCs w:val="24"/>
          <w:lang w:eastAsia="zh-CN" w:bidi="hi-IN"/>
        </w:rPr>
        <w:t>Wynagrodzenie</w:t>
      </w:r>
      <w:r w:rsidRPr="005508C9">
        <w:rPr>
          <w:rFonts w:ascii="Times New Roman" w:hAnsi="Times New Roman"/>
          <w:kern w:val="1"/>
          <w:sz w:val="24"/>
          <w:szCs w:val="24"/>
          <w:lang w:eastAsia="zh-CN" w:bidi="hi-IN"/>
        </w:rPr>
        <w:t>, jeżeli wady nie uniemożliwią użytkowanie Przedmiotu Umow</w:t>
      </w:r>
      <w:r w:rsidR="00CB37AB" w:rsidRPr="005508C9">
        <w:rPr>
          <w:rFonts w:ascii="Times New Roman" w:hAnsi="Times New Roman"/>
          <w:kern w:val="1"/>
          <w:sz w:val="24"/>
          <w:szCs w:val="24"/>
          <w:lang w:eastAsia="zh-CN" w:bidi="hi-IN"/>
        </w:rPr>
        <w:t>y zgodnie z jego przeznaczeniem,</w:t>
      </w:r>
    </w:p>
    <w:p w14:paraId="00947B64" w14:textId="0346D1E1" w:rsidR="005B320F" w:rsidRPr="005508C9" w:rsidRDefault="005B320F" w:rsidP="00CE480D">
      <w:pPr>
        <w:pStyle w:val="Stopka"/>
        <w:numPr>
          <w:ilvl w:val="0"/>
          <w:numId w:val="15"/>
        </w:numPr>
        <w:tabs>
          <w:tab w:val="clear" w:pos="4536"/>
          <w:tab w:val="clear" w:pos="9072"/>
        </w:tabs>
        <w:spacing w:after="120"/>
        <w:ind w:left="1560" w:hanging="567"/>
        <w:jc w:val="both"/>
        <w:rPr>
          <w:rFonts w:ascii="Times New Roman" w:hAnsi="Times New Roman"/>
          <w:kern w:val="1"/>
          <w:sz w:val="24"/>
          <w:szCs w:val="24"/>
          <w:lang w:eastAsia="zh-CN" w:bidi="hi-IN"/>
        </w:rPr>
      </w:pPr>
      <w:r w:rsidRPr="005508C9">
        <w:rPr>
          <w:rFonts w:ascii="Times New Roman" w:hAnsi="Times New Roman"/>
          <w:kern w:val="1"/>
          <w:sz w:val="24"/>
          <w:szCs w:val="24"/>
          <w:lang w:eastAsia="zh-CN" w:bidi="hi-IN"/>
        </w:rPr>
        <w:t>Zamawiający może</w:t>
      </w:r>
      <w:r w:rsidR="00455163" w:rsidRPr="005508C9">
        <w:rPr>
          <w:rFonts w:ascii="Times New Roman" w:hAnsi="Times New Roman"/>
          <w:kern w:val="1"/>
          <w:sz w:val="24"/>
          <w:szCs w:val="24"/>
          <w:lang w:eastAsia="zh-CN" w:bidi="hi-IN"/>
        </w:rPr>
        <w:t xml:space="preserve"> według swego wyboru albo odstąpić od Umowy, albo odmówić dokonania odbioru i żądać wykonania całości lub części Przedmiotu Umowy po raz drugi, jeżeli wady uniemożli</w:t>
      </w:r>
      <w:r w:rsidR="00CB37AB" w:rsidRPr="005508C9">
        <w:rPr>
          <w:rFonts w:ascii="Times New Roman" w:hAnsi="Times New Roman"/>
          <w:kern w:val="1"/>
          <w:sz w:val="24"/>
          <w:szCs w:val="24"/>
          <w:lang w:eastAsia="zh-CN" w:bidi="hi-IN"/>
        </w:rPr>
        <w:t>wiają korzystanie z Przedmiotu U</w:t>
      </w:r>
      <w:r w:rsidR="00455163" w:rsidRPr="005508C9">
        <w:rPr>
          <w:rFonts w:ascii="Times New Roman" w:hAnsi="Times New Roman"/>
          <w:kern w:val="1"/>
          <w:sz w:val="24"/>
          <w:szCs w:val="24"/>
          <w:lang w:eastAsia="zh-CN" w:bidi="hi-IN"/>
        </w:rPr>
        <w:t>mowy zgodnie z jego przeznaczeniem.</w:t>
      </w:r>
      <w:r w:rsidRPr="005508C9">
        <w:rPr>
          <w:rFonts w:ascii="Times New Roman" w:hAnsi="Times New Roman"/>
          <w:kern w:val="1"/>
          <w:sz w:val="24"/>
          <w:szCs w:val="24"/>
          <w:lang w:eastAsia="zh-CN" w:bidi="hi-IN"/>
        </w:rPr>
        <w:t xml:space="preserve"> </w:t>
      </w:r>
    </w:p>
    <w:p w14:paraId="5B4E5B5B" w14:textId="5127ADF1" w:rsidR="006E6A3E" w:rsidRPr="005508C9" w:rsidRDefault="006E6A3E" w:rsidP="00CE480D">
      <w:pPr>
        <w:pStyle w:val="Domylnie"/>
        <w:numPr>
          <w:ilvl w:val="0"/>
          <w:numId w:val="11"/>
        </w:numPr>
        <w:spacing w:after="120"/>
        <w:ind w:left="426" w:hanging="426"/>
        <w:jc w:val="both"/>
      </w:pPr>
      <w:r w:rsidRPr="005508C9">
        <w:t>Z odbioru końcowego Przedmiotu Umowy zostanie spisany protokó</w:t>
      </w:r>
      <w:r w:rsidR="00CB37AB" w:rsidRPr="005508C9">
        <w:t>ł zdawczo-odbiorczy (dalej zwany</w:t>
      </w:r>
      <w:r w:rsidRPr="005508C9">
        <w:t xml:space="preserve">: </w:t>
      </w:r>
      <w:r w:rsidR="00CB37AB" w:rsidRPr="005508C9">
        <w:t>„</w:t>
      </w:r>
      <w:r w:rsidRPr="005508C9">
        <w:t>Protokołem</w:t>
      </w:r>
      <w:r w:rsidR="00CB37AB" w:rsidRPr="005508C9">
        <w:t>”</w:t>
      </w:r>
      <w:r w:rsidRPr="005508C9">
        <w:t xml:space="preserve">) zawierający wszelkie ustalenia dokonane w toku odbioru, w szczególności: terminy ustalone na usunięcie wad, opis wad, termin na ponowne wykonanie Przedmiotu Umowy. </w:t>
      </w:r>
    </w:p>
    <w:p w14:paraId="30E7F2C0" w14:textId="28D781DB" w:rsidR="00FA686F" w:rsidRPr="005508C9" w:rsidRDefault="005B320F" w:rsidP="00764367">
      <w:pPr>
        <w:pStyle w:val="Stopka"/>
        <w:numPr>
          <w:ilvl w:val="0"/>
          <w:numId w:val="11"/>
        </w:numPr>
        <w:tabs>
          <w:tab w:val="clear" w:pos="4536"/>
          <w:tab w:val="clear" w:pos="9072"/>
        </w:tabs>
        <w:spacing w:after="120"/>
        <w:ind w:left="426" w:hanging="426"/>
        <w:jc w:val="both"/>
      </w:pPr>
      <w:r w:rsidRPr="005508C9">
        <w:rPr>
          <w:rFonts w:ascii="Times New Roman" w:hAnsi="Times New Roman"/>
          <w:kern w:val="1"/>
          <w:sz w:val="24"/>
          <w:szCs w:val="24"/>
          <w:lang w:eastAsia="zh-CN" w:bidi="hi-IN"/>
        </w:rPr>
        <w:t xml:space="preserve">Wykonawca zobowiązany jest zawiadomić Zamawiającego o usunięciu wad oraz zaproponować nowy termin odbioru </w:t>
      </w:r>
      <w:r w:rsidR="00251C5E" w:rsidRPr="005508C9">
        <w:rPr>
          <w:rFonts w:ascii="Times New Roman" w:hAnsi="Times New Roman"/>
          <w:kern w:val="1"/>
          <w:sz w:val="24"/>
          <w:szCs w:val="24"/>
          <w:lang w:eastAsia="zh-CN" w:bidi="hi-IN"/>
        </w:rPr>
        <w:t>prac</w:t>
      </w:r>
      <w:r w:rsidRPr="005508C9">
        <w:rPr>
          <w:rFonts w:ascii="Times New Roman" w:hAnsi="Times New Roman"/>
          <w:kern w:val="1"/>
          <w:sz w:val="24"/>
          <w:szCs w:val="24"/>
          <w:lang w:eastAsia="zh-CN" w:bidi="hi-IN"/>
        </w:rPr>
        <w:t xml:space="preserve"> zakwestionowanych jako wadliw</w:t>
      </w:r>
      <w:r w:rsidR="00251C5E" w:rsidRPr="005508C9">
        <w:rPr>
          <w:rFonts w:ascii="Times New Roman" w:hAnsi="Times New Roman"/>
          <w:kern w:val="1"/>
          <w:sz w:val="24"/>
          <w:szCs w:val="24"/>
          <w:lang w:eastAsia="zh-CN" w:bidi="hi-IN"/>
        </w:rPr>
        <w:t>e</w:t>
      </w:r>
      <w:r w:rsidRPr="005508C9">
        <w:rPr>
          <w:rFonts w:ascii="Times New Roman" w:hAnsi="Times New Roman"/>
          <w:kern w:val="1"/>
          <w:sz w:val="24"/>
          <w:szCs w:val="24"/>
          <w:lang w:eastAsia="zh-CN" w:bidi="hi-IN"/>
        </w:rPr>
        <w:t>. Usunięcie wad zostanie stwierdzone pokontrolnie.</w:t>
      </w:r>
      <w:r w:rsidR="006E6A3E" w:rsidRPr="005508C9">
        <w:rPr>
          <w:rFonts w:ascii="Times New Roman" w:hAnsi="Times New Roman"/>
          <w:kern w:val="1"/>
          <w:sz w:val="24"/>
          <w:szCs w:val="24"/>
          <w:lang w:eastAsia="zh-CN" w:bidi="hi-IN"/>
        </w:rPr>
        <w:t xml:space="preserve"> Zapisy ust. 2-5 stosuje się odpowiednio.</w:t>
      </w:r>
    </w:p>
    <w:p w14:paraId="49839B2A" w14:textId="5E1EADE5" w:rsidR="00FA686F" w:rsidRPr="005508C9" w:rsidRDefault="00CD42EC" w:rsidP="005F1310">
      <w:pPr>
        <w:pStyle w:val="Domylnie"/>
        <w:spacing w:after="120"/>
        <w:ind w:left="426" w:hanging="426"/>
        <w:jc w:val="center"/>
        <w:rPr>
          <w:b/>
        </w:rPr>
      </w:pPr>
      <w:r w:rsidRPr="005508C9">
        <w:rPr>
          <w:b/>
        </w:rPr>
        <w:t>§</w:t>
      </w:r>
      <w:r w:rsidR="00A65CAB">
        <w:rPr>
          <w:b/>
        </w:rPr>
        <w:t xml:space="preserve"> </w:t>
      </w:r>
      <w:r w:rsidRPr="005508C9">
        <w:rPr>
          <w:b/>
        </w:rPr>
        <w:t>6</w:t>
      </w:r>
    </w:p>
    <w:p w14:paraId="0E916883" w14:textId="65FA6B29" w:rsidR="00CD42EC" w:rsidRPr="005508C9" w:rsidRDefault="00CD42EC" w:rsidP="005F1310">
      <w:pPr>
        <w:pStyle w:val="Domylnie"/>
        <w:spacing w:after="120"/>
        <w:ind w:left="426" w:hanging="426"/>
        <w:jc w:val="center"/>
      </w:pPr>
      <w:r w:rsidRPr="005508C9">
        <w:t xml:space="preserve"> </w:t>
      </w:r>
      <w:r w:rsidRPr="005508C9">
        <w:rPr>
          <w:b/>
        </w:rPr>
        <w:t>Gwarancja, Rękojmia za Wady</w:t>
      </w:r>
    </w:p>
    <w:p w14:paraId="7B632D2C" w14:textId="240C6BE6" w:rsidR="006E6A3E" w:rsidRPr="005508C9" w:rsidRDefault="006E6A3E" w:rsidP="00CE480D">
      <w:pPr>
        <w:pStyle w:val="Domylnie"/>
        <w:numPr>
          <w:ilvl w:val="0"/>
          <w:numId w:val="14"/>
        </w:numPr>
        <w:spacing w:after="120"/>
        <w:ind w:left="426" w:hanging="426"/>
        <w:jc w:val="both"/>
      </w:pPr>
      <w:r w:rsidRPr="005508C9">
        <w:t xml:space="preserve">Na wykonany Przedmiot Umowy Wykonawca udziela rękojmi na okres </w:t>
      </w:r>
      <w:r w:rsidR="00C34AF2">
        <w:t>36</w:t>
      </w:r>
      <w:r w:rsidRPr="005508C9">
        <w:t xml:space="preserve"> miesięcy od daty podpisania przez Strony Protokołu</w:t>
      </w:r>
      <w:r w:rsidR="00CB37AB" w:rsidRPr="005508C9">
        <w:t>, nie</w:t>
      </w:r>
      <w:r w:rsidRPr="005508C9">
        <w:t xml:space="preserve">zawierającego wyspecyfikowanych wad lub takiego, w </w:t>
      </w:r>
      <w:r w:rsidRPr="005508C9">
        <w:lastRenderedPageBreak/>
        <w:t>którym potwierdzono usunięcie wszystkich wyspecyfikowanych wad.</w:t>
      </w:r>
    </w:p>
    <w:p w14:paraId="26C8EB0B" w14:textId="77777777" w:rsidR="00F14E14" w:rsidRPr="005508C9" w:rsidRDefault="00F14E14" w:rsidP="00CE480D">
      <w:pPr>
        <w:pStyle w:val="Domylnie"/>
        <w:numPr>
          <w:ilvl w:val="0"/>
          <w:numId w:val="14"/>
        </w:numPr>
        <w:spacing w:after="120"/>
        <w:ind w:left="426" w:hanging="426"/>
        <w:jc w:val="both"/>
      </w:pPr>
      <w:r w:rsidRPr="005508C9">
        <w:t>Rękojmia wskazana w ust. 1 obejmuje wszelkie wady fizyczne i wady prawne Przedmiotu Umowy.</w:t>
      </w:r>
    </w:p>
    <w:p w14:paraId="04EDDACB" w14:textId="77777777" w:rsidR="007F48C2" w:rsidRPr="005508C9" w:rsidRDefault="006E6A3E" w:rsidP="00CE480D">
      <w:pPr>
        <w:pStyle w:val="Domylnie"/>
        <w:numPr>
          <w:ilvl w:val="0"/>
          <w:numId w:val="14"/>
        </w:numPr>
        <w:spacing w:after="120"/>
        <w:ind w:left="426" w:hanging="426"/>
        <w:jc w:val="both"/>
      </w:pPr>
      <w:r w:rsidRPr="005508C9">
        <w:t>Zamawiający</w:t>
      </w:r>
      <w:r w:rsidR="00F14E14" w:rsidRPr="005508C9">
        <w:t>,</w:t>
      </w:r>
      <w:r w:rsidRPr="005508C9">
        <w:t xml:space="preserve"> </w:t>
      </w:r>
      <w:r w:rsidR="00F14E14" w:rsidRPr="005508C9">
        <w:t xml:space="preserve">w ramach udzielonej rękojmi, </w:t>
      </w:r>
      <w:r w:rsidRPr="005508C9">
        <w:t xml:space="preserve">zawiadomi pisemnie o wadach Przedmiotu Umowy </w:t>
      </w:r>
      <w:r w:rsidR="00F14E14" w:rsidRPr="005508C9">
        <w:t xml:space="preserve">lub błędach w Przedmiocie Umowy </w:t>
      </w:r>
      <w:r w:rsidRPr="005508C9">
        <w:t>w ciągu 30 dni od ich ujawnienia.</w:t>
      </w:r>
    </w:p>
    <w:p w14:paraId="33EF5066" w14:textId="4DCF72D9" w:rsidR="006E6A3E" w:rsidRPr="005508C9" w:rsidRDefault="006E6A3E" w:rsidP="00CE480D">
      <w:pPr>
        <w:pStyle w:val="Domylnie"/>
        <w:numPr>
          <w:ilvl w:val="0"/>
          <w:numId w:val="14"/>
        </w:numPr>
        <w:spacing w:after="120"/>
        <w:ind w:left="426" w:hanging="426"/>
        <w:jc w:val="both"/>
      </w:pPr>
      <w:r w:rsidRPr="005508C9">
        <w:t>Wykonawca zobowiązany jest</w:t>
      </w:r>
      <w:r w:rsidR="00F14E14" w:rsidRPr="005508C9">
        <w:t>, w ramach udzielonej rękojmi,</w:t>
      </w:r>
      <w:r w:rsidRPr="005508C9">
        <w:t xml:space="preserve"> w terminie </w:t>
      </w:r>
      <w:r w:rsidR="00C34AF2">
        <w:t>14</w:t>
      </w:r>
      <w:r w:rsidRPr="005508C9">
        <w:t xml:space="preserve"> dni od </w:t>
      </w:r>
      <w:r w:rsidR="00CB37AB" w:rsidRPr="005508C9">
        <w:t>z</w:t>
      </w:r>
      <w:r w:rsidR="00F14E14" w:rsidRPr="005508C9">
        <w:t>awiadomienia Zamawiającego o wadach Przedmiotu Umowy lub błędach w Przedmiocie Umowy</w:t>
      </w:r>
      <w:r w:rsidRPr="005508C9">
        <w:t xml:space="preserve"> usunąć </w:t>
      </w:r>
      <w:r w:rsidR="00F14E14" w:rsidRPr="005508C9">
        <w:t>je na</w:t>
      </w:r>
      <w:r w:rsidRPr="005508C9">
        <w:t xml:space="preserve"> własny kosz</w:t>
      </w:r>
      <w:r w:rsidR="00F14E14" w:rsidRPr="005508C9">
        <w:t>t.</w:t>
      </w:r>
    </w:p>
    <w:p w14:paraId="7EEC2ACC" w14:textId="03BCFEDE" w:rsidR="00C91CB3" w:rsidRPr="005508C9" w:rsidRDefault="00C91CB3" w:rsidP="00CE480D">
      <w:pPr>
        <w:pStyle w:val="Domylnie"/>
        <w:numPr>
          <w:ilvl w:val="0"/>
          <w:numId w:val="14"/>
        </w:numPr>
        <w:spacing w:after="120"/>
        <w:ind w:left="426" w:hanging="426"/>
        <w:jc w:val="both"/>
      </w:pPr>
      <w:r w:rsidRPr="005508C9">
        <w:t xml:space="preserve">Na wykonany Przedmiot Umowy Wykonawca udziela gwarancji jakości na okres </w:t>
      </w:r>
      <w:r w:rsidR="00C34AF2">
        <w:t>36</w:t>
      </w:r>
      <w:r w:rsidRPr="005508C9">
        <w:t xml:space="preserve"> miesięcy </w:t>
      </w:r>
      <w:r w:rsidR="00CB37AB" w:rsidRPr="005508C9">
        <w:t xml:space="preserve">od </w:t>
      </w:r>
      <w:r w:rsidR="006E6A3E" w:rsidRPr="005508C9">
        <w:t>podpisania przez Strony Protokołu</w:t>
      </w:r>
      <w:r w:rsidR="00CB37AB" w:rsidRPr="005508C9">
        <w:t>, nie</w:t>
      </w:r>
      <w:r w:rsidR="006E6A3E" w:rsidRPr="005508C9">
        <w:t>zawierającego wyspecyfikowanych wad lub takiego, w którym potwierdzono usunięcie w</w:t>
      </w:r>
      <w:r w:rsidR="00CB37AB" w:rsidRPr="005508C9">
        <w:t>szystkich wyspecyfikowanych wad</w:t>
      </w:r>
      <w:r w:rsidRPr="005508C9">
        <w:t>.</w:t>
      </w:r>
    </w:p>
    <w:p w14:paraId="1F75F696" w14:textId="58402D0E" w:rsidR="00C91CB3" w:rsidRPr="005508C9" w:rsidRDefault="00014DE8" w:rsidP="00CE480D">
      <w:pPr>
        <w:pStyle w:val="Domylnie"/>
        <w:numPr>
          <w:ilvl w:val="0"/>
          <w:numId w:val="14"/>
        </w:numPr>
        <w:spacing w:after="120"/>
        <w:ind w:left="426" w:hanging="426"/>
        <w:jc w:val="both"/>
      </w:pPr>
      <w:r w:rsidRPr="005508C9">
        <w:t xml:space="preserve">W ramach gwarancji Wykonawca zobowiązuje się do usuwania zgłoszonych przez Zamawiającego wad i usterek Przedmiocie Umowy w terminie </w:t>
      </w:r>
      <w:r>
        <w:t>14 dni</w:t>
      </w:r>
      <w:r w:rsidRPr="005508C9">
        <w:t xml:space="preserve"> od dnia ich zgłoszenia lub w terminie obustronnie uzgodnionym.</w:t>
      </w:r>
    </w:p>
    <w:p w14:paraId="0B81A586" w14:textId="683D3CB6" w:rsidR="00F14E14" w:rsidRPr="005508C9" w:rsidRDefault="00CB37AB" w:rsidP="00CE480D">
      <w:pPr>
        <w:pStyle w:val="Domylnie"/>
        <w:numPr>
          <w:ilvl w:val="0"/>
          <w:numId w:val="14"/>
        </w:numPr>
        <w:spacing w:after="120"/>
        <w:ind w:left="426" w:hanging="426"/>
        <w:jc w:val="both"/>
      </w:pPr>
      <w:r w:rsidRPr="005508C9">
        <w:t>W przypadku nie</w:t>
      </w:r>
      <w:r w:rsidR="00C91CB3" w:rsidRPr="005508C9">
        <w:t xml:space="preserve">usunięcia wad stwierdzonych w okresie gwarancji w terminie </w:t>
      </w:r>
      <w:r w:rsidR="00014DE8">
        <w:t>14</w:t>
      </w:r>
      <w:r w:rsidR="00FC76DA" w:rsidRPr="005508C9">
        <w:t xml:space="preserve"> </w:t>
      </w:r>
      <w:r w:rsidR="00C91CB3" w:rsidRPr="005508C9">
        <w:t>dni lub uzgodnionym między Stronami, Zamawiający zleci osobie trzeciej usunięcie tych wad na koszt i ryzyko Wykonawcy.</w:t>
      </w:r>
      <w:r w:rsidR="00F14E14" w:rsidRPr="005508C9">
        <w:t xml:space="preserve"> </w:t>
      </w:r>
    </w:p>
    <w:p w14:paraId="2CB4974F" w14:textId="5C72FD6B" w:rsidR="00FC76DA" w:rsidRPr="00CE480D" w:rsidRDefault="00F14E14" w:rsidP="00CE480D">
      <w:pPr>
        <w:pStyle w:val="Domylnie"/>
        <w:numPr>
          <w:ilvl w:val="0"/>
          <w:numId w:val="14"/>
        </w:numPr>
        <w:spacing w:after="120"/>
        <w:ind w:left="426" w:hanging="426"/>
        <w:jc w:val="both"/>
      </w:pPr>
      <w:r w:rsidRPr="005508C9">
        <w:t>Wykonawca ponosi pełną odpowiedzialność finansową za skutki wad Przedmiotu Umowy powstałych z jego winy, a powodujących dodatkowe</w:t>
      </w:r>
      <w:r w:rsidR="00CB37AB" w:rsidRPr="005508C9">
        <w:t>,</w:t>
      </w:r>
      <w:r w:rsidRPr="005508C9">
        <w:t xml:space="preserve"> nieuzasadnione </w:t>
      </w:r>
      <w:r w:rsidR="00CE480D">
        <w:t>koszty po stronie Zamawiającego</w:t>
      </w:r>
    </w:p>
    <w:p w14:paraId="205DEC08" w14:textId="77777777" w:rsidR="00CE480D" w:rsidRPr="005508C9" w:rsidRDefault="00CE480D">
      <w:pPr>
        <w:spacing w:after="0" w:line="240" w:lineRule="auto"/>
        <w:rPr>
          <w:rFonts w:ascii="Times New Roman" w:hAnsi="Times New Roman"/>
          <w:b/>
          <w:kern w:val="1"/>
          <w:sz w:val="24"/>
          <w:szCs w:val="24"/>
          <w:lang w:eastAsia="zh-CN" w:bidi="hi-IN"/>
        </w:rPr>
      </w:pPr>
    </w:p>
    <w:p w14:paraId="732D8D55" w14:textId="1D684B96" w:rsidR="00FA686F" w:rsidRPr="005508C9" w:rsidRDefault="00017F7E" w:rsidP="005F1310">
      <w:pPr>
        <w:widowControl w:val="0"/>
        <w:autoSpaceDN w:val="0"/>
        <w:adjustRightInd w:val="0"/>
        <w:spacing w:after="120" w:line="240" w:lineRule="auto"/>
        <w:ind w:left="851" w:hanging="284"/>
        <w:jc w:val="center"/>
        <w:rPr>
          <w:rFonts w:ascii="Times New Roman" w:hAnsi="Times New Roman"/>
          <w:b/>
          <w:kern w:val="1"/>
          <w:sz w:val="24"/>
          <w:szCs w:val="24"/>
          <w:lang w:eastAsia="zh-CN" w:bidi="hi-IN"/>
        </w:rPr>
      </w:pPr>
      <w:r w:rsidRPr="005508C9">
        <w:rPr>
          <w:rFonts w:ascii="Times New Roman" w:hAnsi="Times New Roman"/>
          <w:b/>
          <w:kern w:val="1"/>
          <w:sz w:val="24"/>
          <w:szCs w:val="24"/>
          <w:lang w:eastAsia="zh-CN" w:bidi="hi-IN"/>
        </w:rPr>
        <w:t xml:space="preserve">§ </w:t>
      </w:r>
      <w:r w:rsidR="00CD42EC" w:rsidRPr="005508C9">
        <w:rPr>
          <w:rFonts w:ascii="Times New Roman" w:hAnsi="Times New Roman"/>
          <w:b/>
          <w:kern w:val="1"/>
          <w:sz w:val="24"/>
          <w:szCs w:val="24"/>
          <w:lang w:eastAsia="zh-CN" w:bidi="hi-IN"/>
        </w:rPr>
        <w:t>7</w:t>
      </w:r>
    </w:p>
    <w:p w14:paraId="271D8C97" w14:textId="3593F0EA" w:rsidR="00017F7E" w:rsidRPr="005508C9" w:rsidRDefault="00017F7E" w:rsidP="005F1310">
      <w:pPr>
        <w:widowControl w:val="0"/>
        <w:autoSpaceDN w:val="0"/>
        <w:adjustRightInd w:val="0"/>
        <w:spacing w:after="120" w:line="240" w:lineRule="auto"/>
        <w:ind w:left="851" w:hanging="284"/>
        <w:jc w:val="center"/>
        <w:rPr>
          <w:rFonts w:ascii="Times New Roman" w:hAnsi="Times New Roman"/>
          <w:b/>
          <w:kern w:val="1"/>
          <w:sz w:val="24"/>
          <w:szCs w:val="24"/>
          <w:lang w:eastAsia="zh-CN" w:bidi="hi-IN"/>
        </w:rPr>
      </w:pPr>
      <w:r w:rsidRPr="005508C9">
        <w:rPr>
          <w:rFonts w:ascii="Times New Roman" w:hAnsi="Times New Roman"/>
          <w:b/>
          <w:kern w:val="1"/>
          <w:sz w:val="24"/>
          <w:szCs w:val="24"/>
          <w:lang w:eastAsia="zh-CN" w:bidi="hi-IN"/>
        </w:rPr>
        <w:t>Podwykonawcy</w:t>
      </w:r>
    </w:p>
    <w:p w14:paraId="33A73CFF" w14:textId="77777777" w:rsidR="00017F7E" w:rsidRPr="005508C9" w:rsidRDefault="00017F7E" w:rsidP="00CE480D">
      <w:pPr>
        <w:pStyle w:val="Domylnie"/>
        <w:numPr>
          <w:ilvl w:val="0"/>
          <w:numId w:val="9"/>
        </w:numPr>
        <w:spacing w:after="120"/>
        <w:ind w:left="426" w:right="-1" w:hanging="426"/>
        <w:jc w:val="both"/>
      </w:pPr>
      <w:r w:rsidRPr="005508C9">
        <w:t>Zamawiający dopuszcza możliwość realizacji Przedmiotu Umowy za pomocą podwykonawcy / podwykonawców, po uprzednim wyrażeniu pisemnej zgody na wykonanie części lub całości Przedmiotu Umowy przez podwykonawcę/podwykonawców.</w:t>
      </w:r>
    </w:p>
    <w:p w14:paraId="31DBC8B2" w14:textId="77777777" w:rsidR="00017F7E" w:rsidRPr="005508C9" w:rsidRDefault="00017F7E" w:rsidP="00CE480D">
      <w:pPr>
        <w:pStyle w:val="Domylnie"/>
        <w:numPr>
          <w:ilvl w:val="0"/>
          <w:numId w:val="9"/>
        </w:numPr>
        <w:spacing w:after="120"/>
        <w:ind w:left="426" w:right="-1" w:hanging="426"/>
        <w:jc w:val="both"/>
      </w:pPr>
      <w:r w:rsidRPr="005508C9">
        <w:t>Wykonawca odpowiada za działania i zaniechania podwykonawców jak za własne.</w:t>
      </w:r>
    </w:p>
    <w:p w14:paraId="57AF2822" w14:textId="491B5DEF" w:rsidR="00017F7E" w:rsidRPr="005508C9" w:rsidRDefault="00AC1763" w:rsidP="00CE480D">
      <w:pPr>
        <w:pStyle w:val="Domylnie"/>
        <w:numPr>
          <w:ilvl w:val="0"/>
          <w:numId w:val="9"/>
        </w:numPr>
        <w:spacing w:after="120"/>
        <w:ind w:left="426" w:right="-1" w:hanging="426"/>
        <w:jc w:val="both"/>
      </w:pPr>
      <w:r w:rsidRPr="005508C9">
        <w:t>Postanowienia</w:t>
      </w:r>
      <w:r w:rsidR="00017F7E" w:rsidRPr="005508C9">
        <w:t xml:space="preserve"> powyższych ustępów stosuje się także w przypadku zawierania umów przez podwykonawców z dalszymi podwykonawcami.</w:t>
      </w:r>
    </w:p>
    <w:p w14:paraId="036A8763" w14:textId="77777777" w:rsidR="00902DE6" w:rsidRPr="005508C9" w:rsidRDefault="00902DE6" w:rsidP="005F1310">
      <w:pPr>
        <w:spacing w:after="120" w:line="240" w:lineRule="auto"/>
        <w:ind w:right="-1"/>
        <w:jc w:val="both"/>
        <w:rPr>
          <w:rFonts w:ascii="Times New Roman" w:hAnsi="Times New Roman"/>
          <w:b/>
          <w:kern w:val="1"/>
          <w:sz w:val="24"/>
          <w:szCs w:val="24"/>
          <w:lang w:eastAsia="zh-CN" w:bidi="hi-IN"/>
        </w:rPr>
      </w:pPr>
    </w:p>
    <w:p w14:paraId="5E7B2C6E" w14:textId="3A763CF0" w:rsidR="00FA686F" w:rsidRPr="005508C9" w:rsidRDefault="005C6FCB" w:rsidP="005F1310">
      <w:pPr>
        <w:spacing w:after="120" w:line="240" w:lineRule="auto"/>
        <w:jc w:val="center"/>
        <w:rPr>
          <w:rFonts w:ascii="Times New Roman" w:hAnsi="Times New Roman"/>
          <w:b/>
          <w:sz w:val="24"/>
          <w:szCs w:val="24"/>
        </w:rPr>
      </w:pPr>
      <w:r w:rsidRPr="005508C9">
        <w:rPr>
          <w:rFonts w:ascii="Times New Roman" w:hAnsi="Times New Roman"/>
          <w:b/>
          <w:sz w:val="24"/>
          <w:szCs w:val="24"/>
        </w:rPr>
        <w:t xml:space="preserve">§ </w:t>
      </w:r>
      <w:r w:rsidR="00CD42EC" w:rsidRPr="005508C9">
        <w:rPr>
          <w:rFonts w:ascii="Times New Roman" w:hAnsi="Times New Roman"/>
          <w:b/>
          <w:sz w:val="24"/>
          <w:szCs w:val="24"/>
        </w:rPr>
        <w:t>8</w:t>
      </w:r>
    </w:p>
    <w:p w14:paraId="28D895B7" w14:textId="366469EE" w:rsidR="002022DF" w:rsidRPr="005508C9" w:rsidRDefault="00FA686F" w:rsidP="005F1310">
      <w:pPr>
        <w:spacing w:after="120" w:line="240" w:lineRule="auto"/>
        <w:jc w:val="center"/>
        <w:rPr>
          <w:rFonts w:ascii="Times New Roman" w:hAnsi="Times New Roman"/>
          <w:b/>
          <w:sz w:val="24"/>
          <w:szCs w:val="24"/>
        </w:rPr>
      </w:pPr>
      <w:r w:rsidRPr="005508C9">
        <w:rPr>
          <w:rFonts w:ascii="Times New Roman" w:hAnsi="Times New Roman"/>
          <w:b/>
          <w:sz w:val="24"/>
          <w:szCs w:val="24"/>
        </w:rPr>
        <w:t xml:space="preserve"> </w:t>
      </w:r>
      <w:r w:rsidR="00017F7E" w:rsidRPr="005508C9">
        <w:rPr>
          <w:rFonts w:ascii="Times New Roman" w:hAnsi="Times New Roman"/>
          <w:b/>
          <w:sz w:val="24"/>
          <w:szCs w:val="24"/>
        </w:rPr>
        <w:t>Niewykonanie lub nienależyte wykonanie Umowy</w:t>
      </w:r>
    </w:p>
    <w:p w14:paraId="17F46287" w14:textId="77777777" w:rsidR="00AD6F0B" w:rsidRPr="005508C9" w:rsidRDefault="00AD6F0B" w:rsidP="00CE480D">
      <w:pPr>
        <w:pStyle w:val="Domylnie"/>
        <w:numPr>
          <w:ilvl w:val="0"/>
          <w:numId w:val="2"/>
        </w:numPr>
        <w:spacing w:after="120"/>
        <w:ind w:left="426" w:right="-1" w:hanging="426"/>
        <w:jc w:val="both"/>
      </w:pPr>
      <w:r w:rsidRPr="005508C9">
        <w:t>W razie niewykonania lub nienależytego wykonania Przedmiotu Umowy, Wykonawca zobowiązuje się zapłacić Zamawiającemu kary umowne:</w:t>
      </w:r>
    </w:p>
    <w:p w14:paraId="15748EBE" w14:textId="07BC7AE2" w:rsidR="00AD6F0B" w:rsidRPr="005508C9" w:rsidRDefault="00AD6F0B" w:rsidP="00CE480D">
      <w:pPr>
        <w:pStyle w:val="Domylnie"/>
        <w:numPr>
          <w:ilvl w:val="1"/>
          <w:numId w:val="12"/>
        </w:numPr>
        <w:spacing w:after="120"/>
        <w:ind w:right="-1" w:hanging="654"/>
        <w:jc w:val="both"/>
      </w:pPr>
      <w:r w:rsidRPr="005508C9">
        <w:t xml:space="preserve">w wysokości </w:t>
      </w:r>
      <w:r w:rsidR="000F617C" w:rsidRPr="005508C9">
        <w:t>2</w:t>
      </w:r>
      <w:r w:rsidR="00AC1763" w:rsidRPr="005508C9">
        <w:t>0</w:t>
      </w:r>
      <w:r w:rsidRPr="005508C9">
        <w:t>% Wynagrodzenia, gdy Zamawiający odstąpi od Umowy z przyczyn, za które odpowiada Wykonawca,</w:t>
      </w:r>
    </w:p>
    <w:p w14:paraId="3394BD41" w14:textId="23C3F4E3" w:rsidR="00AD6F0B" w:rsidRPr="005508C9" w:rsidRDefault="00AD6F0B" w:rsidP="00CE480D">
      <w:pPr>
        <w:pStyle w:val="Domylnie"/>
        <w:numPr>
          <w:ilvl w:val="1"/>
          <w:numId w:val="12"/>
        </w:numPr>
        <w:spacing w:after="120"/>
        <w:ind w:right="-1" w:hanging="654"/>
        <w:jc w:val="both"/>
      </w:pPr>
      <w:r w:rsidRPr="005508C9">
        <w:t xml:space="preserve">w wysokości </w:t>
      </w:r>
      <w:r w:rsidR="000F617C" w:rsidRPr="005508C9">
        <w:t>2</w:t>
      </w:r>
      <w:r w:rsidR="00AC1763" w:rsidRPr="005508C9">
        <w:t>0</w:t>
      </w:r>
      <w:r w:rsidRPr="005508C9">
        <w:t>% Wynagrodzenia, gdy Wykonawca odstąpi od Umowy z przyczyn, za które odpowiada,</w:t>
      </w:r>
    </w:p>
    <w:p w14:paraId="6C2D4339" w14:textId="3A570FED" w:rsidR="00AD6F0B" w:rsidRPr="005508C9" w:rsidRDefault="00AC1763" w:rsidP="00CE480D">
      <w:pPr>
        <w:pStyle w:val="Domylnie"/>
        <w:numPr>
          <w:ilvl w:val="1"/>
          <w:numId w:val="12"/>
        </w:numPr>
        <w:spacing w:after="120"/>
        <w:ind w:right="-1" w:hanging="654"/>
        <w:jc w:val="both"/>
      </w:pPr>
      <w:r w:rsidRPr="005508C9">
        <w:t>w wysokości 0,5</w:t>
      </w:r>
      <w:r w:rsidR="00AD6F0B" w:rsidRPr="005508C9">
        <w:t xml:space="preserve">% Wynagrodzenia za każdy rozpoczęty dzień </w:t>
      </w:r>
      <w:r w:rsidR="000F617C" w:rsidRPr="005508C9">
        <w:t>zwłoki</w:t>
      </w:r>
      <w:r w:rsidR="00AD6F0B" w:rsidRPr="005508C9">
        <w:t xml:space="preserve"> Wykonawcy w stosunku do terminu wykonania Przedmiotu Umowy, </w:t>
      </w:r>
    </w:p>
    <w:p w14:paraId="1F78CF08" w14:textId="6C4C77E5" w:rsidR="00EB0B92" w:rsidRPr="005508C9" w:rsidRDefault="00AC1763" w:rsidP="00CE480D">
      <w:pPr>
        <w:pStyle w:val="Domylnie"/>
        <w:numPr>
          <w:ilvl w:val="1"/>
          <w:numId w:val="12"/>
        </w:numPr>
        <w:spacing w:after="120"/>
        <w:ind w:right="-1" w:hanging="654"/>
        <w:jc w:val="both"/>
      </w:pPr>
      <w:r w:rsidRPr="005508C9">
        <w:t>w wysokości 0,5</w:t>
      </w:r>
      <w:r w:rsidR="00AD6F0B" w:rsidRPr="005508C9">
        <w:t xml:space="preserve">% Wynagrodzenia za każdy rozpoczęty dzień </w:t>
      </w:r>
      <w:r w:rsidR="000F617C" w:rsidRPr="005508C9">
        <w:t>zwłoki</w:t>
      </w:r>
      <w:r w:rsidR="00AD6F0B" w:rsidRPr="005508C9">
        <w:t xml:space="preserve"> Wykonawcy w </w:t>
      </w:r>
      <w:r w:rsidR="00AD6F0B" w:rsidRPr="005508C9">
        <w:lastRenderedPageBreak/>
        <w:t xml:space="preserve">usunięciu wad lub usterek Przedmiotu Umowy, </w:t>
      </w:r>
    </w:p>
    <w:p w14:paraId="323A2418" w14:textId="4ECDEB3E" w:rsidR="005A5418" w:rsidRPr="005508C9" w:rsidRDefault="005A5418" w:rsidP="00CE480D">
      <w:pPr>
        <w:pStyle w:val="Domylnie"/>
        <w:numPr>
          <w:ilvl w:val="0"/>
          <w:numId w:val="2"/>
        </w:numPr>
        <w:spacing w:after="120"/>
        <w:ind w:left="426" w:right="-1" w:hanging="426"/>
        <w:jc w:val="both"/>
      </w:pPr>
      <w:r w:rsidRPr="005508C9">
        <w:t xml:space="preserve">W razie naruszenia przez </w:t>
      </w:r>
      <w:r w:rsidR="000F617C" w:rsidRPr="005508C9">
        <w:t>Stronę</w:t>
      </w:r>
      <w:r w:rsidRPr="005508C9">
        <w:t xml:space="preserve"> obowiązków wynikających z § 11 Umowy dotyczących Informacji Poufnych, </w:t>
      </w:r>
      <w:r w:rsidR="000F617C" w:rsidRPr="005508C9">
        <w:t>Strona naruszająca</w:t>
      </w:r>
      <w:r w:rsidRPr="005508C9">
        <w:t xml:space="preserve"> zobowiązuje się zapłacić </w:t>
      </w:r>
      <w:r w:rsidR="000F617C" w:rsidRPr="005508C9">
        <w:t>drugiej Stronie</w:t>
      </w:r>
      <w:r w:rsidRPr="005508C9">
        <w:t xml:space="preserve"> karę umowną w wysokości </w:t>
      </w:r>
      <w:r w:rsidR="00014DE8">
        <w:t xml:space="preserve">10.000,00 </w:t>
      </w:r>
      <w:r w:rsidRPr="005508C9">
        <w:t>zł</w:t>
      </w:r>
      <w:r w:rsidR="00FA686F" w:rsidRPr="005508C9">
        <w:t>otych</w:t>
      </w:r>
      <w:r w:rsidRPr="005508C9">
        <w:t xml:space="preserve"> za każde takie naruszenie.</w:t>
      </w:r>
    </w:p>
    <w:p w14:paraId="7B878BE0" w14:textId="431BBF65" w:rsidR="00AD6F0B" w:rsidRPr="005508C9" w:rsidRDefault="00AD6F0B" w:rsidP="00CE480D">
      <w:pPr>
        <w:pStyle w:val="Domylnie"/>
        <w:numPr>
          <w:ilvl w:val="0"/>
          <w:numId w:val="2"/>
        </w:numPr>
        <w:tabs>
          <w:tab w:val="left" w:pos="993"/>
        </w:tabs>
        <w:spacing w:after="120"/>
        <w:ind w:left="426" w:right="-1" w:hanging="426"/>
        <w:jc w:val="both"/>
      </w:pPr>
      <w:r w:rsidRPr="005508C9">
        <w:t xml:space="preserve">Zamawiający zobowiązuje się zapłacić Wykonawcy karę umowną w wysokości </w:t>
      </w:r>
      <w:r w:rsidR="000F617C" w:rsidRPr="005508C9">
        <w:t>2</w:t>
      </w:r>
      <w:r w:rsidRPr="005508C9">
        <w:t>0% Wynagrodzenia w razie odstąpienia przez Wykonawcę od Umowy z przyczyn, za które odpowiada Zamawiający.</w:t>
      </w:r>
    </w:p>
    <w:p w14:paraId="1A0E0471" w14:textId="77777777" w:rsidR="00AD6F0B" w:rsidRPr="005508C9" w:rsidRDefault="00AD6F0B" w:rsidP="00CE480D">
      <w:pPr>
        <w:pStyle w:val="Domylnie"/>
        <w:numPr>
          <w:ilvl w:val="0"/>
          <w:numId w:val="2"/>
        </w:numPr>
        <w:tabs>
          <w:tab w:val="left" w:pos="993"/>
        </w:tabs>
        <w:spacing w:after="120"/>
        <w:ind w:left="426" w:right="-1" w:hanging="426"/>
        <w:jc w:val="both"/>
      </w:pPr>
      <w:r w:rsidRPr="005508C9">
        <w:t>Strony mogą dochodzić odszkodowań przewyższających kary umowne</w:t>
      </w:r>
      <w:r w:rsidR="00620A2B" w:rsidRPr="005508C9">
        <w:t xml:space="preserve"> na zasadach ogólnych</w:t>
      </w:r>
      <w:r w:rsidRPr="005508C9">
        <w:t>.</w:t>
      </w:r>
    </w:p>
    <w:p w14:paraId="475ED788" w14:textId="35CF7ECB" w:rsidR="009D131E" w:rsidRPr="005508C9" w:rsidRDefault="00AD6F0B" w:rsidP="00764367">
      <w:pPr>
        <w:pStyle w:val="Domylnie"/>
        <w:numPr>
          <w:ilvl w:val="0"/>
          <w:numId w:val="2"/>
        </w:numPr>
        <w:tabs>
          <w:tab w:val="left" w:pos="993"/>
        </w:tabs>
        <w:spacing w:after="120"/>
        <w:ind w:left="426" w:right="-1" w:hanging="426"/>
        <w:jc w:val="both"/>
        <w:rPr>
          <w:b/>
        </w:rPr>
      </w:pPr>
      <w:r w:rsidRPr="005508C9">
        <w:t xml:space="preserve">Zamawiający ma prawo potrącać kary umowne, o których mowa w ust. 1 </w:t>
      </w:r>
      <w:r w:rsidR="007008E9" w:rsidRPr="005508C9">
        <w:t xml:space="preserve">i ust. 2 </w:t>
      </w:r>
      <w:r w:rsidRPr="005508C9">
        <w:t>z Wynagrodzenia.</w:t>
      </w:r>
    </w:p>
    <w:p w14:paraId="7C17CB82" w14:textId="2C0B6669" w:rsidR="00E141F4" w:rsidRPr="005508C9" w:rsidRDefault="005C6FCB" w:rsidP="005F1310">
      <w:pPr>
        <w:widowControl w:val="0"/>
        <w:autoSpaceDN w:val="0"/>
        <w:adjustRightInd w:val="0"/>
        <w:spacing w:after="120" w:line="240" w:lineRule="auto"/>
        <w:ind w:left="851" w:hanging="284"/>
        <w:jc w:val="center"/>
        <w:rPr>
          <w:rFonts w:ascii="Times New Roman" w:hAnsi="Times New Roman"/>
          <w:b/>
          <w:kern w:val="1"/>
          <w:sz w:val="24"/>
          <w:szCs w:val="24"/>
          <w:lang w:eastAsia="zh-CN" w:bidi="hi-IN"/>
        </w:rPr>
      </w:pPr>
      <w:r w:rsidRPr="005508C9">
        <w:rPr>
          <w:rFonts w:ascii="Times New Roman" w:hAnsi="Times New Roman"/>
          <w:b/>
          <w:kern w:val="1"/>
          <w:sz w:val="24"/>
          <w:szCs w:val="24"/>
          <w:lang w:eastAsia="zh-CN" w:bidi="hi-IN"/>
        </w:rPr>
        <w:t xml:space="preserve">§ </w:t>
      </w:r>
      <w:r w:rsidR="00CD42EC" w:rsidRPr="005508C9">
        <w:rPr>
          <w:rFonts w:ascii="Times New Roman" w:hAnsi="Times New Roman"/>
          <w:b/>
          <w:kern w:val="1"/>
          <w:sz w:val="24"/>
          <w:szCs w:val="24"/>
          <w:lang w:eastAsia="zh-CN" w:bidi="hi-IN"/>
        </w:rPr>
        <w:t>9</w:t>
      </w:r>
    </w:p>
    <w:p w14:paraId="1C7F69F4" w14:textId="37E73662" w:rsidR="003E464A" w:rsidRPr="005508C9" w:rsidRDefault="00E141F4" w:rsidP="005F1310">
      <w:pPr>
        <w:widowControl w:val="0"/>
        <w:autoSpaceDN w:val="0"/>
        <w:adjustRightInd w:val="0"/>
        <w:spacing w:after="120" w:line="240" w:lineRule="auto"/>
        <w:ind w:left="851" w:hanging="284"/>
        <w:jc w:val="center"/>
        <w:rPr>
          <w:rFonts w:ascii="Times New Roman" w:hAnsi="Times New Roman"/>
          <w:b/>
          <w:kern w:val="1"/>
          <w:sz w:val="24"/>
          <w:szCs w:val="24"/>
          <w:lang w:eastAsia="zh-CN" w:bidi="hi-IN"/>
        </w:rPr>
      </w:pPr>
      <w:r w:rsidRPr="005508C9">
        <w:rPr>
          <w:rFonts w:ascii="Times New Roman" w:hAnsi="Times New Roman"/>
          <w:b/>
          <w:kern w:val="1"/>
          <w:sz w:val="24"/>
          <w:szCs w:val="24"/>
          <w:lang w:eastAsia="zh-CN" w:bidi="hi-IN"/>
        </w:rPr>
        <w:t xml:space="preserve"> </w:t>
      </w:r>
      <w:r w:rsidR="005C6FCB" w:rsidRPr="005508C9">
        <w:rPr>
          <w:rFonts w:ascii="Times New Roman" w:hAnsi="Times New Roman"/>
          <w:b/>
          <w:kern w:val="1"/>
          <w:sz w:val="24"/>
          <w:szCs w:val="24"/>
          <w:lang w:eastAsia="zh-CN" w:bidi="hi-IN"/>
        </w:rPr>
        <w:t>Prawa autorskie</w:t>
      </w:r>
    </w:p>
    <w:p w14:paraId="3BA831B0" w14:textId="77777777" w:rsidR="00FB2B28" w:rsidRPr="00426677" w:rsidRDefault="00FB2B28" w:rsidP="00FB2B28">
      <w:pPr>
        <w:numPr>
          <w:ilvl w:val="3"/>
          <w:numId w:val="19"/>
        </w:numPr>
        <w:pBdr>
          <w:top w:val="nil"/>
          <w:left w:val="nil"/>
          <w:bottom w:val="nil"/>
          <w:right w:val="nil"/>
          <w:between w:val="nil"/>
          <w:bar w:val="nil"/>
        </w:pBdr>
        <w:spacing w:after="120"/>
        <w:ind w:left="426"/>
        <w:jc w:val="both"/>
        <w:rPr>
          <w:rFonts w:ascii="Times New Roman" w:eastAsia="Calibri" w:hAnsi="Times New Roman"/>
          <w:sz w:val="24"/>
          <w:szCs w:val="24"/>
          <w:u w:color="000000"/>
          <w:bdr w:val="nil"/>
        </w:rPr>
      </w:pPr>
      <w:r w:rsidRPr="00426677">
        <w:rPr>
          <w:rFonts w:ascii="Times New Roman" w:eastAsia="Calibri" w:hAnsi="Times New Roman"/>
          <w:sz w:val="24"/>
          <w:szCs w:val="24"/>
          <w:u w:color="000000"/>
          <w:bdr w:val="nil"/>
          <w14:textOutline w14:w="12700" w14:cap="flat" w14:cmpd="sng" w14:algn="ctr">
            <w14:noFill/>
            <w14:prstDash w14:val="solid"/>
            <w14:miter w14:lim="400000"/>
          </w14:textOutline>
        </w:rPr>
        <w:t>Wykonawca oświadcza, że przenosi, a także zobowiązuje się do przeniesienia (w odniesieniu do utworów, które powstaną po dniu podpisania Umowy) na Zamawiającego wszelkie prawa własności intelektualnej i przemysłowej, w tym miedzy innymi patenty, projekty, wzory użytkowe, prawa autorskie, prawa baz danych, znaki handlowe, w tym autorskie prawa majątkowe do wszelkich utworów (dalej: „Utwory”) w rozumieniu ustawy z dnia 4 lutego 1994 r. o prawie autorskim i prawach pokrewnych (tj. Dz. U. z 2021 r. poz. 1062 ze zm.). Jako Utwór w szczególności rozumieć należy: Przedmiot Zamówienia, protokoły, raporty, prezentacje oraz wszelkie dokumenty, plany, projekty, dokumentację, opracowania itp. powstałe w związku z realizacją Umowy.</w:t>
      </w:r>
    </w:p>
    <w:p w14:paraId="3E86F94A" w14:textId="77777777" w:rsidR="00FB2B28" w:rsidRPr="00426677" w:rsidRDefault="00FB2B28" w:rsidP="00FB2B28">
      <w:pPr>
        <w:numPr>
          <w:ilvl w:val="3"/>
          <w:numId w:val="19"/>
        </w:numPr>
        <w:pBdr>
          <w:top w:val="nil"/>
          <w:left w:val="nil"/>
          <w:bottom w:val="nil"/>
          <w:right w:val="nil"/>
          <w:between w:val="nil"/>
          <w:bar w:val="nil"/>
        </w:pBdr>
        <w:spacing w:after="120"/>
        <w:ind w:left="426"/>
        <w:jc w:val="both"/>
        <w:rPr>
          <w:rFonts w:ascii="Times New Roman" w:eastAsia="Calibri" w:hAnsi="Times New Roman"/>
          <w:sz w:val="24"/>
          <w:szCs w:val="24"/>
          <w:u w:color="000000"/>
          <w:bdr w:val="nil"/>
        </w:rPr>
      </w:pPr>
      <w:r w:rsidRPr="00426677">
        <w:rPr>
          <w:rFonts w:ascii="Times New Roman" w:eastAsia="Calibri" w:hAnsi="Times New Roman"/>
          <w:sz w:val="24"/>
          <w:szCs w:val="24"/>
          <w:u w:color="000000"/>
          <w:bdr w:val="nil"/>
          <w14:textOutline w14:w="12700" w14:cap="flat" w14:cmpd="sng" w14:algn="ctr">
            <w14:noFill/>
            <w14:prstDash w14:val="solid"/>
            <w14:miter w14:lim="400000"/>
          </w14:textOutline>
        </w:rPr>
        <w:t xml:space="preserve">Przeniesienie przez Wykonawcę na Zamawiającego praw, o których mowa powyżej, następuje lub będzie następowało (w odniesieniu do Utworów, które powstaną po dniu podpisania Umowy) w zakresie następujących pól eksploatacji: </w:t>
      </w:r>
    </w:p>
    <w:p w14:paraId="5B16693E" w14:textId="77777777" w:rsidR="00FB2B28" w:rsidRPr="00426677" w:rsidRDefault="00FB2B28" w:rsidP="00FB2B28">
      <w:pPr>
        <w:numPr>
          <w:ilvl w:val="1"/>
          <w:numId w:val="21"/>
        </w:numPr>
        <w:pBdr>
          <w:top w:val="nil"/>
          <w:left w:val="nil"/>
          <w:bottom w:val="nil"/>
          <w:right w:val="nil"/>
          <w:between w:val="nil"/>
          <w:bar w:val="nil"/>
        </w:pBdr>
        <w:spacing w:after="120"/>
        <w:ind w:left="851"/>
        <w:jc w:val="both"/>
        <w:rPr>
          <w:rFonts w:ascii="Times New Roman" w:eastAsia="Calibri" w:hAnsi="Times New Roman"/>
          <w:sz w:val="24"/>
          <w:szCs w:val="24"/>
          <w:u w:color="000000"/>
          <w:bdr w:val="nil"/>
        </w:rPr>
      </w:pPr>
      <w:r w:rsidRPr="00426677">
        <w:rPr>
          <w:rFonts w:ascii="Times New Roman" w:eastAsia="Calibri" w:hAnsi="Times New Roman"/>
          <w:sz w:val="24"/>
          <w:szCs w:val="24"/>
          <w:u w:color="000000"/>
          <w:bdr w:val="nil"/>
          <w14:textOutline w14:w="12700" w14:cap="flat" w14:cmpd="sng" w14:algn="ctr">
            <w14:noFill/>
            <w14:prstDash w14:val="solid"/>
            <w14:miter w14:lim="400000"/>
          </w14:textOutline>
        </w:rPr>
        <w:t xml:space="preserve">użytkowania Utworów na własny użytek, użytek swoich jednostek organizacyjnych oraz użytek osób trzecich, </w:t>
      </w:r>
    </w:p>
    <w:p w14:paraId="05D055CE" w14:textId="77777777" w:rsidR="00FB2B28" w:rsidRPr="00426677" w:rsidRDefault="00FB2B28" w:rsidP="00FB2B28">
      <w:pPr>
        <w:numPr>
          <w:ilvl w:val="1"/>
          <w:numId w:val="21"/>
        </w:numPr>
        <w:pBdr>
          <w:top w:val="nil"/>
          <w:left w:val="nil"/>
          <w:bottom w:val="nil"/>
          <w:right w:val="nil"/>
          <w:between w:val="nil"/>
          <w:bar w:val="nil"/>
        </w:pBdr>
        <w:spacing w:after="120"/>
        <w:ind w:left="851"/>
        <w:jc w:val="both"/>
        <w:rPr>
          <w:rFonts w:ascii="Times New Roman" w:eastAsia="Calibri" w:hAnsi="Times New Roman"/>
          <w:sz w:val="24"/>
          <w:szCs w:val="24"/>
          <w:u w:color="000000"/>
          <w:bdr w:val="nil"/>
        </w:rPr>
      </w:pPr>
      <w:r w:rsidRPr="00426677">
        <w:rPr>
          <w:rFonts w:ascii="Times New Roman" w:eastAsia="Calibri" w:hAnsi="Times New Roman"/>
          <w:sz w:val="24"/>
          <w:szCs w:val="24"/>
          <w:u w:color="000000"/>
          <w:bdr w:val="nil"/>
          <w14:textOutline w14:w="12700" w14:cap="flat" w14:cmpd="sng" w14:algn="ctr">
            <w14:noFill/>
            <w14:prstDash w14:val="solid"/>
            <w14:miter w14:lim="400000"/>
          </w14:textOutline>
        </w:rPr>
        <w:t>utrwalania i zwielokrotniania Utworów lub ich fragmentów dowolną techniką w dowolnej ilości, w tym: techniką drukarską, reprograficzną, techniką zapisu komputerowego, magnetycznego, techniką analogową, audiowizualną, cyfrową i światłoczułą, na nośnikach audiowizualnych, na kasetach wideo, DVD, na taśmie magnetycznej, na kliszy fotograficznej, płycie analogowej, płycie kompaktowej, CD ROM, CD- RW, Video CD, Mini Disc oraz odtwarzaczach MP3 lub w jakikolwiek inny sposób pozwalający na korzystanie z utworów lub ich części, na dysku komputerowym jak i innych nośnikach, na egzemplarzach czasopism i innych wydawnictw;</w:t>
      </w:r>
    </w:p>
    <w:p w14:paraId="247870FE" w14:textId="77777777" w:rsidR="00FB2B28" w:rsidRPr="00426677" w:rsidRDefault="00FB2B28" w:rsidP="00FB2B28">
      <w:pPr>
        <w:numPr>
          <w:ilvl w:val="1"/>
          <w:numId w:val="21"/>
        </w:numPr>
        <w:pBdr>
          <w:top w:val="nil"/>
          <w:left w:val="nil"/>
          <w:bottom w:val="nil"/>
          <w:right w:val="nil"/>
          <w:between w:val="nil"/>
          <w:bar w:val="nil"/>
        </w:pBdr>
        <w:spacing w:after="120"/>
        <w:ind w:left="851"/>
        <w:jc w:val="both"/>
        <w:rPr>
          <w:rFonts w:ascii="Times New Roman" w:eastAsia="Calibri" w:hAnsi="Times New Roman"/>
          <w:sz w:val="24"/>
          <w:szCs w:val="24"/>
          <w:u w:color="000000"/>
          <w:bdr w:val="nil"/>
        </w:rPr>
      </w:pPr>
      <w:r w:rsidRPr="00426677">
        <w:rPr>
          <w:rFonts w:ascii="Times New Roman" w:eastAsia="Calibri" w:hAnsi="Times New Roman"/>
          <w:sz w:val="24"/>
          <w:szCs w:val="24"/>
          <w:u w:color="000000"/>
          <w:bdr w:val="nil"/>
          <w14:textOutline w14:w="12700" w14:cap="flat" w14:cmpd="sng" w14:algn="ctr">
            <w14:noFill/>
            <w14:prstDash w14:val="solid"/>
            <w14:miter w14:lim="400000"/>
          </w14:textOutline>
        </w:rPr>
        <w:t xml:space="preserve">wprowadzania Utworów do pamięci komputera na dowolnej liczbie stanowisk komputerowych oraz do sieci multimedialnej, telekomunikacyjnej, komputerowej, w tym do Internetu, </w:t>
      </w:r>
    </w:p>
    <w:p w14:paraId="3B9379BE" w14:textId="77777777" w:rsidR="00FB2B28" w:rsidRPr="00426677" w:rsidRDefault="00FB2B28" w:rsidP="00FB2B28">
      <w:pPr>
        <w:numPr>
          <w:ilvl w:val="1"/>
          <w:numId w:val="21"/>
        </w:numPr>
        <w:pBdr>
          <w:top w:val="nil"/>
          <w:left w:val="nil"/>
          <w:bottom w:val="nil"/>
          <w:right w:val="nil"/>
          <w:between w:val="nil"/>
          <w:bar w:val="nil"/>
        </w:pBdr>
        <w:spacing w:after="120"/>
        <w:ind w:left="851"/>
        <w:jc w:val="both"/>
        <w:rPr>
          <w:rFonts w:ascii="Times New Roman" w:eastAsia="Calibri" w:hAnsi="Times New Roman"/>
          <w:sz w:val="24"/>
          <w:szCs w:val="24"/>
          <w:u w:color="000000"/>
          <w:bdr w:val="nil"/>
        </w:rPr>
      </w:pPr>
      <w:r w:rsidRPr="00426677">
        <w:rPr>
          <w:rFonts w:ascii="Times New Roman" w:eastAsia="Calibri" w:hAnsi="Times New Roman"/>
          <w:sz w:val="24"/>
          <w:szCs w:val="24"/>
          <w:u w:color="000000"/>
          <w:bdr w:val="nil"/>
          <w14:textOutline w14:w="12700" w14:cap="flat" w14:cmpd="sng" w14:algn="ctr">
            <w14:noFill/>
            <w14:prstDash w14:val="solid"/>
            <w14:miter w14:lim="400000"/>
          </w14:textOutline>
        </w:rPr>
        <w:t xml:space="preserve">sporządzanie na podstawie całości lub części Utworów wszelkiego rodzaju modeli, makiet, zdjęć lub wizualizacji, </w:t>
      </w:r>
    </w:p>
    <w:p w14:paraId="23B25414" w14:textId="77777777" w:rsidR="00FB2B28" w:rsidRPr="00426677" w:rsidRDefault="00FB2B28" w:rsidP="00FB2B28">
      <w:pPr>
        <w:numPr>
          <w:ilvl w:val="1"/>
          <w:numId w:val="21"/>
        </w:numPr>
        <w:pBdr>
          <w:top w:val="nil"/>
          <w:left w:val="nil"/>
          <w:bottom w:val="nil"/>
          <w:right w:val="nil"/>
          <w:between w:val="nil"/>
          <w:bar w:val="nil"/>
        </w:pBdr>
        <w:spacing w:after="120"/>
        <w:ind w:left="851"/>
        <w:jc w:val="both"/>
        <w:rPr>
          <w:rFonts w:ascii="Times New Roman" w:eastAsia="Calibri" w:hAnsi="Times New Roman"/>
          <w:sz w:val="24"/>
          <w:szCs w:val="24"/>
          <w:u w:color="000000"/>
          <w:bdr w:val="nil"/>
        </w:rPr>
      </w:pPr>
      <w:r w:rsidRPr="00426677">
        <w:rPr>
          <w:rFonts w:ascii="Times New Roman" w:eastAsia="Calibri" w:hAnsi="Times New Roman"/>
          <w:sz w:val="24"/>
          <w:szCs w:val="24"/>
          <w:u w:color="000000"/>
          <w:bdr w:val="nil"/>
          <w14:textOutline w14:w="12700" w14:cap="flat" w14:cmpd="sng" w14:algn="ctr">
            <w14:noFill/>
            <w14:prstDash w14:val="solid"/>
            <w14:miter w14:lim="400000"/>
          </w14:textOutline>
        </w:rPr>
        <w:t xml:space="preserve">wyświetlania i publicznego odtwarzania Utworu, </w:t>
      </w:r>
    </w:p>
    <w:p w14:paraId="0B5045E1" w14:textId="77777777" w:rsidR="00FB2B28" w:rsidRPr="00426677" w:rsidRDefault="00FB2B28" w:rsidP="00FB2B28">
      <w:pPr>
        <w:numPr>
          <w:ilvl w:val="1"/>
          <w:numId w:val="21"/>
        </w:numPr>
        <w:pBdr>
          <w:top w:val="nil"/>
          <w:left w:val="nil"/>
          <w:bottom w:val="nil"/>
          <w:right w:val="nil"/>
          <w:between w:val="nil"/>
          <w:bar w:val="nil"/>
        </w:pBdr>
        <w:spacing w:after="120"/>
        <w:ind w:left="851"/>
        <w:jc w:val="both"/>
        <w:rPr>
          <w:rFonts w:ascii="Times New Roman" w:eastAsia="Calibri" w:hAnsi="Times New Roman"/>
          <w:sz w:val="24"/>
          <w:szCs w:val="24"/>
          <w:u w:color="000000"/>
          <w:bdr w:val="nil"/>
        </w:rPr>
      </w:pPr>
      <w:r w:rsidRPr="00426677">
        <w:rPr>
          <w:rFonts w:ascii="Times New Roman" w:eastAsia="Calibri" w:hAnsi="Times New Roman"/>
          <w:sz w:val="24"/>
          <w:szCs w:val="24"/>
          <w:u w:color="000000"/>
          <w:bdr w:val="nil"/>
          <w14:textOutline w14:w="12700" w14:cap="flat" w14:cmpd="sng" w14:algn="ctr">
            <w14:noFill/>
            <w14:prstDash w14:val="solid"/>
            <w14:miter w14:lim="400000"/>
          </w14:textOutline>
        </w:rPr>
        <w:lastRenderedPageBreak/>
        <w:t xml:space="preserve">wymiany nośników, na których Utwór utrwalono, </w:t>
      </w:r>
    </w:p>
    <w:p w14:paraId="21958E93" w14:textId="77777777" w:rsidR="00FB2B28" w:rsidRPr="00426677" w:rsidRDefault="00FB2B28" w:rsidP="00FB2B28">
      <w:pPr>
        <w:numPr>
          <w:ilvl w:val="1"/>
          <w:numId w:val="21"/>
        </w:numPr>
        <w:pBdr>
          <w:top w:val="nil"/>
          <w:left w:val="nil"/>
          <w:bottom w:val="nil"/>
          <w:right w:val="nil"/>
          <w:between w:val="nil"/>
          <w:bar w:val="nil"/>
        </w:pBdr>
        <w:spacing w:after="120"/>
        <w:ind w:left="851"/>
        <w:jc w:val="both"/>
        <w:rPr>
          <w:rFonts w:ascii="Times New Roman" w:eastAsia="Calibri" w:hAnsi="Times New Roman"/>
          <w:sz w:val="24"/>
          <w:szCs w:val="24"/>
          <w:u w:color="000000"/>
          <w:bdr w:val="nil"/>
        </w:rPr>
      </w:pPr>
      <w:r w:rsidRPr="00426677">
        <w:rPr>
          <w:rFonts w:ascii="Times New Roman" w:eastAsia="Calibri" w:hAnsi="Times New Roman"/>
          <w:sz w:val="24"/>
          <w:szCs w:val="24"/>
          <w:u w:color="000000"/>
          <w:bdr w:val="nil"/>
          <w14:textOutline w14:w="12700" w14:cap="flat" w14:cmpd="sng" w14:algn="ctr">
            <w14:noFill/>
            <w14:prstDash w14:val="solid"/>
            <w14:miter w14:lim="400000"/>
          </w14:textOutline>
        </w:rPr>
        <w:t xml:space="preserve">wykorzystania w Utworach multimedialnych, </w:t>
      </w:r>
    </w:p>
    <w:p w14:paraId="018B5BF9" w14:textId="77777777" w:rsidR="00FB2B28" w:rsidRPr="00426677" w:rsidRDefault="00FB2B28" w:rsidP="00FB2B28">
      <w:pPr>
        <w:numPr>
          <w:ilvl w:val="1"/>
          <w:numId w:val="21"/>
        </w:numPr>
        <w:pBdr>
          <w:top w:val="nil"/>
          <w:left w:val="nil"/>
          <w:bottom w:val="nil"/>
          <w:right w:val="nil"/>
          <w:between w:val="nil"/>
          <w:bar w:val="nil"/>
        </w:pBdr>
        <w:spacing w:after="120"/>
        <w:ind w:left="851"/>
        <w:jc w:val="both"/>
        <w:rPr>
          <w:rFonts w:ascii="Times New Roman" w:eastAsia="Calibri" w:hAnsi="Times New Roman"/>
          <w:sz w:val="24"/>
          <w:szCs w:val="24"/>
          <w:u w:color="000000"/>
          <w:bdr w:val="nil"/>
        </w:rPr>
      </w:pPr>
      <w:r w:rsidRPr="00426677">
        <w:rPr>
          <w:rFonts w:ascii="Times New Roman" w:eastAsia="Calibri" w:hAnsi="Times New Roman"/>
          <w:sz w:val="24"/>
          <w:szCs w:val="24"/>
          <w:u w:color="000000"/>
          <w:bdr w:val="nil"/>
          <w14:textOutline w14:w="12700" w14:cap="flat" w14:cmpd="sng" w14:algn="ctr">
            <w14:noFill/>
            <w14:prstDash w14:val="solid"/>
            <w14:miter w14:lim="400000"/>
          </w14:textOutline>
        </w:rPr>
        <w:t>wprowadzania zmian do Utworów,</w:t>
      </w:r>
    </w:p>
    <w:p w14:paraId="5A540645" w14:textId="77777777" w:rsidR="00FB2B28" w:rsidRPr="00426677" w:rsidRDefault="00FB2B28" w:rsidP="00FB2B28">
      <w:pPr>
        <w:numPr>
          <w:ilvl w:val="1"/>
          <w:numId w:val="21"/>
        </w:numPr>
        <w:pBdr>
          <w:top w:val="nil"/>
          <w:left w:val="nil"/>
          <w:bottom w:val="nil"/>
          <w:right w:val="nil"/>
          <w:between w:val="nil"/>
          <w:bar w:val="nil"/>
        </w:pBdr>
        <w:spacing w:after="120"/>
        <w:ind w:left="851"/>
        <w:jc w:val="both"/>
        <w:rPr>
          <w:rFonts w:ascii="Times New Roman" w:eastAsia="Calibri" w:hAnsi="Times New Roman"/>
          <w:sz w:val="24"/>
          <w:szCs w:val="24"/>
          <w:u w:color="000000"/>
          <w:bdr w:val="nil"/>
        </w:rPr>
      </w:pPr>
      <w:r w:rsidRPr="00426677">
        <w:rPr>
          <w:rFonts w:ascii="Times New Roman" w:eastAsia="Calibri" w:hAnsi="Times New Roman"/>
          <w:sz w:val="24"/>
          <w:szCs w:val="24"/>
          <w:u w:color="000000"/>
          <w:bdr w:val="nil"/>
          <w14:textOutline w14:w="12700" w14:cap="flat" w14:cmpd="sng" w14:algn="ctr">
            <w14:noFill/>
            <w14:prstDash w14:val="solid"/>
            <w14:miter w14:lim="400000"/>
          </w14:textOutline>
        </w:rPr>
        <w:t>wprowadzania do obrotu egzemplarzy utworów oraz nośników, na których Utwory te zostały zapisane;</w:t>
      </w:r>
    </w:p>
    <w:p w14:paraId="6481625A" w14:textId="77777777" w:rsidR="00FB2B28" w:rsidRPr="00426677" w:rsidRDefault="00FB2B28" w:rsidP="00FB2B28">
      <w:pPr>
        <w:numPr>
          <w:ilvl w:val="1"/>
          <w:numId w:val="21"/>
        </w:numPr>
        <w:pBdr>
          <w:top w:val="nil"/>
          <w:left w:val="nil"/>
          <w:bottom w:val="nil"/>
          <w:right w:val="nil"/>
          <w:between w:val="nil"/>
          <w:bar w:val="nil"/>
        </w:pBdr>
        <w:spacing w:after="120"/>
        <w:ind w:left="851"/>
        <w:jc w:val="both"/>
        <w:rPr>
          <w:rFonts w:ascii="Times New Roman" w:eastAsia="Calibri" w:hAnsi="Times New Roman"/>
          <w:sz w:val="24"/>
          <w:szCs w:val="24"/>
          <w:u w:color="000000"/>
          <w:bdr w:val="nil"/>
        </w:rPr>
      </w:pPr>
      <w:r w:rsidRPr="00426677">
        <w:rPr>
          <w:rFonts w:ascii="Times New Roman" w:eastAsia="Calibri" w:hAnsi="Times New Roman"/>
          <w:sz w:val="24"/>
          <w:szCs w:val="24"/>
          <w:u w:color="000000"/>
          <w:bdr w:val="nil"/>
          <w14:textOutline w14:w="12700" w14:cap="flat" w14:cmpd="sng" w14:algn="ctr">
            <w14:noFill/>
            <w14:prstDash w14:val="solid"/>
            <w14:miter w14:lim="400000"/>
          </w14:textOutline>
        </w:rPr>
        <w:t>publikowania Utworów w ramach raportów lub informacji publikowanych przez Zamawiającego;</w:t>
      </w:r>
    </w:p>
    <w:p w14:paraId="52A70178" w14:textId="77777777" w:rsidR="00FB2B28" w:rsidRPr="00426677" w:rsidRDefault="00FB2B28" w:rsidP="00FB2B28">
      <w:pPr>
        <w:numPr>
          <w:ilvl w:val="1"/>
          <w:numId w:val="21"/>
        </w:numPr>
        <w:pBdr>
          <w:top w:val="nil"/>
          <w:left w:val="nil"/>
          <w:bottom w:val="nil"/>
          <w:right w:val="nil"/>
          <w:between w:val="nil"/>
          <w:bar w:val="nil"/>
        </w:pBdr>
        <w:spacing w:after="120"/>
        <w:ind w:left="851"/>
        <w:jc w:val="both"/>
        <w:rPr>
          <w:rFonts w:ascii="Times New Roman" w:eastAsia="Calibri" w:hAnsi="Times New Roman"/>
          <w:sz w:val="24"/>
          <w:szCs w:val="24"/>
          <w:u w:color="000000"/>
          <w:bdr w:val="nil"/>
        </w:rPr>
      </w:pPr>
      <w:r w:rsidRPr="00426677">
        <w:rPr>
          <w:rFonts w:ascii="Times New Roman" w:eastAsia="Calibri" w:hAnsi="Times New Roman"/>
          <w:sz w:val="24"/>
          <w:szCs w:val="24"/>
          <w:u w:color="000000"/>
          <w:bdr w:val="nil"/>
          <w14:textOutline w14:w="12700" w14:cap="flat" w14:cmpd="sng" w14:algn="ctr">
            <w14:noFill/>
            <w14:prstDash w14:val="solid"/>
            <w14:miter w14:lim="400000"/>
          </w14:textOutline>
        </w:rPr>
        <w:t>publicznego udostępniania Utworów lub ich fragmentów w taki sposób, aby każdy mógł mieć do nich dostęp w miejscu i w czasie przez siebie wybranym, w tym w szczególności na wewnętrznych portalach, na stronach internetowych czasopism, których Zamawiający jest wydawcą lub na innych domenach internetowych wybranych przez Zamawiającego;</w:t>
      </w:r>
    </w:p>
    <w:p w14:paraId="6BF02C36" w14:textId="77777777" w:rsidR="00FB2B28" w:rsidRPr="00426677" w:rsidRDefault="00FB2B28" w:rsidP="00FB2B28">
      <w:pPr>
        <w:numPr>
          <w:ilvl w:val="1"/>
          <w:numId w:val="21"/>
        </w:numPr>
        <w:pBdr>
          <w:top w:val="nil"/>
          <w:left w:val="nil"/>
          <w:bottom w:val="nil"/>
          <w:right w:val="nil"/>
          <w:between w:val="nil"/>
          <w:bar w:val="nil"/>
        </w:pBdr>
        <w:spacing w:after="120"/>
        <w:ind w:left="851"/>
        <w:jc w:val="both"/>
        <w:rPr>
          <w:rFonts w:ascii="Times New Roman" w:eastAsia="Calibri" w:hAnsi="Times New Roman"/>
          <w:sz w:val="24"/>
          <w:szCs w:val="24"/>
          <w:u w:color="000000"/>
          <w:bdr w:val="nil"/>
        </w:rPr>
      </w:pPr>
      <w:r w:rsidRPr="00426677">
        <w:rPr>
          <w:rFonts w:ascii="Times New Roman" w:eastAsia="Calibri" w:hAnsi="Times New Roman"/>
          <w:sz w:val="24"/>
          <w:szCs w:val="24"/>
          <w:u w:color="000000"/>
          <w:bdr w:val="nil"/>
          <w14:textOutline w14:w="12700" w14:cap="flat" w14:cmpd="sng" w14:algn="ctr">
            <w14:noFill/>
            <w14:prstDash w14:val="solid"/>
            <w14:miter w14:lim="400000"/>
          </w14:textOutline>
        </w:rPr>
        <w:t>wykorzystania Utworów lub ich fragmentów dla potrzeb prowadzenia promocji i reklamy Zamawiającego oraz czasopism i wydawnictw Zamawiającego, w szczególności w formie reklamy prasowej, telewizyjnej, zewnętrznej i internetowej, na stronach i domenach internetowych oraz serwisach mobilnych, gadżetach i materiałach promocyjno-reklamowych itp.;</w:t>
      </w:r>
    </w:p>
    <w:p w14:paraId="77DD08BA" w14:textId="77777777" w:rsidR="00FB2B28" w:rsidRPr="00426677" w:rsidRDefault="00FB2B28" w:rsidP="00FB2B28">
      <w:pPr>
        <w:numPr>
          <w:ilvl w:val="1"/>
          <w:numId w:val="21"/>
        </w:numPr>
        <w:pBdr>
          <w:top w:val="nil"/>
          <w:left w:val="nil"/>
          <w:bottom w:val="nil"/>
          <w:right w:val="nil"/>
          <w:between w:val="nil"/>
          <w:bar w:val="nil"/>
        </w:pBdr>
        <w:spacing w:after="120"/>
        <w:ind w:left="851"/>
        <w:jc w:val="both"/>
        <w:rPr>
          <w:rFonts w:ascii="Times New Roman" w:eastAsia="Calibri" w:hAnsi="Times New Roman"/>
          <w:sz w:val="24"/>
          <w:szCs w:val="24"/>
          <w:u w:color="000000"/>
          <w:bdr w:val="nil"/>
        </w:rPr>
      </w:pPr>
      <w:r w:rsidRPr="00426677">
        <w:rPr>
          <w:rFonts w:ascii="Times New Roman" w:eastAsia="Calibri" w:hAnsi="Times New Roman"/>
          <w:sz w:val="24"/>
          <w:szCs w:val="24"/>
          <w:u w:color="000000"/>
          <w:bdr w:val="nil"/>
          <w14:textOutline w14:w="12700" w14:cap="flat" w14:cmpd="sng" w14:algn="ctr">
            <w14:noFill/>
            <w14:prstDash w14:val="solid"/>
            <w14:miter w14:lim="400000"/>
          </w14:textOutline>
        </w:rPr>
        <w:t>rozpowszechniania Utworów lub ich fragmentów poprzez ich publiczne wykonanie, wyświetlenie, wystawienie, odtworzenie, nadawanie i reemitowanie, oraz w sieciach telekomunikacyjnych telefonii ruchomej lub stacjonarnej oraz sieciach IP (w tym przekazy tekstowe (sms) oraz wizualne (mms).</w:t>
      </w:r>
    </w:p>
    <w:p w14:paraId="75A4C42C" w14:textId="77777777" w:rsidR="00FB2B28" w:rsidRPr="00426677" w:rsidRDefault="00FB2B28" w:rsidP="00FB2B28">
      <w:pPr>
        <w:numPr>
          <w:ilvl w:val="1"/>
          <w:numId w:val="21"/>
        </w:numPr>
        <w:pBdr>
          <w:top w:val="nil"/>
          <w:left w:val="nil"/>
          <w:bottom w:val="nil"/>
          <w:right w:val="nil"/>
          <w:between w:val="nil"/>
          <w:bar w:val="nil"/>
        </w:pBdr>
        <w:spacing w:after="120"/>
        <w:ind w:left="851"/>
        <w:jc w:val="both"/>
        <w:rPr>
          <w:rFonts w:ascii="Times New Roman" w:eastAsia="Calibri" w:hAnsi="Times New Roman"/>
          <w:sz w:val="24"/>
          <w:szCs w:val="24"/>
          <w:u w:color="000000"/>
          <w:bdr w:val="nil"/>
          <w14:textOutline w14:w="12700" w14:cap="flat" w14:cmpd="sng" w14:algn="ctr">
            <w14:noFill/>
            <w14:prstDash w14:val="solid"/>
            <w14:miter w14:lim="400000"/>
          </w14:textOutline>
        </w:rPr>
      </w:pPr>
      <w:r w:rsidRPr="00426677">
        <w:rPr>
          <w:rFonts w:ascii="Times New Roman" w:eastAsia="Calibri" w:hAnsi="Times New Roman"/>
          <w:sz w:val="24"/>
          <w:szCs w:val="24"/>
          <w:u w:color="000000"/>
          <w:bdr w:val="nil"/>
          <w14:textOutline w14:w="12700" w14:cap="flat" w14:cmpd="sng" w14:algn="ctr">
            <w14:noFill/>
            <w14:prstDash w14:val="solid"/>
            <w14:miter w14:lim="400000"/>
          </w14:textOutline>
        </w:rPr>
        <w:t xml:space="preserve">wykorzystania obrazu egzemplarzy Utworów lub ich fragmentów w materiałach reklamowych (w szczególności zdjęciach, slajdach, zwiastunach). Prezentacje w kampaniach reklamowych dotyczyć będą następujących pól eksploatacji: wyświetlenie, </w:t>
      </w:r>
    </w:p>
    <w:p w14:paraId="4D06CEE2" w14:textId="77777777" w:rsidR="00FB2B28" w:rsidRPr="00426677" w:rsidRDefault="00FB2B28" w:rsidP="00FB2B28">
      <w:pPr>
        <w:pBdr>
          <w:top w:val="nil"/>
          <w:left w:val="nil"/>
          <w:bottom w:val="nil"/>
          <w:right w:val="nil"/>
          <w:between w:val="nil"/>
          <w:bar w:val="nil"/>
        </w:pBdr>
        <w:spacing w:after="120"/>
        <w:ind w:left="851"/>
        <w:jc w:val="both"/>
        <w:rPr>
          <w:rFonts w:ascii="Times New Roman" w:eastAsia="Calibri" w:hAnsi="Times New Roman"/>
          <w:sz w:val="24"/>
          <w:szCs w:val="24"/>
          <w:u w:color="000000"/>
          <w:bdr w:val="nil"/>
        </w:rPr>
      </w:pPr>
      <w:r w:rsidRPr="00426677">
        <w:rPr>
          <w:rFonts w:ascii="Times New Roman" w:eastAsia="Calibri" w:hAnsi="Times New Roman"/>
          <w:sz w:val="24"/>
          <w:szCs w:val="24"/>
          <w:u w:color="000000"/>
          <w:bdr w:val="nil"/>
          <w14:textOutline w14:w="12700" w14:cap="flat" w14:cmpd="sng" w14:algn="ctr">
            <w14:noFill/>
            <w14:prstDash w14:val="solid"/>
            <w14:miter w14:lim="400000"/>
          </w14:textOutline>
        </w:rPr>
        <w:t>odtworzenie, nadawanie, reemitowanie, publicznego udostępniania w taki sposób, aby każdy mógł mieć dostęp w miejscu i czasie przez siebie wybranym.</w:t>
      </w:r>
    </w:p>
    <w:p w14:paraId="193B9A88" w14:textId="77777777" w:rsidR="00FB2B28" w:rsidRPr="00426677" w:rsidRDefault="00FB2B28" w:rsidP="00FB2B28">
      <w:pPr>
        <w:numPr>
          <w:ilvl w:val="3"/>
          <w:numId w:val="19"/>
        </w:numPr>
        <w:pBdr>
          <w:top w:val="nil"/>
          <w:left w:val="nil"/>
          <w:bottom w:val="nil"/>
          <w:right w:val="nil"/>
          <w:between w:val="nil"/>
          <w:bar w:val="nil"/>
        </w:pBdr>
        <w:spacing w:after="120"/>
        <w:ind w:left="426"/>
        <w:jc w:val="both"/>
        <w:rPr>
          <w:rFonts w:ascii="Times New Roman" w:eastAsia="Calibri" w:hAnsi="Times New Roman"/>
          <w:sz w:val="24"/>
          <w:szCs w:val="24"/>
          <w:u w:color="000000"/>
          <w:bdr w:val="nil"/>
        </w:rPr>
      </w:pPr>
      <w:r w:rsidRPr="00426677">
        <w:rPr>
          <w:rFonts w:ascii="Times New Roman" w:eastAsia="Calibri" w:hAnsi="Times New Roman"/>
          <w:sz w:val="24"/>
          <w:szCs w:val="24"/>
          <w:u w:color="000000"/>
          <w:bdr w:val="nil"/>
          <w14:textOutline w14:w="12700" w14:cap="flat" w14:cmpd="sng" w14:algn="ctr">
            <w14:noFill/>
            <w14:prstDash w14:val="solid"/>
            <w14:miter w14:lim="400000"/>
          </w14:textOutline>
        </w:rPr>
        <w:t>Wykonawca oświadcza, że przysługuje (lub przysługiwać będzie – w odniesieniu do Utworów, które powstaną po dniu podpisania Umowy) mu całość praw autorskich do Utworów bez jakichkolwiek wad prawnych, obciążeń praw lub roszczeń osób trzecich. Jednocześnie Wykonawca oświadcza, że nie udzielił ani nie udzieli jakiemukolwiek podmiotowi trzeciemu jakiejkolwiek  licencji na korzystanie z Utworu. Zgodnie z powyższym korzystanie przez Zamawiającego z praw do Utworów (w zakresie określonym w niniejszym paragrafie) nie będzie naruszać jakichkolwiek praw podmiotów trzecich.</w:t>
      </w:r>
    </w:p>
    <w:p w14:paraId="1EA41280" w14:textId="77777777" w:rsidR="00FB2B28" w:rsidRPr="00426677" w:rsidRDefault="00FB2B28" w:rsidP="00FB2B28">
      <w:pPr>
        <w:numPr>
          <w:ilvl w:val="3"/>
          <w:numId w:val="19"/>
        </w:numPr>
        <w:pBdr>
          <w:top w:val="nil"/>
          <w:left w:val="nil"/>
          <w:bottom w:val="nil"/>
          <w:right w:val="nil"/>
          <w:between w:val="nil"/>
          <w:bar w:val="nil"/>
        </w:pBdr>
        <w:spacing w:after="120"/>
        <w:ind w:left="426"/>
        <w:jc w:val="both"/>
        <w:rPr>
          <w:rFonts w:ascii="Times New Roman" w:eastAsia="Calibri" w:hAnsi="Times New Roman"/>
          <w:sz w:val="24"/>
          <w:szCs w:val="24"/>
          <w:u w:color="000000"/>
          <w:bdr w:val="nil"/>
        </w:rPr>
      </w:pPr>
      <w:r w:rsidRPr="00426677">
        <w:rPr>
          <w:rFonts w:ascii="Times New Roman" w:eastAsia="Calibri" w:hAnsi="Times New Roman"/>
          <w:sz w:val="24"/>
          <w:szCs w:val="24"/>
          <w:u w:color="000000"/>
          <w:bdr w:val="nil"/>
          <w14:textOutline w14:w="12700" w14:cap="flat" w14:cmpd="sng" w14:algn="ctr">
            <w14:noFill/>
            <w14:prstDash w14:val="solid"/>
            <w14:miter w14:lim="400000"/>
          </w14:textOutline>
        </w:rPr>
        <w:t xml:space="preserve">Przeniesienie przez Wykonawcę na Zamawiającego praw, o których mowa powyżej, nastąpi z chwilą dokonania zapłaty wynagrodzenia za dany Utwór lub/i Utwory bez ograniczeń co do terytorium, czasu, liczby egzemplarzy.  </w:t>
      </w:r>
    </w:p>
    <w:p w14:paraId="176669BB" w14:textId="77777777" w:rsidR="00FB2B28" w:rsidRPr="00426677" w:rsidRDefault="00FB2B28" w:rsidP="00FB2B28">
      <w:pPr>
        <w:numPr>
          <w:ilvl w:val="3"/>
          <w:numId w:val="19"/>
        </w:numPr>
        <w:pBdr>
          <w:top w:val="nil"/>
          <w:left w:val="nil"/>
          <w:bottom w:val="nil"/>
          <w:right w:val="nil"/>
          <w:between w:val="nil"/>
          <w:bar w:val="nil"/>
        </w:pBdr>
        <w:spacing w:after="120"/>
        <w:ind w:left="426"/>
        <w:jc w:val="both"/>
        <w:rPr>
          <w:rFonts w:ascii="Times New Roman" w:eastAsia="Calibri" w:hAnsi="Times New Roman"/>
          <w:sz w:val="24"/>
          <w:szCs w:val="24"/>
          <w:u w:color="000000"/>
          <w:bdr w:val="nil"/>
        </w:rPr>
      </w:pPr>
      <w:r w:rsidRPr="00426677">
        <w:rPr>
          <w:rFonts w:ascii="Times New Roman" w:eastAsia="Calibri" w:hAnsi="Times New Roman"/>
          <w:sz w:val="24"/>
          <w:szCs w:val="24"/>
          <w:u w:color="000000"/>
          <w:bdr w:val="nil"/>
          <w14:textOutline w14:w="12700" w14:cap="flat" w14:cmpd="sng" w14:algn="ctr">
            <w14:noFill/>
            <w14:prstDash w14:val="solid"/>
            <w14:miter w14:lim="400000"/>
          </w14:textOutline>
        </w:rPr>
        <w:t xml:space="preserve">Przeniesienie autorskich praw majątkowych do Utworów bądź jakichkolwiek innych praw związanych z własnością intelektualną następuje lub następowało będzie wraz z prawem do wykonywania (oraz zezwalania podmiotom trzecim na wykonywanie) praw zależnych do </w:t>
      </w:r>
      <w:r w:rsidRPr="00426677">
        <w:rPr>
          <w:rFonts w:ascii="Times New Roman" w:eastAsia="Calibri" w:hAnsi="Times New Roman"/>
          <w:sz w:val="24"/>
          <w:szCs w:val="24"/>
          <w:u w:color="000000"/>
          <w:bdr w:val="nil"/>
          <w14:textOutline w14:w="12700" w14:cap="flat" w14:cmpd="sng" w14:algn="ctr">
            <w14:noFill/>
            <w14:prstDash w14:val="solid"/>
            <w14:miter w14:lim="400000"/>
          </w14:textOutline>
        </w:rPr>
        <w:lastRenderedPageBreak/>
        <w:t xml:space="preserve">Utworów bez konieczności składania przez Wykonawcę dodatkowych oświadczeń w tym zakresie. </w:t>
      </w:r>
    </w:p>
    <w:p w14:paraId="4EF2EB5F" w14:textId="77777777" w:rsidR="00FB2B28" w:rsidRPr="00426677" w:rsidRDefault="00FB2B28" w:rsidP="00FB2B28">
      <w:pPr>
        <w:numPr>
          <w:ilvl w:val="3"/>
          <w:numId w:val="19"/>
        </w:numPr>
        <w:pBdr>
          <w:top w:val="nil"/>
          <w:left w:val="nil"/>
          <w:bottom w:val="nil"/>
          <w:right w:val="nil"/>
          <w:between w:val="nil"/>
          <w:bar w:val="nil"/>
        </w:pBdr>
        <w:spacing w:after="120"/>
        <w:ind w:left="425"/>
        <w:jc w:val="both"/>
        <w:rPr>
          <w:rFonts w:ascii="Times New Roman" w:eastAsia="Calibri" w:hAnsi="Times New Roman"/>
          <w:sz w:val="24"/>
          <w:szCs w:val="24"/>
          <w:u w:color="000000"/>
          <w:bdr w:val="nil"/>
        </w:rPr>
      </w:pPr>
      <w:r w:rsidRPr="00426677">
        <w:rPr>
          <w:rFonts w:ascii="Times New Roman" w:eastAsia="Calibri" w:hAnsi="Times New Roman"/>
          <w:sz w:val="24"/>
          <w:szCs w:val="24"/>
          <w:u w:color="000000"/>
          <w:bdr w:val="nil"/>
          <w14:textOutline w14:w="12700" w14:cap="flat" w14:cmpd="sng" w14:algn="ctr">
            <w14:noFill/>
            <w14:prstDash w14:val="solid"/>
            <w14:miter w14:lim="400000"/>
          </w14:textOutline>
        </w:rPr>
        <w:t xml:space="preserve">Wykonawca wraz z przeniesieniem praw autorskich majątkowych do Utworów, zgodnie z ust. 2 powyżej, przenosi lub przeniesie na Zamawiającego własność wszelkich egzemplarzy Utworów bądź innych przedmiotów praw własności intelektualnej, które przekaże Zamawiającemu stosownie do postanowień Umowy oraz nośników, na których zostaną one utrwalone. </w:t>
      </w:r>
    </w:p>
    <w:p w14:paraId="583C7D71" w14:textId="77777777" w:rsidR="00FB2B28" w:rsidRPr="00426677" w:rsidRDefault="00FB2B28" w:rsidP="00FB2B28">
      <w:pPr>
        <w:numPr>
          <w:ilvl w:val="3"/>
          <w:numId w:val="19"/>
        </w:numPr>
        <w:pBdr>
          <w:top w:val="nil"/>
          <w:left w:val="nil"/>
          <w:bottom w:val="nil"/>
          <w:right w:val="nil"/>
          <w:between w:val="nil"/>
          <w:bar w:val="nil"/>
        </w:pBdr>
        <w:spacing w:after="120"/>
        <w:ind w:left="425"/>
        <w:jc w:val="both"/>
        <w:rPr>
          <w:rFonts w:ascii="Times New Roman" w:eastAsia="Calibri" w:hAnsi="Times New Roman"/>
          <w:sz w:val="24"/>
          <w:szCs w:val="24"/>
          <w:u w:color="000000"/>
          <w:bdr w:val="nil"/>
        </w:rPr>
      </w:pPr>
      <w:r w:rsidRPr="00426677">
        <w:rPr>
          <w:rFonts w:ascii="Times New Roman" w:eastAsia="Calibri" w:hAnsi="Times New Roman"/>
          <w:sz w:val="24"/>
          <w:szCs w:val="24"/>
          <w:u w:color="000000"/>
          <w:bdr w:val="nil"/>
          <w14:textOutline w14:w="12700" w14:cap="flat" w14:cmpd="sng" w14:algn="ctr">
            <w14:noFill/>
            <w14:prstDash w14:val="solid"/>
            <w14:miter w14:lim="400000"/>
          </w14:textOutline>
        </w:rPr>
        <w:t>Wynagrodzenie, o którym mowa w §</w:t>
      </w:r>
      <w:r>
        <w:rPr>
          <w:rFonts w:ascii="Times New Roman" w:eastAsia="Calibri" w:hAnsi="Times New Roman"/>
          <w:sz w:val="24"/>
          <w:szCs w:val="24"/>
          <w:u w:color="000000"/>
          <w:bdr w:val="nil"/>
          <w14:textOutline w14:w="12700" w14:cap="flat" w14:cmpd="sng" w14:algn="ctr">
            <w14:noFill/>
            <w14:prstDash w14:val="solid"/>
            <w14:miter w14:lim="400000"/>
          </w14:textOutline>
        </w:rPr>
        <w:t>3</w:t>
      </w:r>
      <w:r w:rsidRPr="00426677">
        <w:rPr>
          <w:rFonts w:ascii="Times New Roman" w:eastAsia="Calibri" w:hAnsi="Times New Roman"/>
          <w:sz w:val="24"/>
          <w:szCs w:val="24"/>
          <w:u w:color="000000"/>
          <w:bdr w:val="nil"/>
          <w14:textOutline w14:w="12700" w14:cap="flat" w14:cmpd="sng" w14:algn="ctr">
            <w14:noFill/>
            <w14:prstDash w14:val="solid"/>
            <w14:miter w14:lim="400000"/>
          </w14:textOutline>
        </w:rPr>
        <w:t xml:space="preserve"> Umowy obejmuje także wynagrodzenie z tytułu przeniesienia na Zamawiającego praw własności intelektualnej, w tym autorskich praw majątkowych na polach eksploatacyjnych określonych w ust. 2 powyżej, do Utworów oraz praw zależnych do Utworów. Wykonawca akceptuje to Wynagrodzenie i nie będzie żądał żadnego dodatkowego wynagrodzenia w tym zakresie.  Wynagrodzenie obejmuje również przeniesienie praw do Utworów powstałych po dniu podpisania Umowy.</w:t>
      </w:r>
    </w:p>
    <w:p w14:paraId="23A54167" w14:textId="77777777" w:rsidR="00FB2B28" w:rsidRPr="00426677" w:rsidRDefault="00FB2B28" w:rsidP="00FB2B28">
      <w:pPr>
        <w:numPr>
          <w:ilvl w:val="3"/>
          <w:numId w:val="19"/>
        </w:numPr>
        <w:pBdr>
          <w:top w:val="nil"/>
          <w:left w:val="nil"/>
          <w:bottom w:val="nil"/>
          <w:right w:val="nil"/>
          <w:between w:val="nil"/>
          <w:bar w:val="nil"/>
        </w:pBdr>
        <w:spacing w:after="120"/>
        <w:ind w:left="426"/>
        <w:jc w:val="both"/>
        <w:rPr>
          <w:rFonts w:ascii="Times New Roman" w:eastAsia="Calibri" w:hAnsi="Times New Roman"/>
          <w:sz w:val="24"/>
          <w:szCs w:val="24"/>
          <w:u w:color="000000"/>
          <w:bdr w:val="nil"/>
        </w:rPr>
      </w:pPr>
      <w:r w:rsidRPr="00426677">
        <w:rPr>
          <w:rFonts w:ascii="Times New Roman" w:eastAsia="Calibri" w:hAnsi="Times New Roman"/>
          <w:sz w:val="24"/>
          <w:szCs w:val="24"/>
          <w:u w:color="000000"/>
          <w:bdr w:val="nil"/>
          <w14:textOutline w14:w="12700" w14:cap="flat" w14:cmpd="sng" w14:algn="ctr">
            <w14:noFill/>
            <w14:prstDash w14:val="solid"/>
            <w14:miter w14:lim="400000"/>
          </w14:textOutline>
        </w:rPr>
        <w:t xml:space="preserve">Wykonawca oświadcza, że w każdym przypadku, gdy będzie nabywał prawa od podmiotów trzecich, nabędzie całość praw autorskich majątkowych, a w przypadku, gdy będzie to niemożliwe nabędzie licencję, bez ograniczeń czasowych czy terytorialnych z prawem do udzielania sublicencji. </w:t>
      </w:r>
    </w:p>
    <w:p w14:paraId="15CACEBB" w14:textId="77777777" w:rsidR="00FB2B28" w:rsidRPr="00426677" w:rsidRDefault="00FB2B28" w:rsidP="00FB2B28">
      <w:pPr>
        <w:numPr>
          <w:ilvl w:val="3"/>
          <w:numId w:val="19"/>
        </w:numPr>
        <w:pBdr>
          <w:top w:val="nil"/>
          <w:left w:val="nil"/>
          <w:bottom w:val="nil"/>
          <w:right w:val="nil"/>
          <w:between w:val="nil"/>
          <w:bar w:val="nil"/>
        </w:pBdr>
        <w:spacing w:after="120"/>
        <w:ind w:left="426"/>
        <w:jc w:val="both"/>
        <w:rPr>
          <w:rFonts w:ascii="Times New Roman" w:eastAsia="Calibri" w:hAnsi="Times New Roman"/>
          <w:sz w:val="24"/>
          <w:szCs w:val="24"/>
          <w:u w:color="000000"/>
          <w:bdr w:val="nil"/>
        </w:rPr>
      </w:pPr>
      <w:r w:rsidRPr="00426677">
        <w:rPr>
          <w:rFonts w:ascii="Times New Roman" w:eastAsia="Calibri" w:hAnsi="Times New Roman"/>
          <w:sz w:val="24"/>
          <w:szCs w:val="24"/>
          <w:u w:color="000000"/>
          <w:bdr w:val="nil"/>
          <w14:textOutline w14:w="12700" w14:cap="flat" w14:cmpd="sng" w14:algn="ctr">
            <w14:noFill/>
            <w14:prstDash w14:val="solid"/>
            <w14:miter w14:lim="400000"/>
          </w14:textOutline>
        </w:rPr>
        <w:t>Zamawiający ma prawo do przeniesienia autorskich praw majątkowych do Utworów na podmioty trzecie i udzielania im licencji do korzystania z Utworów, w zakresie nabytych praw autorskich.</w:t>
      </w:r>
    </w:p>
    <w:p w14:paraId="2069AC42" w14:textId="77777777" w:rsidR="00FB2B28" w:rsidRPr="00426677" w:rsidRDefault="00FB2B28" w:rsidP="00FB2B28">
      <w:pPr>
        <w:numPr>
          <w:ilvl w:val="3"/>
          <w:numId w:val="19"/>
        </w:numPr>
        <w:pBdr>
          <w:top w:val="nil"/>
          <w:left w:val="nil"/>
          <w:bottom w:val="nil"/>
          <w:right w:val="nil"/>
          <w:between w:val="nil"/>
          <w:bar w:val="nil"/>
        </w:pBdr>
        <w:spacing w:after="120"/>
        <w:ind w:left="426"/>
        <w:jc w:val="both"/>
        <w:rPr>
          <w:rFonts w:ascii="Times New Roman" w:eastAsia="Calibri" w:hAnsi="Times New Roman"/>
          <w:sz w:val="24"/>
          <w:szCs w:val="24"/>
          <w:u w:color="000000"/>
          <w:bdr w:val="nil"/>
        </w:rPr>
      </w:pPr>
      <w:r w:rsidRPr="00426677">
        <w:rPr>
          <w:rFonts w:ascii="Times New Roman" w:eastAsia="Calibri" w:hAnsi="Times New Roman"/>
          <w:sz w:val="24"/>
          <w:szCs w:val="24"/>
          <w:u w:color="000000"/>
          <w:bdr w:val="nil"/>
          <w14:textOutline w14:w="12700" w14:cap="flat" w14:cmpd="sng" w14:algn="ctr">
            <w14:noFill/>
            <w14:prstDash w14:val="solid"/>
            <w14:miter w14:lim="400000"/>
          </w14:textOutline>
        </w:rPr>
        <w:t>W każdym przypadku, w którym Utworem będzie projekt, przeniesienie całości majątkowych praw autorskich będzie obejmować prawo jego wielokrotnego zastosowania – budowa, rozbudowa, modyfikacja itp.</w:t>
      </w:r>
    </w:p>
    <w:p w14:paraId="11022F07" w14:textId="77777777" w:rsidR="00FB2B28" w:rsidRPr="00426677" w:rsidRDefault="00FB2B28" w:rsidP="00FB2B28">
      <w:pPr>
        <w:numPr>
          <w:ilvl w:val="3"/>
          <w:numId w:val="19"/>
        </w:numPr>
        <w:pBdr>
          <w:top w:val="nil"/>
          <w:left w:val="nil"/>
          <w:bottom w:val="nil"/>
          <w:right w:val="nil"/>
          <w:between w:val="nil"/>
          <w:bar w:val="nil"/>
        </w:pBdr>
        <w:spacing w:after="120"/>
        <w:ind w:left="426"/>
        <w:jc w:val="both"/>
        <w:rPr>
          <w:rFonts w:ascii="Times New Roman" w:eastAsia="Calibri" w:hAnsi="Times New Roman"/>
          <w:sz w:val="24"/>
          <w:szCs w:val="24"/>
          <w:u w:color="000000"/>
          <w:bdr w:val="nil"/>
        </w:rPr>
      </w:pPr>
      <w:r w:rsidRPr="00426677">
        <w:rPr>
          <w:rFonts w:ascii="Times New Roman" w:eastAsia="Calibri" w:hAnsi="Times New Roman"/>
          <w:sz w:val="24"/>
          <w:szCs w:val="24"/>
          <w:u w:color="000000"/>
          <w:bdr w:val="nil"/>
          <w14:textOutline w14:w="12700" w14:cap="flat" w14:cmpd="sng" w14:algn="ctr">
            <w14:noFill/>
            <w14:prstDash w14:val="solid"/>
            <w14:miter w14:lim="400000"/>
          </w14:textOutline>
        </w:rPr>
        <w:t>Strony postanawiają, iż w przypadku rozwiązania Umowy Zamawiający nabędzie autorskie prawa majątkowe oraz inne prawa własności intelektualnej w zakresie w niniejszym paragrafie określonym do wszelkich Utworów lub innych przedmiotów własności intelektualnej wykonanych do czasu zakończenia współpracy Stron, niezależnie od tego na jakim etapie realizacji nastąpi rozwiązanie Umowy pod warunkiem, o którym mowa w ust. 4 tj. otrzymania przez Wykonawcę wynagrodzenia za dany Utwór lub/i dane Utwory.</w:t>
      </w:r>
    </w:p>
    <w:p w14:paraId="313730D4" w14:textId="77777777" w:rsidR="00A10F22" w:rsidRPr="00764367" w:rsidRDefault="00A10F22" w:rsidP="00764367">
      <w:pPr>
        <w:pStyle w:val="Domylnie"/>
        <w:tabs>
          <w:tab w:val="left" w:pos="993"/>
        </w:tabs>
        <w:spacing w:after="120"/>
        <w:ind w:left="425"/>
        <w:jc w:val="both"/>
        <w:rPr>
          <w:b/>
        </w:rPr>
      </w:pPr>
    </w:p>
    <w:p w14:paraId="36C9F8E0" w14:textId="77B1308B" w:rsidR="00BF440A" w:rsidRPr="005508C9" w:rsidRDefault="00017F7E" w:rsidP="005F1310">
      <w:pPr>
        <w:tabs>
          <w:tab w:val="left" w:pos="360"/>
        </w:tabs>
        <w:spacing w:after="120" w:line="240" w:lineRule="auto"/>
        <w:jc w:val="center"/>
        <w:rPr>
          <w:rFonts w:ascii="Times New Roman" w:hAnsi="Times New Roman"/>
          <w:b/>
          <w:sz w:val="24"/>
          <w:szCs w:val="24"/>
        </w:rPr>
      </w:pPr>
      <w:r w:rsidRPr="005508C9">
        <w:rPr>
          <w:rFonts w:ascii="Times New Roman" w:hAnsi="Times New Roman"/>
          <w:b/>
          <w:sz w:val="24"/>
          <w:szCs w:val="24"/>
        </w:rPr>
        <w:t xml:space="preserve">§ </w:t>
      </w:r>
      <w:r w:rsidR="00CD42EC" w:rsidRPr="005508C9">
        <w:rPr>
          <w:rFonts w:ascii="Times New Roman" w:hAnsi="Times New Roman"/>
          <w:b/>
          <w:sz w:val="24"/>
          <w:szCs w:val="24"/>
        </w:rPr>
        <w:t>10</w:t>
      </w:r>
    </w:p>
    <w:p w14:paraId="6F3C3EDF" w14:textId="7D5D8349" w:rsidR="00017F7E" w:rsidRPr="005508C9" w:rsidRDefault="00BF440A" w:rsidP="005F1310">
      <w:pPr>
        <w:tabs>
          <w:tab w:val="left" w:pos="360"/>
        </w:tabs>
        <w:spacing w:after="120" w:line="240" w:lineRule="auto"/>
        <w:jc w:val="center"/>
        <w:rPr>
          <w:rFonts w:ascii="Times New Roman" w:hAnsi="Times New Roman"/>
          <w:b/>
          <w:sz w:val="24"/>
          <w:szCs w:val="24"/>
        </w:rPr>
      </w:pPr>
      <w:r w:rsidRPr="005508C9">
        <w:rPr>
          <w:rFonts w:ascii="Times New Roman" w:hAnsi="Times New Roman"/>
          <w:b/>
          <w:sz w:val="24"/>
          <w:szCs w:val="24"/>
        </w:rPr>
        <w:t xml:space="preserve"> </w:t>
      </w:r>
      <w:r w:rsidR="00A10F22" w:rsidRPr="005508C9">
        <w:rPr>
          <w:rFonts w:ascii="Times New Roman" w:hAnsi="Times New Roman"/>
          <w:b/>
          <w:sz w:val="24"/>
          <w:szCs w:val="24"/>
        </w:rPr>
        <w:t>Siła w</w:t>
      </w:r>
      <w:r w:rsidR="00017F7E" w:rsidRPr="005508C9">
        <w:rPr>
          <w:rFonts w:ascii="Times New Roman" w:hAnsi="Times New Roman"/>
          <w:b/>
          <w:sz w:val="24"/>
          <w:szCs w:val="24"/>
        </w:rPr>
        <w:t>yższa</w:t>
      </w:r>
    </w:p>
    <w:p w14:paraId="0AACCD47" w14:textId="77777777" w:rsidR="00FB2B28" w:rsidRPr="00426677" w:rsidRDefault="00FB2B28" w:rsidP="00FB2B28">
      <w:pPr>
        <w:numPr>
          <w:ilvl w:val="0"/>
          <w:numId w:val="24"/>
        </w:numPr>
        <w:suppressAutoHyphens/>
        <w:overflowPunct w:val="0"/>
        <w:autoSpaceDE w:val="0"/>
        <w:spacing w:after="120" w:line="23" w:lineRule="atLeast"/>
        <w:jc w:val="both"/>
        <w:textAlignment w:val="baseline"/>
        <w:rPr>
          <w:rFonts w:ascii="Times New Roman" w:hAnsi="Times New Roman"/>
          <w:sz w:val="24"/>
          <w:szCs w:val="24"/>
        </w:rPr>
      </w:pPr>
      <w:r w:rsidRPr="00426677">
        <w:rPr>
          <w:rFonts w:ascii="Times New Roman" w:hAnsi="Times New Roman"/>
          <w:sz w:val="24"/>
          <w:szCs w:val="24"/>
        </w:rPr>
        <w:t>Za przejaw siły wyższej (dalej zwanej: „Siłą Wyższą”) Strony uznają wyjątkowe/nadzwyczajne wydarzenia i okoliczności, które bezpośrednio oddziałują na możliwość wypełnienia zobowiązań wynikających z Umowy, w szczególności: akty terroryzmu, zamieszki, strajki, epidemie, pandemie oraz klęski żywiołowe t.j. powodzie i huragany. Strony przyjmują, że wydarzenia i okoliczności, o których mowa w zdaniu poprzednim, znane Stronom na dzień zawarcia Umowy, nie będą przez nieuznawane za Siłę Wyższą, o ile nie nastąpi istotna zmiana ich wpływu na możliwość realizacji zobowiązań wynikających z Umowy.</w:t>
      </w:r>
    </w:p>
    <w:p w14:paraId="224BE267" w14:textId="77777777" w:rsidR="00FB2B28" w:rsidRPr="00426677" w:rsidRDefault="00FB2B28" w:rsidP="00FB2B28">
      <w:pPr>
        <w:numPr>
          <w:ilvl w:val="0"/>
          <w:numId w:val="24"/>
        </w:numPr>
        <w:suppressAutoHyphens/>
        <w:overflowPunct w:val="0"/>
        <w:autoSpaceDE w:val="0"/>
        <w:spacing w:after="120" w:line="23" w:lineRule="atLeast"/>
        <w:jc w:val="both"/>
        <w:textAlignment w:val="baseline"/>
        <w:rPr>
          <w:rFonts w:ascii="Times New Roman" w:hAnsi="Times New Roman"/>
          <w:sz w:val="24"/>
          <w:szCs w:val="24"/>
        </w:rPr>
      </w:pPr>
      <w:r w:rsidRPr="00426677">
        <w:rPr>
          <w:rFonts w:ascii="Times New Roman" w:hAnsi="Times New Roman"/>
          <w:sz w:val="24"/>
          <w:szCs w:val="24"/>
        </w:rPr>
        <w:t>Zdarzenie lub okoliczności będą mogły zostać uznane przez Strony za przejaw Siły Wyższej, jeżeli w odniesieniu do tego zdarzenia/okoliczności łącznie spełnione będą następujące przesłanki:</w:t>
      </w:r>
    </w:p>
    <w:p w14:paraId="54395971" w14:textId="77777777" w:rsidR="00FB2B28" w:rsidRPr="00426677" w:rsidRDefault="00FB2B28" w:rsidP="00FB2B28">
      <w:pPr>
        <w:numPr>
          <w:ilvl w:val="0"/>
          <w:numId w:val="23"/>
        </w:numPr>
        <w:suppressAutoHyphens/>
        <w:overflowPunct w:val="0"/>
        <w:autoSpaceDE w:val="0"/>
        <w:spacing w:after="120" w:line="23" w:lineRule="atLeast"/>
        <w:ind w:left="709" w:hanging="283"/>
        <w:jc w:val="both"/>
        <w:textAlignment w:val="baseline"/>
        <w:rPr>
          <w:rFonts w:ascii="Times New Roman" w:hAnsi="Times New Roman"/>
          <w:sz w:val="24"/>
          <w:szCs w:val="24"/>
        </w:rPr>
      </w:pPr>
      <w:r w:rsidRPr="00426677">
        <w:rPr>
          <w:rFonts w:ascii="Times New Roman" w:hAnsi="Times New Roman"/>
          <w:sz w:val="24"/>
          <w:szCs w:val="24"/>
        </w:rPr>
        <w:lastRenderedPageBreak/>
        <w:t xml:space="preserve">Strona nie miała i nie ma wpływu oraz nie mogła ich przewidzieć, </w:t>
      </w:r>
    </w:p>
    <w:p w14:paraId="37291D97" w14:textId="77777777" w:rsidR="00FB2B28" w:rsidRPr="00426677" w:rsidRDefault="00FB2B28" w:rsidP="00FB2B28">
      <w:pPr>
        <w:numPr>
          <w:ilvl w:val="0"/>
          <w:numId w:val="23"/>
        </w:numPr>
        <w:suppressAutoHyphens/>
        <w:overflowPunct w:val="0"/>
        <w:autoSpaceDE w:val="0"/>
        <w:spacing w:after="120" w:line="23" w:lineRule="atLeast"/>
        <w:ind w:left="709" w:hanging="283"/>
        <w:jc w:val="both"/>
        <w:textAlignment w:val="baseline"/>
        <w:rPr>
          <w:rFonts w:ascii="Times New Roman" w:hAnsi="Times New Roman"/>
          <w:sz w:val="24"/>
          <w:szCs w:val="24"/>
        </w:rPr>
      </w:pPr>
      <w:r w:rsidRPr="00426677">
        <w:rPr>
          <w:rFonts w:ascii="Times New Roman" w:hAnsi="Times New Roman"/>
          <w:sz w:val="24"/>
          <w:szCs w:val="24"/>
        </w:rPr>
        <w:t xml:space="preserve">Strona nie mogła się przed nimi rozsądnie zabezpieczyć przed momentem zawarcia Umowy, </w:t>
      </w:r>
    </w:p>
    <w:p w14:paraId="3F610605" w14:textId="77777777" w:rsidR="00FB2B28" w:rsidRPr="00426677" w:rsidRDefault="00FB2B28" w:rsidP="00FB2B28">
      <w:pPr>
        <w:numPr>
          <w:ilvl w:val="0"/>
          <w:numId w:val="23"/>
        </w:numPr>
        <w:suppressAutoHyphens/>
        <w:overflowPunct w:val="0"/>
        <w:autoSpaceDE w:val="0"/>
        <w:spacing w:after="120" w:line="23" w:lineRule="atLeast"/>
        <w:ind w:left="709" w:hanging="283"/>
        <w:jc w:val="both"/>
        <w:textAlignment w:val="baseline"/>
        <w:rPr>
          <w:rFonts w:ascii="Times New Roman" w:hAnsi="Times New Roman"/>
          <w:sz w:val="24"/>
          <w:szCs w:val="24"/>
        </w:rPr>
      </w:pPr>
      <w:r w:rsidRPr="00426677">
        <w:rPr>
          <w:rFonts w:ascii="Times New Roman" w:hAnsi="Times New Roman"/>
          <w:sz w:val="24"/>
          <w:szCs w:val="24"/>
        </w:rPr>
        <w:t xml:space="preserve">Strona nie mogła ich uniknąć lub przezwyciężyć, </w:t>
      </w:r>
    </w:p>
    <w:p w14:paraId="0830B155" w14:textId="77777777" w:rsidR="00FB2B28" w:rsidRPr="00426677" w:rsidRDefault="00FB2B28" w:rsidP="00FB2B28">
      <w:pPr>
        <w:numPr>
          <w:ilvl w:val="0"/>
          <w:numId w:val="23"/>
        </w:numPr>
        <w:suppressAutoHyphens/>
        <w:overflowPunct w:val="0"/>
        <w:autoSpaceDE w:val="0"/>
        <w:spacing w:after="120" w:line="23" w:lineRule="atLeast"/>
        <w:ind w:left="709" w:hanging="283"/>
        <w:jc w:val="both"/>
        <w:textAlignment w:val="baseline"/>
        <w:rPr>
          <w:rFonts w:ascii="Times New Roman" w:hAnsi="Times New Roman"/>
          <w:color w:val="000000"/>
          <w:sz w:val="24"/>
          <w:szCs w:val="24"/>
        </w:rPr>
      </w:pPr>
      <w:r w:rsidRPr="00426677">
        <w:rPr>
          <w:rFonts w:ascii="Times New Roman" w:hAnsi="Times New Roman"/>
          <w:sz w:val="24"/>
          <w:szCs w:val="24"/>
        </w:rPr>
        <w:t>nie można ich przypisać drugiej Stronie.</w:t>
      </w:r>
    </w:p>
    <w:p w14:paraId="4F0FB03E" w14:textId="77777777" w:rsidR="00FB2B28" w:rsidRPr="00426677" w:rsidRDefault="00FB2B28" w:rsidP="00FB2B28">
      <w:pPr>
        <w:numPr>
          <w:ilvl w:val="0"/>
          <w:numId w:val="24"/>
        </w:numPr>
        <w:pBdr>
          <w:top w:val="nil"/>
          <w:left w:val="nil"/>
          <w:bottom w:val="nil"/>
          <w:right w:val="nil"/>
          <w:between w:val="nil"/>
          <w:bar w:val="nil"/>
        </w:pBdr>
        <w:suppressAutoHyphens/>
        <w:spacing w:after="120" w:line="23" w:lineRule="atLeast"/>
        <w:jc w:val="both"/>
        <w:rPr>
          <w:rFonts w:ascii="Times New Roman" w:hAnsi="Times New Roman"/>
          <w:sz w:val="24"/>
          <w:szCs w:val="24"/>
        </w:rPr>
      </w:pPr>
      <w:r w:rsidRPr="00426677">
        <w:rPr>
          <w:rFonts w:ascii="Times New Roman" w:hAnsi="Times New Roman"/>
          <w:sz w:val="24"/>
          <w:szCs w:val="24"/>
        </w:rPr>
        <w:t>Żadna ze Stron nie ponosi odpowiedzialności za niewykonanie lub nienależyte wykonanie obowiązk</w:t>
      </w:r>
      <w:r w:rsidRPr="00426677">
        <w:rPr>
          <w:rFonts w:ascii="Times New Roman" w:hAnsi="Times New Roman"/>
          <w:sz w:val="24"/>
          <w:szCs w:val="24"/>
          <w:lang w:val="es-ES_tradnl"/>
        </w:rPr>
        <w:t>ó</w:t>
      </w:r>
      <w:r w:rsidRPr="00426677">
        <w:rPr>
          <w:rFonts w:ascii="Times New Roman" w:hAnsi="Times New Roman"/>
          <w:sz w:val="24"/>
          <w:szCs w:val="24"/>
        </w:rPr>
        <w:t>w wynikających z Umowy będące następstwem wyłącznie wystąpienia Siły Wyższej.</w:t>
      </w:r>
    </w:p>
    <w:p w14:paraId="27E9145D" w14:textId="77777777" w:rsidR="00FB2B28" w:rsidRPr="00426677" w:rsidRDefault="00FB2B28" w:rsidP="00FB2B28">
      <w:pPr>
        <w:numPr>
          <w:ilvl w:val="0"/>
          <w:numId w:val="24"/>
        </w:numPr>
        <w:pBdr>
          <w:top w:val="nil"/>
          <w:left w:val="nil"/>
          <w:bottom w:val="nil"/>
          <w:right w:val="nil"/>
          <w:between w:val="nil"/>
          <w:bar w:val="nil"/>
        </w:pBdr>
        <w:suppressAutoHyphens/>
        <w:spacing w:after="120" w:line="23" w:lineRule="atLeast"/>
        <w:jc w:val="both"/>
        <w:rPr>
          <w:rFonts w:ascii="Times New Roman" w:hAnsi="Times New Roman"/>
          <w:sz w:val="24"/>
          <w:szCs w:val="24"/>
        </w:rPr>
      </w:pPr>
      <w:r w:rsidRPr="00426677">
        <w:rPr>
          <w:rFonts w:ascii="Times New Roman" w:hAnsi="Times New Roman"/>
          <w:sz w:val="24"/>
          <w:szCs w:val="24"/>
        </w:rPr>
        <w:t>Strona, kt</w:t>
      </w:r>
      <w:r w:rsidRPr="00426677">
        <w:rPr>
          <w:rFonts w:ascii="Times New Roman" w:hAnsi="Times New Roman"/>
          <w:sz w:val="24"/>
          <w:szCs w:val="24"/>
          <w:lang w:val="es-ES_tradnl"/>
        </w:rPr>
        <w:t>ó</w:t>
      </w:r>
      <w:r w:rsidRPr="00426677">
        <w:rPr>
          <w:rFonts w:ascii="Times New Roman" w:hAnsi="Times New Roman"/>
          <w:sz w:val="24"/>
          <w:szCs w:val="24"/>
        </w:rPr>
        <w:t xml:space="preserve">ra stwierdzi wystąpienie Siły Wyższej ma obowiązek poinformowania o tym drugiej Strony na piśmie bez zbędnej zwłoki. </w:t>
      </w:r>
    </w:p>
    <w:p w14:paraId="33BF0575" w14:textId="77777777" w:rsidR="00FB2B28" w:rsidRPr="00426677" w:rsidRDefault="00FB2B28" w:rsidP="00FB2B28">
      <w:pPr>
        <w:numPr>
          <w:ilvl w:val="0"/>
          <w:numId w:val="24"/>
        </w:numPr>
        <w:pBdr>
          <w:top w:val="nil"/>
          <w:left w:val="nil"/>
          <w:bottom w:val="nil"/>
          <w:right w:val="nil"/>
          <w:between w:val="nil"/>
          <w:bar w:val="nil"/>
        </w:pBdr>
        <w:suppressAutoHyphens/>
        <w:spacing w:after="120" w:line="23" w:lineRule="atLeast"/>
        <w:jc w:val="both"/>
        <w:rPr>
          <w:rFonts w:ascii="Times New Roman" w:hAnsi="Times New Roman"/>
          <w:sz w:val="24"/>
          <w:szCs w:val="24"/>
        </w:rPr>
      </w:pPr>
      <w:r w:rsidRPr="00426677">
        <w:rPr>
          <w:rFonts w:ascii="Times New Roman" w:hAnsi="Times New Roman"/>
          <w:sz w:val="24"/>
          <w:szCs w:val="24"/>
        </w:rPr>
        <w:t>Strona dotknięta działaniem Siły Wyższej podejmie wszelkie konieczne czynności zmierzające do ograniczenia skutk</w:t>
      </w:r>
      <w:r w:rsidRPr="00426677">
        <w:rPr>
          <w:rFonts w:ascii="Times New Roman" w:hAnsi="Times New Roman"/>
          <w:sz w:val="24"/>
          <w:szCs w:val="24"/>
          <w:lang w:val="es-ES_tradnl"/>
        </w:rPr>
        <w:t>ó</w:t>
      </w:r>
      <w:r w:rsidRPr="00426677">
        <w:rPr>
          <w:rFonts w:ascii="Times New Roman" w:hAnsi="Times New Roman"/>
          <w:sz w:val="24"/>
          <w:szCs w:val="24"/>
        </w:rPr>
        <w:t>w Siły Wyższej w zakresie wykonania zobowiązań wynikających z Umowy.</w:t>
      </w:r>
    </w:p>
    <w:p w14:paraId="424132E5" w14:textId="77777777" w:rsidR="00FB2B28" w:rsidRPr="00426677" w:rsidRDefault="00FB2B28" w:rsidP="00FB2B28">
      <w:pPr>
        <w:numPr>
          <w:ilvl w:val="0"/>
          <w:numId w:val="24"/>
        </w:numPr>
        <w:pBdr>
          <w:top w:val="nil"/>
          <w:left w:val="nil"/>
          <w:bottom w:val="nil"/>
          <w:right w:val="nil"/>
          <w:between w:val="nil"/>
          <w:bar w:val="nil"/>
        </w:pBdr>
        <w:suppressAutoHyphens/>
        <w:spacing w:after="120" w:line="23" w:lineRule="atLeast"/>
        <w:jc w:val="both"/>
        <w:rPr>
          <w:rFonts w:ascii="Times New Roman" w:hAnsi="Times New Roman"/>
          <w:sz w:val="24"/>
          <w:szCs w:val="24"/>
        </w:rPr>
      </w:pPr>
      <w:r w:rsidRPr="00426677">
        <w:rPr>
          <w:rFonts w:ascii="Times New Roman" w:hAnsi="Times New Roman"/>
          <w:sz w:val="24"/>
          <w:szCs w:val="24"/>
        </w:rPr>
        <w:t xml:space="preserve">W przypadku ustania Siły Wyższej, Strona zawiadomi o tym bezzwłocznie drugą Stronę </w:t>
      </w:r>
      <w:r w:rsidRPr="00426677">
        <w:rPr>
          <w:rFonts w:ascii="Times New Roman" w:hAnsi="Times New Roman"/>
          <w:sz w:val="24"/>
          <w:szCs w:val="24"/>
          <w:lang w:val="it-IT"/>
        </w:rPr>
        <w:t>na pi</w:t>
      </w:r>
      <w:r w:rsidRPr="00426677">
        <w:rPr>
          <w:rFonts w:ascii="Times New Roman" w:hAnsi="Times New Roman"/>
          <w:sz w:val="24"/>
          <w:szCs w:val="24"/>
        </w:rPr>
        <w:t>śmie.</w:t>
      </w:r>
    </w:p>
    <w:p w14:paraId="5A4A496A" w14:textId="77777777" w:rsidR="00FB2B28" w:rsidRPr="00426677" w:rsidRDefault="00FB2B28" w:rsidP="00FB2B28">
      <w:pPr>
        <w:numPr>
          <w:ilvl w:val="0"/>
          <w:numId w:val="24"/>
        </w:numPr>
        <w:pBdr>
          <w:top w:val="nil"/>
          <w:left w:val="nil"/>
          <w:bottom w:val="nil"/>
          <w:right w:val="nil"/>
          <w:between w:val="nil"/>
          <w:bar w:val="nil"/>
        </w:pBdr>
        <w:suppressAutoHyphens/>
        <w:spacing w:after="120" w:line="23" w:lineRule="atLeast"/>
        <w:jc w:val="both"/>
        <w:rPr>
          <w:rFonts w:ascii="Times New Roman" w:eastAsia="Arial" w:hAnsi="Times New Roman"/>
          <w:sz w:val="24"/>
          <w:szCs w:val="24"/>
        </w:rPr>
      </w:pPr>
      <w:r w:rsidRPr="00426677">
        <w:rPr>
          <w:rFonts w:ascii="Times New Roman" w:eastAsia="Arial" w:hAnsi="Times New Roman"/>
          <w:bCs/>
          <w:sz w:val="24"/>
          <w:szCs w:val="24"/>
        </w:rPr>
        <w:t>Wykonawca, powołujący się na wystąpienie Siły Wyższej, zobowiązany jest do przedstawienia Zamawiającemu w terminie 2 dni od dnia zaistnienia lub dowiedzenia się o zaistnieniu okoliczności, na które się powołuje, szczegółowych informacji umożliwiających Zamawiającemu ocenę, czy wskazywane przez Wykonawcę okoliczności faktycznie mają znamiona Siły Wyższej. W ramach szczegółowych informacji, o których mowa w zdaniu poprzednim, Wykonawca powinien w szczególności:</w:t>
      </w:r>
    </w:p>
    <w:p w14:paraId="6EEF599F" w14:textId="77777777" w:rsidR="00FB2B28" w:rsidRPr="00426677" w:rsidRDefault="00FB2B28" w:rsidP="00FB2B28">
      <w:pPr>
        <w:numPr>
          <w:ilvl w:val="1"/>
          <w:numId w:val="24"/>
        </w:numPr>
        <w:pBdr>
          <w:top w:val="nil"/>
          <w:left w:val="nil"/>
          <w:bottom w:val="nil"/>
          <w:right w:val="nil"/>
          <w:between w:val="nil"/>
          <w:bar w:val="nil"/>
        </w:pBdr>
        <w:suppressAutoHyphens/>
        <w:spacing w:after="120" w:line="23" w:lineRule="atLeast"/>
        <w:jc w:val="both"/>
        <w:rPr>
          <w:rFonts w:ascii="Times New Roman" w:eastAsia="Arial" w:hAnsi="Times New Roman"/>
          <w:sz w:val="24"/>
          <w:szCs w:val="24"/>
        </w:rPr>
      </w:pPr>
      <w:r w:rsidRPr="00426677">
        <w:rPr>
          <w:rFonts w:ascii="Times New Roman" w:eastAsia="Arial" w:hAnsi="Times New Roman"/>
          <w:sz w:val="24"/>
          <w:szCs w:val="24"/>
        </w:rPr>
        <w:t xml:space="preserve">opisać w sposób szczegółowy i wyczerpujący </w:t>
      </w:r>
      <w:r w:rsidRPr="00426677">
        <w:rPr>
          <w:rFonts w:ascii="Times New Roman" w:eastAsia="Arial" w:hAnsi="Times New Roman"/>
          <w:bCs/>
          <w:sz w:val="24"/>
          <w:szCs w:val="24"/>
        </w:rPr>
        <w:t>wskazywane przez niego okoliczności zaistnienia Siły Wyższej;</w:t>
      </w:r>
    </w:p>
    <w:p w14:paraId="6F4E1B1A" w14:textId="77777777" w:rsidR="00FB2B28" w:rsidRPr="00426677" w:rsidRDefault="00FB2B28" w:rsidP="00FB2B28">
      <w:pPr>
        <w:numPr>
          <w:ilvl w:val="1"/>
          <w:numId w:val="24"/>
        </w:numPr>
        <w:pBdr>
          <w:top w:val="nil"/>
          <w:left w:val="nil"/>
          <w:bottom w:val="nil"/>
          <w:right w:val="nil"/>
          <w:between w:val="nil"/>
          <w:bar w:val="nil"/>
        </w:pBdr>
        <w:suppressAutoHyphens/>
        <w:spacing w:after="120" w:line="23" w:lineRule="atLeast"/>
        <w:jc w:val="both"/>
        <w:rPr>
          <w:rFonts w:ascii="Times New Roman" w:eastAsia="Arial" w:hAnsi="Times New Roman"/>
          <w:sz w:val="24"/>
          <w:szCs w:val="24"/>
        </w:rPr>
      </w:pPr>
      <w:r w:rsidRPr="00426677">
        <w:rPr>
          <w:rFonts w:ascii="Times New Roman" w:eastAsia="Arial" w:hAnsi="Times New Roman"/>
          <w:bCs/>
          <w:sz w:val="24"/>
          <w:szCs w:val="24"/>
        </w:rPr>
        <w:t>uzasadnić brak możliwości zabezpieczenia się przed działaniem Siły Wyższej;</w:t>
      </w:r>
    </w:p>
    <w:p w14:paraId="2272957B" w14:textId="77777777" w:rsidR="00FB2B28" w:rsidRPr="00FB2B28" w:rsidRDefault="00FB2B28" w:rsidP="00FB2B28">
      <w:pPr>
        <w:numPr>
          <w:ilvl w:val="1"/>
          <w:numId w:val="24"/>
        </w:numPr>
        <w:pBdr>
          <w:top w:val="nil"/>
          <w:left w:val="nil"/>
          <w:bottom w:val="nil"/>
          <w:right w:val="nil"/>
          <w:between w:val="nil"/>
          <w:bar w:val="nil"/>
        </w:pBdr>
        <w:suppressAutoHyphens/>
        <w:spacing w:after="120" w:line="23" w:lineRule="atLeast"/>
        <w:jc w:val="both"/>
        <w:rPr>
          <w:rFonts w:ascii="Times New Roman" w:eastAsia="Arial" w:hAnsi="Times New Roman"/>
          <w:sz w:val="24"/>
          <w:szCs w:val="24"/>
        </w:rPr>
      </w:pPr>
      <w:r w:rsidRPr="00426677">
        <w:rPr>
          <w:rFonts w:ascii="Times New Roman" w:eastAsia="Arial" w:hAnsi="Times New Roman"/>
          <w:bCs/>
          <w:sz w:val="24"/>
          <w:szCs w:val="24"/>
        </w:rPr>
        <w:t>opisać podjęte przez siebie działania mające na celu ograniczenie skutków Siły Wyższej;</w:t>
      </w:r>
    </w:p>
    <w:p w14:paraId="64B3BE90" w14:textId="35A1CA99" w:rsidR="00FB2B28" w:rsidRPr="00426677" w:rsidRDefault="00FB2B28" w:rsidP="00FB2B28">
      <w:pPr>
        <w:numPr>
          <w:ilvl w:val="1"/>
          <w:numId w:val="24"/>
        </w:numPr>
        <w:pBdr>
          <w:top w:val="nil"/>
          <w:left w:val="nil"/>
          <w:bottom w:val="nil"/>
          <w:right w:val="nil"/>
          <w:between w:val="nil"/>
          <w:bar w:val="nil"/>
        </w:pBdr>
        <w:suppressAutoHyphens/>
        <w:spacing w:after="120" w:line="23" w:lineRule="atLeast"/>
        <w:jc w:val="both"/>
        <w:rPr>
          <w:rFonts w:ascii="Times New Roman" w:eastAsia="Arial" w:hAnsi="Times New Roman"/>
          <w:sz w:val="24"/>
          <w:szCs w:val="24"/>
        </w:rPr>
      </w:pPr>
      <w:r w:rsidRPr="00426677">
        <w:rPr>
          <w:rFonts w:ascii="Times New Roman" w:eastAsia="Arial" w:hAnsi="Times New Roman"/>
          <w:sz w:val="24"/>
          <w:szCs w:val="24"/>
        </w:rPr>
        <w:t>wskazać konkretne/rzeczywiste skutki dla realizacji Umowy</w:t>
      </w:r>
      <w:r>
        <w:rPr>
          <w:rFonts w:ascii="Times New Roman" w:eastAsia="Arial" w:hAnsi="Times New Roman"/>
          <w:sz w:val="24"/>
          <w:szCs w:val="24"/>
        </w:rPr>
        <w:t>.</w:t>
      </w:r>
    </w:p>
    <w:p w14:paraId="4E34BF27" w14:textId="77777777" w:rsidR="00CE480D" w:rsidRPr="005508C9" w:rsidRDefault="00CE480D" w:rsidP="00764367">
      <w:pPr>
        <w:spacing w:after="120" w:line="240" w:lineRule="auto"/>
        <w:jc w:val="both"/>
        <w:rPr>
          <w:rFonts w:ascii="Times New Roman" w:hAnsi="Times New Roman"/>
          <w:b/>
          <w:kern w:val="1"/>
          <w:sz w:val="24"/>
          <w:szCs w:val="24"/>
          <w:lang w:eastAsia="zh-CN" w:bidi="hi-IN"/>
        </w:rPr>
      </w:pPr>
    </w:p>
    <w:p w14:paraId="04C67013" w14:textId="129005C8" w:rsidR="00BF440A" w:rsidRPr="005508C9" w:rsidRDefault="005C6FCB" w:rsidP="005F1310">
      <w:pPr>
        <w:widowControl w:val="0"/>
        <w:autoSpaceDN w:val="0"/>
        <w:adjustRightInd w:val="0"/>
        <w:spacing w:after="120" w:line="240" w:lineRule="auto"/>
        <w:ind w:left="851" w:right="-1" w:hanging="284"/>
        <w:jc w:val="center"/>
        <w:rPr>
          <w:rFonts w:ascii="Times New Roman" w:hAnsi="Times New Roman"/>
          <w:b/>
          <w:kern w:val="1"/>
          <w:sz w:val="24"/>
          <w:szCs w:val="24"/>
          <w:lang w:eastAsia="zh-CN" w:bidi="hi-IN"/>
        </w:rPr>
      </w:pPr>
      <w:r w:rsidRPr="005508C9">
        <w:rPr>
          <w:rFonts w:ascii="Times New Roman" w:hAnsi="Times New Roman"/>
          <w:b/>
          <w:kern w:val="1"/>
          <w:sz w:val="24"/>
          <w:szCs w:val="24"/>
          <w:lang w:eastAsia="zh-CN" w:bidi="hi-IN"/>
        </w:rPr>
        <w:t xml:space="preserve">§ </w:t>
      </w:r>
      <w:r w:rsidR="00CD42EC" w:rsidRPr="005508C9">
        <w:rPr>
          <w:rFonts w:ascii="Times New Roman" w:hAnsi="Times New Roman"/>
          <w:b/>
          <w:kern w:val="1"/>
          <w:sz w:val="24"/>
          <w:szCs w:val="24"/>
          <w:lang w:eastAsia="zh-CN" w:bidi="hi-IN"/>
        </w:rPr>
        <w:t>11</w:t>
      </w:r>
    </w:p>
    <w:p w14:paraId="7DF5B4CD" w14:textId="4BC636FC" w:rsidR="00810D1A" w:rsidRPr="005508C9" w:rsidRDefault="00810D1A" w:rsidP="005F1310">
      <w:pPr>
        <w:widowControl w:val="0"/>
        <w:autoSpaceDN w:val="0"/>
        <w:adjustRightInd w:val="0"/>
        <w:spacing w:after="120" w:line="240" w:lineRule="auto"/>
        <w:ind w:left="851" w:right="-1" w:hanging="284"/>
        <w:jc w:val="center"/>
        <w:rPr>
          <w:rFonts w:ascii="Times New Roman" w:hAnsi="Times New Roman"/>
          <w:b/>
          <w:kern w:val="1"/>
          <w:sz w:val="24"/>
          <w:szCs w:val="24"/>
          <w:lang w:eastAsia="zh-CN" w:bidi="hi-IN"/>
        </w:rPr>
      </w:pPr>
      <w:r w:rsidRPr="005508C9">
        <w:rPr>
          <w:rFonts w:ascii="Times New Roman" w:hAnsi="Times New Roman"/>
          <w:b/>
          <w:kern w:val="1"/>
          <w:sz w:val="24"/>
          <w:szCs w:val="24"/>
          <w:lang w:eastAsia="zh-CN" w:bidi="hi-IN"/>
        </w:rPr>
        <w:t>Klauzula poufności</w:t>
      </w:r>
    </w:p>
    <w:p w14:paraId="56262331" w14:textId="3B40F3FC" w:rsidR="006E1D00" w:rsidRPr="005508C9" w:rsidRDefault="006E1D00" w:rsidP="00CE480D">
      <w:pPr>
        <w:pStyle w:val="Akapitzlist"/>
        <w:numPr>
          <w:ilvl w:val="0"/>
          <w:numId w:val="16"/>
        </w:numPr>
        <w:spacing w:after="120" w:line="25" w:lineRule="atLeast"/>
        <w:ind w:left="426" w:hanging="426"/>
        <w:contextualSpacing w:val="0"/>
        <w:jc w:val="both"/>
        <w:rPr>
          <w:rFonts w:ascii="Times New Roman" w:eastAsia="Times New Roman" w:hAnsi="Times New Roman" w:cs="Times New Roman"/>
          <w:sz w:val="24"/>
          <w:szCs w:val="24"/>
          <w:lang w:eastAsia="pl-PL"/>
        </w:rPr>
      </w:pPr>
      <w:r w:rsidRPr="005508C9">
        <w:rPr>
          <w:rFonts w:ascii="Times New Roman" w:eastAsia="Times New Roman" w:hAnsi="Times New Roman" w:cs="Times New Roman"/>
          <w:sz w:val="24"/>
          <w:szCs w:val="24"/>
          <w:lang w:eastAsia="pl-PL"/>
        </w:rPr>
        <w:t xml:space="preserve">Strony zobowiązują się do zachowania poufności wszelkich informacji uzyskanych w związku lub przy okazji wykonywania Umowy, które stanowią lub mogą stanowić technologiczną, organizacyjną lub finansową tajemnicę drugiej Strony i których ujawnienie mogłoby narazić Stronę na szkodę (zwane dalej: </w:t>
      </w:r>
      <w:r w:rsidR="00BF440A" w:rsidRPr="005508C9">
        <w:rPr>
          <w:rFonts w:ascii="Times New Roman" w:eastAsia="Times New Roman" w:hAnsi="Times New Roman" w:cs="Times New Roman"/>
          <w:sz w:val="24"/>
          <w:szCs w:val="24"/>
          <w:lang w:eastAsia="pl-PL"/>
        </w:rPr>
        <w:t>„</w:t>
      </w:r>
      <w:r w:rsidRPr="005508C9">
        <w:rPr>
          <w:rFonts w:ascii="Times New Roman" w:eastAsia="Times New Roman" w:hAnsi="Times New Roman" w:cs="Times New Roman"/>
          <w:sz w:val="24"/>
          <w:szCs w:val="24"/>
          <w:lang w:eastAsia="pl-PL"/>
        </w:rPr>
        <w:t>Informacjami Poufnymi</w:t>
      </w:r>
      <w:r w:rsidR="00BF440A" w:rsidRPr="005508C9">
        <w:rPr>
          <w:rFonts w:ascii="Times New Roman" w:eastAsia="Times New Roman" w:hAnsi="Times New Roman" w:cs="Times New Roman"/>
          <w:sz w:val="24"/>
          <w:szCs w:val="24"/>
          <w:lang w:eastAsia="pl-PL"/>
        </w:rPr>
        <w:t>”</w:t>
      </w:r>
      <w:r w:rsidRPr="005508C9">
        <w:rPr>
          <w:rFonts w:ascii="Times New Roman" w:eastAsia="Times New Roman" w:hAnsi="Times New Roman" w:cs="Times New Roman"/>
          <w:sz w:val="24"/>
          <w:szCs w:val="24"/>
          <w:lang w:eastAsia="pl-PL"/>
        </w:rPr>
        <w:t>).</w:t>
      </w:r>
    </w:p>
    <w:p w14:paraId="1020FF6C" w14:textId="77777777" w:rsidR="006E1D00" w:rsidRPr="005508C9" w:rsidRDefault="006E1D00" w:rsidP="00CE480D">
      <w:pPr>
        <w:pStyle w:val="Akapitzlist"/>
        <w:numPr>
          <w:ilvl w:val="0"/>
          <w:numId w:val="16"/>
        </w:numPr>
        <w:spacing w:after="120" w:line="25" w:lineRule="atLeast"/>
        <w:ind w:left="426" w:hanging="426"/>
        <w:contextualSpacing w:val="0"/>
        <w:jc w:val="both"/>
        <w:rPr>
          <w:rFonts w:ascii="Times New Roman" w:eastAsia="Times New Roman" w:hAnsi="Times New Roman" w:cs="Times New Roman"/>
          <w:sz w:val="24"/>
          <w:szCs w:val="24"/>
          <w:lang w:eastAsia="pl-PL"/>
        </w:rPr>
      </w:pPr>
      <w:r w:rsidRPr="005508C9">
        <w:rPr>
          <w:rFonts w:ascii="Times New Roman" w:eastAsia="Times New Roman" w:hAnsi="Times New Roman" w:cs="Times New Roman"/>
          <w:sz w:val="24"/>
          <w:szCs w:val="24"/>
          <w:lang w:eastAsia="pl-PL"/>
        </w:rPr>
        <w:t>Informacje Poufne obejmują w szczególności:</w:t>
      </w:r>
    </w:p>
    <w:p w14:paraId="5CF385EF" w14:textId="77777777" w:rsidR="006E1D00" w:rsidRPr="005508C9" w:rsidRDefault="006E1D00" w:rsidP="00CE480D">
      <w:pPr>
        <w:pStyle w:val="Akapitzlist"/>
        <w:numPr>
          <w:ilvl w:val="1"/>
          <w:numId w:val="16"/>
        </w:numPr>
        <w:spacing w:after="120" w:line="25" w:lineRule="atLeast"/>
        <w:ind w:left="851" w:hanging="425"/>
        <w:contextualSpacing w:val="0"/>
        <w:jc w:val="both"/>
        <w:rPr>
          <w:rFonts w:ascii="Times New Roman" w:eastAsia="Times New Roman" w:hAnsi="Times New Roman" w:cs="Times New Roman"/>
          <w:sz w:val="24"/>
          <w:szCs w:val="24"/>
          <w:lang w:eastAsia="pl-PL"/>
        </w:rPr>
      </w:pPr>
      <w:r w:rsidRPr="005508C9">
        <w:rPr>
          <w:rFonts w:ascii="Times New Roman" w:eastAsia="Times New Roman" w:hAnsi="Times New Roman" w:cs="Times New Roman"/>
          <w:sz w:val="24"/>
          <w:szCs w:val="24"/>
          <w:lang w:eastAsia="pl-PL"/>
        </w:rPr>
        <w:t>wszelkie dane technologiczne, finansowe, handlowe, tajemnice handlowe, projekty, biznes plany lub inne informacje dotyczące Strony lub jej klientów lub kontrahentów;</w:t>
      </w:r>
    </w:p>
    <w:p w14:paraId="05660868" w14:textId="77777777" w:rsidR="006E1D00" w:rsidRPr="005508C9" w:rsidRDefault="006E1D00" w:rsidP="00CE480D">
      <w:pPr>
        <w:pStyle w:val="Akapitzlist"/>
        <w:numPr>
          <w:ilvl w:val="1"/>
          <w:numId w:val="16"/>
        </w:numPr>
        <w:spacing w:after="120" w:line="25" w:lineRule="atLeast"/>
        <w:ind w:left="851" w:hanging="425"/>
        <w:contextualSpacing w:val="0"/>
        <w:jc w:val="both"/>
        <w:rPr>
          <w:rFonts w:ascii="Times New Roman" w:eastAsia="Times New Roman" w:hAnsi="Times New Roman" w:cs="Times New Roman"/>
          <w:sz w:val="24"/>
          <w:szCs w:val="24"/>
          <w:lang w:eastAsia="pl-PL"/>
        </w:rPr>
      </w:pPr>
      <w:r w:rsidRPr="005508C9">
        <w:rPr>
          <w:rFonts w:ascii="Times New Roman" w:eastAsia="Times New Roman" w:hAnsi="Times New Roman" w:cs="Times New Roman"/>
          <w:sz w:val="24"/>
          <w:szCs w:val="24"/>
          <w:lang w:eastAsia="pl-PL"/>
        </w:rPr>
        <w:t>informacje dotyczące usług, polityki cenowej, wynagrodzeń pracowników, sprzedaży, które Wykonawca otrzymał w okresie obowiązywania Umowy lub o których dowiedział się, czy też do których miał dostęp przy wykonywaniu Umowy, względnie dowie się, czy też będzie miał dostęp w związku z prowadzącymi negocjacjami w przedmiocie wykonania Umowy;</w:t>
      </w:r>
    </w:p>
    <w:p w14:paraId="1FAA3384" w14:textId="42272CDA" w:rsidR="00683E8C" w:rsidRPr="005508C9" w:rsidRDefault="006E1D00" w:rsidP="00CE480D">
      <w:pPr>
        <w:pStyle w:val="Akapitzlist"/>
        <w:numPr>
          <w:ilvl w:val="1"/>
          <w:numId w:val="16"/>
        </w:numPr>
        <w:ind w:left="851" w:hanging="425"/>
        <w:jc w:val="both"/>
        <w:rPr>
          <w:rFonts w:ascii="Times New Roman" w:eastAsia="Times New Roman" w:hAnsi="Times New Roman" w:cs="Times New Roman"/>
          <w:sz w:val="24"/>
          <w:szCs w:val="24"/>
          <w:lang w:eastAsia="pl-PL"/>
        </w:rPr>
      </w:pPr>
      <w:r w:rsidRPr="005508C9">
        <w:rPr>
          <w:rFonts w:ascii="Times New Roman" w:hAnsi="Times New Roman" w:cs="Times New Roman"/>
          <w:sz w:val="24"/>
          <w:szCs w:val="24"/>
        </w:rPr>
        <w:t xml:space="preserve">informacje stanowiące tajemnicę przedsiębiorstwa Strony w rozumieniu art. 11 ust. </w:t>
      </w:r>
      <w:r w:rsidR="000F617C" w:rsidRPr="005508C9">
        <w:rPr>
          <w:rFonts w:ascii="Times New Roman" w:hAnsi="Times New Roman" w:cs="Times New Roman"/>
          <w:sz w:val="24"/>
          <w:szCs w:val="24"/>
        </w:rPr>
        <w:t>2</w:t>
      </w:r>
      <w:r w:rsidRPr="005508C9">
        <w:rPr>
          <w:rFonts w:ascii="Times New Roman" w:hAnsi="Times New Roman" w:cs="Times New Roman"/>
          <w:sz w:val="24"/>
          <w:szCs w:val="24"/>
        </w:rPr>
        <w:t xml:space="preserve"> ustawy z dnia 16 kwietnia 1993 r. o zwalczaniu nieuczciwej konkurencji </w:t>
      </w:r>
      <w:r w:rsidR="00683E8C" w:rsidRPr="005508C9">
        <w:rPr>
          <w:rFonts w:ascii="Times New Roman" w:eastAsia="Times New Roman" w:hAnsi="Times New Roman" w:cs="Times New Roman"/>
          <w:sz w:val="24"/>
          <w:szCs w:val="24"/>
          <w:lang w:eastAsia="pl-PL"/>
        </w:rPr>
        <w:t xml:space="preserve">(t.j. Dz. U. z </w:t>
      </w:r>
      <w:r w:rsidR="00772F6B" w:rsidRPr="005508C9">
        <w:rPr>
          <w:rFonts w:ascii="Times New Roman" w:eastAsia="Times New Roman" w:hAnsi="Times New Roman" w:cs="Times New Roman"/>
          <w:sz w:val="24"/>
          <w:szCs w:val="24"/>
          <w:lang w:eastAsia="pl-PL"/>
        </w:rPr>
        <w:t>202</w:t>
      </w:r>
      <w:r w:rsidR="00772F6B">
        <w:rPr>
          <w:rFonts w:ascii="Times New Roman" w:eastAsia="Times New Roman" w:hAnsi="Times New Roman" w:cs="Times New Roman"/>
          <w:sz w:val="24"/>
          <w:szCs w:val="24"/>
          <w:lang w:eastAsia="pl-PL"/>
        </w:rPr>
        <w:t>2</w:t>
      </w:r>
      <w:r w:rsidR="00772F6B" w:rsidRPr="005508C9">
        <w:rPr>
          <w:rFonts w:ascii="Times New Roman" w:eastAsia="Times New Roman" w:hAnsi="Times New Roman" w:cs="Times New Roman"/>
          <w:sz w:val="24"/>
          <w:szCs w:val="24"/>
          <w:lang w:eastAsia="pl-PL"/>
        </w:rPr>
        <w:t xml:space="preserve"> </w:t>
      </w:r>
      <w:r w:rsidR="00683E8C" w:rsidRPr="005508C9">
        <w:rPr>
          <w:rFonts w:ascii="Times New Roman" w:eastAsia="Times New Roman" w:hAnsi="Times New Roman" w:cs="Times New Roman"/>
          <w:sz w:val="24"/>
          <w:szCs w:val="24"/>
          <w:lang w:eastAsia="pl-PL"/>
        </w:rPr>
        <w:t>r.</w:t>
      </w:r>
      <w:r w:rsidR="00AC1763" w:rsidRPr="005508C9">
        <w:rPr>
          <w:rFonts w:ascii="Times New Roman" w:eastAsia="Times New Roman" w:hAnsi="Times New Roman" w:cs="Times New Roman"/>
          <w:sz w:val="24"/>
          <w:szCs w:val="24"/>
          <w:lang w:eastAsia="pl-PL"/>
        </w:rPr>
        <w:t>,</w:t>
      </w:r>
      <w:r w:rsidR="00683E8C" w:rsidRPr="005508C9">
        <w:rPr>
          <w:rFonts w:ascii="Times New Roman" w:eastAsia="Times New Roman" w:hAnsi="Times New Roman" w:cs="Times New Roman"/>
          <w:sz w:val="24"/>
          <w:szCs w:val="24"/>
          <w:lang w:eastAsia="pl-PL"/>
        </w:rPr>
        <w:t xml:space="preserve"> </w:t>
      </w:r>
      <w:r w:rsidR="00A10F22" w:rsidRPr="005508C9">
        <w:rPr>
          <w:rFonts w:ascii="Times New Roman" w:eastAsia="Times New Roman" w:hAnsi="Times New Roman" w:cs="Times New Roman"/>
          <w:sz w:val="24"/>
          <w:szCs w:val="24"/>
          <w:lang w:eastAsia="pl-PL"/>
        </w:rPr>
        <w:t>poz.</w:t>
      </w:r>
      <w:r w:rsidR="00683E8C" w:rsidRPr="005508C9">
        <w:rPr>
          <w:rFonts w:ascii="Times New Roman" w:eastAsia="Times New Roman" w:hAnsi="Times New Roman" w:cs="Times New Roman"/>
          <w:sz w:val="24"/>
          <w:szCs w:val="24"/>
          <w:lang w:eastAsia="pl-PL"/>
        </w:rPr>
        <w:t xml:space="preserve"> </w:t>
      </w:r>
      <w:r w:rsidR="00772F6B" w:rsidRPr="005508C9">
        <w:rPr>
          <w:rFonts w:ascii="Times New Roman" w:eastAsia="Times New Roman" w:hAnsi="Times New Roman" w:cs="Times New Roman"/>
          <w:sz w:val="24"/>
          <w:szCs w:val="24"/>
          <w:lang w:eastAsia="pl-PL"/>
        </w:rPr>
        <w:t>1</w:t>
      </w:r>
      <w:r w:rsidR="00772F6B">
        <w:rPr>
          <w:rFonts w:ascii="Times New Roman" w:eastAsia="Times New Roman" w:hAnsi="Times New Roman" w:cs="Times New Roman"/>
          <w:sz w:val="24"/>
          <w:szCs w:val="24"/>
          <w:lang w:eastAsia="pl-PL"/>
        </w:rPr>
        <w:t>23</w:t>
      </w:r>
      <w:r w:rsidR="00772F6B" w:rsidRPr="005508C9">
        <w:rPr>
          <w:rFonts w:ascii="Times New Roman" w:eastAsia="Times New Roman" w:hAnsi="Times New Roman" w:cs="Times New Roman"/>
          <w:sz w:val="24"/>
          <w:szCs w:val="24"/>
          <w:lang w:eastAsia="pl-PL"/>
        </w:rPr>
        <w:t xml:space="preserve">3 </w:t>
      </w:r>
      <w:r w:rsidR="00C85D35" w:rsidRPr="005508C9">
        <w:rPr>
          <w:rFonts w:ascii="Times New Roman" w:eastAsia="Times New Roman" w:hAnsi="Times New Roman" w:cs="Times New Roman"/>
          <w:sz w:val="24"/>
          <w:szCs w:val="24"/>
          <w:lang w:eastAsia="pl-PL"/>
        </w:rPr>
        <w:t>ze</w:t>
      </w:r>
      <w:r w:rsidR="00683E8C" w:rsidRPr="005508C9">
        <w:rPr>
          <w:rFonts w:ascii="Times New Roman" w:eastAsia="Times New Roman" w:hAnsi="Times New Roman" w:cs="Times New Roman"/>
          <w:sz w:val="24"/>
          <w:szCs w:val="24"/>
          <w:lang w:eastAsia="pl-PL"/>
        </w:rPr>
        <w:t xml:space="preserve"> zm</w:t>
      </w:r>
      <w:r w:rsidR="00BF440A" w:rsidRPr="005508C9">
        <w:rPr>
          <w:rFonts w:ascii="Times New Roman" w:eastAsia="Times New Roman" w:hAnsi="Times New Roman" w:cs="Times New Roman"/>
          <w:sz w:val="24"/>
          <w:szCs w:val="24"/>
          <w:lang w:eastAsia="pl-PL"/>
        </w:rPr>
        <w:t>.);</w:t>
      </w:r>
    </w:p>
    <w:p w14:paraId="2E4BF8C4" w14:textId="59F6374E" w:rsidR="006E1D00" w:rsidRPr="005508C9" w:rsidRDefault="006E1D00" w:rsidP="00CE480D">
      <w:pPr>
        <w:pStyle w:val="Akapitzlist"/>
        <w:numPr>
          <w:ilvl w:val="1"/>
          <w:numId w:val="16"/>
        </w:numPr>
        <w:spacing w:after="120" w:line="25" w:lineRule="atLeast"/>
        <w:ind w:left="851" w:hanging="425"/>
        <w:contextualSpacing w:val="0"/>
        <w:jc w:val="both"/>
        <w:rPr>
          <w:rFonts w:ascii="Times New Roman" w:eastAsia="Times New Roman" w:hAnsi="Times New Roman" w:cs="Times New Roman"/>
          <w:sz w:val="24"/>
          <w:szCs w:val="24"/>
          <w:lang w:eastAsia="pl-PL"/>
        </w:rPr>
      </w:pPr>
      <w:r w:rsidRPr="005508C9">
        <w:rPr>
          <w:rFonts w:ascii="Times New Roman" w:eastAsia="Times New Roman" w:hAnsi="Times New Roman" w:cs="Times New Roman"/>
          <w:sz w:val="24"/>
          <w:szCs w:val="24"/>
          <w:lang w:eastAsia="pl-PL"/>
        </w:rPr>
        <w:lastRenderedPageBreak/>
        <w:t>wszelkie informacje i dokumenty dotyczące Strony i jej praw własności intelektualnej w rozumieniu ustawy z dnia 4 lutego 1994 r. o prawie autorskim i prawac</w:t>
      </w:r>
      <w:r w:rsidR="001E1FB6" w:rsidRPr="005508C9">
        <w:rPr>
          <w:rFonts w:ascii="Times New Roman" w:eastAsia="Times New Roman" w:hAnsi="Times New Roman" w:cs="Times New Roman"/>
          <w:sz w:val="24"/>
          <w:szCs w:val="24"/>
          <w:lang w:eastAsia="pl-PL"/>
        </w:rPr>
        <w:t xml:space="preserve">h pokrewnych (t.j. Dz. U. z </w:t>
      </w:r>
      <w:r w:rsidR="005508C9" w:rsidRPr="005508C9">
        <w:rPr>
          <w:rFonts w:ascii="Times New Roman" w:eastAsia="Times New Roman" w:hAnsi="Times New Roman" w:cs="Times New Roman"/>
          <w:sz w:val="24"/>
          <w:szCs w:val="24"/>
          <w:lang w:eastAsia="pl-PL"/>
        </w:rPr>
        <w:t>2021</w:t>
      </w:r>
      <w:r w:rsidRPr="005508C9">
        <w:rPr>
          <w:rFonts w:ascii="Times New Roman" w:eastAsia="Times New Roman" w:hAnsi="Times New Roman" w:cs="Times New Roman"/>
          <w:sz w:val="24"/>
          <w:szCs w:val="24"/>
          <w:lang w:eastAsia="pl-PL"/>
        </w:rPr>
        <w:t xml:space="preserve"> r.</w:t>
      </w:r>
      <w:r w:rsidR="00AC1763" w:rsidRPr="005508C9">
        <w:rPr>
          <w:rFonts w:ascii="Times New Roman" w:eastAsia="Times New Roman" w:hAnsi="Times New Roman" w:cs="Times New Roman"/>
          <w:sz w:val="24"/>
          <w:szCs w:val="24"/>
          <w:lang w:eastAsia="pl-PL"/>
        </w:rPr>
        <w:t>,</w:t>
      </w:r>
      <w:r w:rsidRPr="005508C9">
        <w:rPr>
          <w:rFonts w:ascii="Times New Roman" w:eastAsia="Times New Roman" w:hAnsi="Times New Roman" w:cs="Times New Roman"/>
          <w:sz w:val="24"/>
          <w:szCs w:val="24"/>
          <w:lang w:eastAsia="pl-PL"/>
        </w:rPr>
        <w:t xml:space="preserve"> poz. </w:t>
      </w:r>
      <w:r w:rsidR="005508C9" w:rsidRPr="005508C9">
        <w:rPr>
          <w:rFonts w:ascii="Times New Roman" w:eastAsia="Times New Roman" w:hAnsi="Times New Roman" w:cs="Times New Roman"/>
          <w:sz w:val="24"/>
          <w:szCs w:val="24"/>
          <w:lang w:eastAsia="pl-PL"/>
        </w:rPr>
        <w:t xml:space="preserve">1062 </w:t>
      </w:r>
      <w:r w:rsidR="00C85D35" w:rsidRPr="005508C9">
        <w:rPr>
          <w:rFonts w:ascii="Times New Roman" w:eastAsia="Times New Roman" w:hAnsi="Times New Roman" w:cs="Times New Roman"/>
          <w:sz w:val="24"/>
          <w:szCs w:val="24"/>
          <w:lang w:eastAsia="pl-PL"/>
        </w:rPr>
        <w:t>ze</w:t>
      </w:r>
      <w:r w:rsidRPr="005508C9">
        <w:rPr>
          <w:rFonts w:ascii="Times New Roman" w:eastAsia="Times New Roman" w:hAnsi="Times New Roman" w:cs="Times New Roman"/>
          <w:sz w:val="24"/>
          <w:szCs w:val="24"/>
          <w:lang w:eastAsia="pl-PL"/>
        </w:rPr>
        <w:t xml:space="preserve"> zm.)</w:t>
      </w:r>
      <w:r w:rsidR="00BF440A" w:rsidRPr="005508C9">
        <w:rPr>
          <w:rFonts w:ascii="Times New Roman" w:eastAsia="Times New Roman" w:hAnsi="Times New Roman" w:cs="Times New Roman"/>
          <w:sz w:val="24"/>
          <w:szCs w:val="24"/>
          <w:lang w:eastAsia="pl-PL"/>
        </w:rPr>
        <w:t>.</w:t>
      </w:r>
    </w:p>
    <w:p w14:paraId="33933864" w14:textId="77777777" w:rsidR="006E1D00" w:rsidRPr="005508C9" w:rsidRDefault="006E1D00" w:rsidP="00CE480D">
      <w:pPr>
        <w:pStyle w:val="Akapitzlist"/>
        <w:numPr>
          <w:ilvl w:val="0"/>
          <w:numId w:val="16"/>
        </w:numPr>
        <w:spacing w:after="120" w:line="25" w:lineRule="atLeast"/>
        <w:ind w:left="426" w:hanging="426"/>
        <w:contextualSpacing w:val="0"/>
        <w:jc w:val="both"/>
        <w:rPr>
          <w:rFonts w:ascii="Times New Roman" w:eastAsia="Times New Roman" w:hAnsi="Times New Roman" w:cs="Times New Roman"/>
          <w:sz w:val="24"/>
          <w:szCs w:val="24"/>
          <w:lang w:eastAsia="pl-PL"/>
        </w:rPr>
      </w:pPr>
      <w:r w:rsidRPr="005508C9">
        <w:rPr>
          <w:rFonts w:ascii="Times New Roman" w:eastAsia="Times New Roman" w:hAnsi="Times New Roman" w:cs="Times New Roman"/>
          <w:sz w:val="24"/>
          <w:szCs w:val="24"/>
          <w:lang w:eastAsia="pl-PL"/>
        </w:rPr>
        <w:t>Strony ustalają, że Informacje Poufne obejmują informacje wskazane w ust. 2. niezależnie od formy ich przekazania.</w:t>
      </w:r>
    </w:p>
    <w:p w14:paraId="31E72F38" w14:textId="77777777" w:rsidR="006E1D00" w:rsidRPr="005508C9" w:rsidRDefault="006E1D00" w:rsidP="00CE480D">
      <w:pPr>
        <w:numPr>
          <w:ilvl w:val="0"/>
          <w:numId w:val="16"/>
        </w:numPr>
        <w:spacing w:after="120" w:line="25" w:lineRule="atLeast"/>
        <w:ind w:left="426" w:hanging="426"/>
        <w:jc w:val="both"/>
        <w:rPr>
          <w:rFonts w:ascii="Times New Roman" w:hAnsi="Times New Roman"/>
          <w:sz w:val="24"/>
          <w:szCs w:val="24"/>
        </w:rPr>
      </w:pPr>
      <w:r w:rsidRPr="005508C9">
        <w:rPr>
          <w:rFonts w:ascii="Times New Roman" w:hAnsi="Times New Roman"/>
          <w:sz w:val="24"/>
          <w:szCs w:val="24"/>
        </w:rPr>
        <w:t>Strony zobowiązują się wykorzystywać Informacje Poufne tylko i wyłącznie w celu wykonywania Umowy.</w:t>
      </w:r>
    </w:p>
    <w:p w14:paraId="0D0B377C" w14:textId="77777777" w:rsidR="006E1D00" w:rsidRPr="005508C9" w:rsidRDefault="006E1D00" w:rsidP="00CE480D">
      <w:pPr>
        <w:pStyle w:val="Akapitzlist"/>
        <w:numPr>
          <w:ilvl w:val="0"/>
          <w:numId w:val="16"/>
        </w:numPr>
        <w:spacing w:after="120" w:line="25" w:lineRule="atLeast"/>
        <w:ind w:left="426" w:hanging="426"/>
        <w:contextualSpacing w:val="0"/>
        <w:jc w:val="both"/>
        <w:rPr>
          <w:rFonts w:ascii="Times New Roman" w:eastAsia="Times New Roman" w:hAnsi="Times New Roman" w:cs="Times New Roman"/>
          <w:sz w:val="24"/>
          <w:szCs w:val="24"/>
          <w:lang w:eastAsia="pl-PL"/>
        </w:rPr>
      </w:pPr>
      <w:r w:rsidRPr="005508C9">
        <w:rPr>
          <w:rFonts w:ascii="Times New Roman" w:eastAsia="Times New Roman" w:hAnsi="Times New Roman" w:cs="Times New Roman"/>
          <w:sz w:val="24"/>
          <w:szCs w:val="24"/>
          <w:lang w:eastAsia="pl-PL"/>
        </w:rPr>
        <w:t>Strona powstrzyma się od kopiowania i powielania w inny sposób dostarczonych przez drugą Stronę Informacji Poufnych lub ich części, chyba, że konieczne jest to dla celu, w jakim zostały one przekazane lub innym celu związanym z wykonaniem Umowy.</w:t>
      </w:r>
    </w:p>
    <w:p w14:paraId="025C561C" w14:textId="77777777" w:rsidR="006E1D00" w:rsidRPr="005508C9" w:rsidRDefault="006E1D00" w:rsidP="00CE480D">
      <w:pPr>
        <w:pStyle w:val="Akapitzlist"/>
        <w:numPr>
          <w:ilvl w:val="0"/>
          <w:numId w:val="16"/>
        </w:numPr>
        <w:spacing w:after="120" w:line="25" w:lineRule="atLeast"/>
        <w:ind w:left="426" w:hanging="426"/>
        <w:contextualSpacing w:val="0"/>
        <w:jc w:val="both"/>
        <w:rPr>
          <w:rFonts w:ascii="Times New Roman" w:eastAsia="Times New Roman" w:hAnsi="Times New Roman" w:cs="Times New Roman"/>
          <w:sz w:val="24"/>
          <w:szCs w:val="24"/>
          <w:lang w:eastAsia="pl-PL"/>
        </w:rPr>
      </w:pPr>
      <w:r w:rsidRPr="005508C9">
        <w:rPr>
          <w:rFonts w:ascii="Times New Roman" w:eastAsia="Times New Roman" w:hAnsi="Times New Roman" w:cs="Times New Roman"/>
          <w:sz w:val="24"/>
          <w:szCs w:val="24"/>
          <w:lang w:eastAsia="pl-PL"/>
        </w:rPr>
        <w:t>Strony zobowiązują się zwrócić sobie wszelkie dokumenty i nośniki zawierające Informacje Poufne na żądanie drugiej Strony, a kopie takich nośników zniszczyć lub zwrócić równocześnie ze zwrotem oryginalnych nośników.</w:t>
      </w:r>
    </w:p>
    <w:p w14:paraId="2B601D48" w14:textId="77777777" w:rsidR="006E1D00" w:rsidRPr="005508C9" w:rsidRDefault="006E1D00" w:rsidP="00CE480D">
      <w:pPr>
        <w:pStyle w:val="Akapitzlist"/>
        <w:numPr>
          <w:ilvl w:val="0"/>
          <w:numId w:val="16"/>
        </w:numPr>
        <w:spacing w:after="120" w:line="25" w:lineRule="atLeast"/>
        <w:ind w:left="426" w:hanging="426"/>
        <w:contextualSpacing w:val="0"/>
        <w:jc w:val="both"/>
        <w:rPr>
          <w:rFonts w:ascii="Times New Roman" w:eastAsia="Times New Roman" w:hAnsi="Times New Roman" w:cs="Times New Roman"/>
          <w:sz w:val="24"/>
          <w:szCs w:val="24"/>
          <w:lang w:eastAsia="pl-PL"/>
        </w:rPr>
      </w:pPr>
      <w:r w:rsidRPr="005508C9">
        <w:rPr>
          <w:rFonts w:ascii="Times New Roman" w:eastAsia="Times New Roman" w:hAnsi="Times New Roman" w:cs="Times New Roman"/>
          <w:sz w:val="24"/>
          <w:szCs w:val="24"/>
          <w:lang w:eastAsia="pl-PL"/>
        </w:rPr>
        <w:t>Obowiązek zachowania w poufności Informacji Poufnych jest nieograniczony w czasie.</w:t>
      </w:r>
    </w:p>
    <w:p w14:paraId="215013F9" w14:textId="1B1ADC13" w:rsidR="006E1D00" w:rsidRPr="005508C9" w:rsidRDefault="006E1D00" w:rsidP="00CE480D">
      <w:pPr>
        <w:numPr>
          <w:ilvl w:val="0"/>
          <w:numId w:val="16"/>
        </w:numPr>
        <w:spacing w:after="120" w:line="25" w:lineRule="atLeast"/>
        <w:ind w:left="426" w:hanging="426"/>
        <w:jc w:val="both"/>
        <w:rPr>
          <w:rFonts w:ascii="Times New Roman" w:hAnsi="Times New Roman"/>
          <w:sz w:val="24"/>
          <w:szCs w:val="24"/>
        </w:rPr>
      </w:pPr>
      <w:r w:rsidRPr="005508C9">
        <w:rPr>
          <w:rFonts w:ascii="Times New Roman" w:hAnsi="Times New Roman"/>
          <w:sz w:val="24"/>
          <w:szCs w:val="24"/>
        </w:rPr>
        <w:t>Strona może ujawnić Informacje Poufne jedynie swoim pracownikom, podwykonawcom i kontrahentom, którzy z uwagi na zakres swoich obowiązków bądź powierzone im zadania będą zaangażowani w realizację Umowy, po poinformowaniu tych osób o charakterze Informacji Poufnych i zobowiązaniu</w:t>
      </w:r>
      <w:r w:rsidR="00C85D35" w:rsidRPr="005508C9">
        <w:rPr>
          <w:rFonts w:ascii="Times New Roman" w:hAnsi="Times New Roman"/>
          <w:sz w:val="24"/>
          <w:szCs w:val="24"/>
        </w:rPr>
        <w:t xml:space="preserve"> do zachowaniu ich w tajemnicy.</w:t>
      </w:r>
      <w:r w:rsidRPr="005508C9">
        <w:rPr>
          <w:rFonts w:ascii="Times New Roman" w:hAnsi="Times New Roman"/>
          <w:sz w:val="24"/>
          <w:szCs w:val="24"/>
        </w:rPr>
        <w:t xml:space="preserve"> Za działania lub zaniechania wyżej wymienionych osób odpowiada Strona, w imieniu której wykonują one zadania związane z realizacją Umowy. </w:t>
      </w:r>
    </w:p>
    <w:p w14:paraId="181B0682" w14:textId="77777777" w:rsidR="006E1D00" w:rsidRPr="005508C9" w:rsidRDefault="006E1D00" w:rsidP="00CE480D">
      <w:pPr>
        <w:numPr>
          <w:ilvl w:val="0"/>
          <w:numId w:val="16"/>
        </w:numPr>
        <w:spacing w:after="120" w:line="25" w:lineRule="atLeast"/>
        <w:ind w:left="426" w:hanging="426"/>
        <w:jc w:val="both"/>
        <w:rPr>
          <w:rFonts w:ascii="Times New Roman" w:hAnsi="Times New Roman"/>
          <w:sz w:val="24"/>
          <w:szCs w:val="24"/>
        </w:rPr>
      </w:pPr>
      <w:r w:rsidRPr="005508C9">
        <w:rPr>
          <w:rFonts w:ascii="Times New Roman" w:hAnsi="Times New Roman"/>
          <w:sz w:val="24"/>
          <w:szCs w:val="24"/>
        </w:rPr>
        <w:t>Strony ustalają, że Informacje Poufne nie obejmują:</w:t>
      </w:r>
    </w:p>
    <w:p w14:paraId="5FD574E7" w14:textId="0BCF4C5B" w:rsidR="006E1D00" w:rsidRPr="005508C9" w:rsidRDefault="006E1D00" w:rsidP="00CE480D">
      <w:pPr>
        <w:pStyle w:val="Akapitzlist"/>
        <w:numPr>
          <w:ilvl w:val="1"/>
          <w:numId w:val="16"/>
        </w:numPr>
        <w:spacing w:after="120" w:line="25" w:lineRule="atLeast"/>
        <w:ind w:left="993" w:hanging="567"/>
        <w:contextualSpacing w:val="0"/>
        <w:jc w:val="both"/>
        <w:rPr>
          <w:rFonts w:ascii="Times New Roman" w:eastAsia="Times New Roman" w:hAnsi="Times New Roman" w:cs="Times New Roman"/>
          <w:sz w:val="24"/>
          <w:szCs w:val="24"/>
          <w:lang w:eastAsia="pl-PL"/>
        </w:rPr>
      </w:pPr>
      <w:r w:rsidRPr="005508C9">
        <w:rPr>
          <w:rFonts w:ascii="Times New Roman" w:eastAsia="Times New Roman" w:hAnsi="Times New Roman" w:cs="Times New Roman"/>
          <w:sz w:val="24"/>
          <w:szCs w:val="24"/>
          <w:lang w:eastAsia="pl-PL"/>
        </w:rPr>
        <w:t>informacji, które legalnie znajdowały się w posiadaniu Strony przed podpisaniem Umowy i nie były objęte obowiązkiem zachowania w tajemnicy zanim zostały jej ujawnione</w:t>
      </w:r>
      <w:r w:rsidR="00BF440A" w:rsidRPr="005508C9">
        <w:rPr>
          <w:rFonts w:ascii="Times New Roman" w:eastAsia="Times New Roman" w:hAnsi="Times New Roman" w:cs="Times New Roman"/>
          <w:sz w:val="24"/>
          <w:szCs w:val="24"/>
          <w:lang w:eastAsia="pl-PL"/>
        </w:rPr>
        <w:t>;</w:t>
      </w:r>
    </w:p>
    <w:p w14:paraId="1AF2AD4B" w14:textId="2AB0F861" w:rsidR="006E1D00" w:rsidRPr="005508C9" w:rsidRDefault="006E1D00" w:rsidP="00CE480D">
      <w:pPr>
        <w:pStyle w:val="Akapitzlist"/>
        <w:numPr>
          <w:ilvl w:val="1"/>
          <w:numId w:val="16"/>
        </w:numPr>
        <w:spacing w:after="120" w:line="25" w:lineRule="atLeast"/>
        <w:ind w:left="993" w:hanging="567"/>
        <w:contextualSpacing w:val="0"/>
        <w:jc w:val="both"/>
        <w:rPr>
          <w:rFonts w:ascii="Times New Roman" w:eastAsia="Times New Roman" w:hAnsi="Times New Roman" w:cs="Times New Roman"/>
          <w:sz w:val="24"/>
          <w:szCs w:val="24"/>
          <w:lang w:eastAsia="pl-PL"/>
        </w:rPr>
      </w:pPr>
      <w:r w:rsidRPr="005508C9">
        <w:rPr>
          <w:rFonts w:ascii="Times New Roman" w:eastAsia="Times New Roman" w:hAnsi="Times New Roman" w:cs="Times New Roman"/>
          <w:sz w:val="24"/>
          <w:szCs w:val="24"/>
          <w:lang w:eastAsia="pl-PL"/>
        </w:rPr>
        <w:t>informacji uzyskanych od osób trzecich, które miały prawo ich posiadania i ujawnienia, jeśli zostały ujawnione bez naruszania prawa</w:t>
      </w:r>
      <w:r w:rsidR="00BF440A" w:rsidRPr="005508C9">
        <w:rPr>
          <w:rFonts w:ascii="Times New Roman" w:eastAsia="Times New Roman" w:hAnsi="Times New Roman" w:cs="Times New Roman"/>
          <w:sz w:val="24"/>
          <w:szCs w:val="24"/>
          <w:lang w:eastAsia="pl-PL"/>
        </w:rPr>
        <w:t xml:space="preserve">; </w:t>
      </w:r>
    </w:p>
    <w:p w14:paraId="6AEED4E2" w14:textId="77777777" w:rsidR="006E1D00" w:rsidRPr="005508C9" w:rsidRDefault="006E1D00" w:rsidP="00CE480D">
      <w:pPr>
        <w:pStyle w:val="Akapitzlist"/>
        <w:numPr>
          <w:ilvl w:val="1"/>
          <w:numId w:val="16"/>
        </w:numPr>
        <w:spacing w:after="120" w:line="25" w:lineRule="atLeast"/>
        <w:ind w:left="993" w:hanging="567"/>
        <w:contextualSpacing w:val="0"/>
        <w:jc w:val="both"/>
        <w:rPr>
          <w:rFonts w:ascii="Times New Roman" w:eastAsia="Times New Roman" w:hAnsi="Times New Roman" w:cs="Times New Roman"/>
          <w:sz w:val="24"/>
          <w:szCs w:val="24"/>
          <w:lang w:eastAsia="pl-PL"/>
        </w:rPr>
      </w:pPr>
      <w:r w:rsidRPr="005508C9">
        <w:rPr>
          <w:rFonts w:ascii="Times New Roman" w:eastAsia="Times New Roman" w:hAnsi="Times New Roman" w:cs="Times New Roman"/>
          <w:sz w:val="24"/>
          <w:szCs w:val="24"/>
          <w:lang w:eastAsia="pl-PL"/>
        </w:rPr>
        <w:t>informacji, które są dostępne publicznie, lub staną się publiczne w terminie późniejszym (od chwili ich upublicznienia), bez naruszania postanowień Umowy.</w:t>
      </w:r>
    </w:p>
    <w:p w14:paraId="6769DC9B" w14:textId="77777777" w:rsidR="006E1D00" w:rsidRPr="005508C9" w:rsidRDefault="006E1D00" w:rsidP="00CE480D">
      <w:pPr>
        <w:pStyle w:val="Akapitzlist"/>
        <w:numPr>
          <w:ilvl w:val="0"/>
          <w:numId w:val="16"/>
        </w:numPr>
        <w:spacing w:after="120" w:line="25" w:lineRule="atLeast"/>
        <w:ind w:left="426" w:hanging="426"/>
        <w:contextualSpacing w:val="0"/>
        <w:jc w:val="both"/>
        <w:rPr>
          <w:rFonts w:ascii="Times New Roman" w:eastAsia="Times New Roman" w:hAnsi="Times New Roman" w:cs="Times New Roman"/>
          <w:sz w:val="24"/>
          <w:szCs w:val="24"/>
          <w:lang w:eastAsia="pl-PL"/>
        </w:rPr>
      </w:pPr>
      <w:r w:rsidRPr="005508C9">
        <w:rPr>
          <w:rFonts w:ascii="Times New Roman" w:eastAsia="Times New Roman" w:hAnsi="Times New Roman" w:cs="Times New Roman"/>
          <w:sz w:val="24"/>
          <w:szCs w:val="24"/>
          <w:lang w:eastAsia="pl-PL"/>
        </w:rPr>
        <w:t xml:space="preserve">Strony zwolnione będą z obowiązku zachowania w tajemnicy Informacji Poufnych, jeżeli obowiązek ujawnienia Informacji Poufnych wynikać będzie z obowiązujących przepisów prawa lub orzeczenia uprawnionego sądu, lub decyzji uprawnionego organu z tym, że Strona ujawniająca Informację Poufną zobowiązana jest do współdziałania z drugą Stroną, poprzez poinformowanie jej o tym fakcie, wraz ze wskazaniem podstawy prawnej lub osoby (organu) wnioskującej o udostępnienie tejże informacji, a także ujawnienia jedynie takiej części Informacji Poufnych, jaka jest wymagana przez prawo. </w:t>
      </w:r>
    </w:p>
    <w:p w14:paraId="5558424C" w14:textId="721FD723" w:rsidR="00902DE6" w:rsidRPr="005508C9" w:rsidRDefault="006E1D00" w:rsidP="00CE480D">
      <w:pPr>
        <w:numPr>
          <w:ilvl w:val="0"/>
          <w:numId w:val="16"/>
        </w:numPr>
        <w:spacing w:after="120" w:line="240" w:lineRule="auto"/>
        <w:ind w:left="426" w:hanging="426"/>
        <w:jc w:val="both"/>
        <w:rPr>
          <w:rFonts w:ascii="Times New Roman" w:hAnsi="Times New Roman"/>
          <w:sz w:val="24"/>
          <w:szCs w:val="24"/>
        </w:rPr>
      </w:pPr>
      <w:r w:rsidRPr="005508C9">
        <w:rPr>
          <w:rFonts w:ascii="Times New Roman" w:hAnsi="Times New Roman"/>
          <w:sz w:val="24"/>
          <w:szCs w:val="24"/>
        </w:rPr>
        <w:t xml:space="preserve">W przypadku naruszenia obowiązków wynikających z niniejszego paragrafu, </w:t>
      </w:r>
      <w:r w:rsidR="000F617C" w:rsidRPr="005508C9">
        <w:rPr>
          <w:rFonts w:ascii="Times New Roman" w:hAnsi="Times New Roman"/>
          <w:sz w:val="24"/>
          <w:szCs w:val="24"/>
        </w:rPr>
        <w:t xml:space="preserve">Strona naruszająca </w:t>
      </w:r>
      <w:r w:rsidRPr="005508C9">
        <w:rPr>
          <w:rFonts w:ascii="Times New Roman" w:hAnsi="Times New Roman"/>
          <w:sz w:val="24"/>
          <w:szCs w:val="24"/>
        </w:rPr>
        <w:t xml:space="preserve">zobowiązuje się zapłacić </w:t>
      </w:r>
      <w:r w:rsidR="000F617C" w:rsidRPr="005508C9">
        <w:rPr>
          <w:rFonts w:ascii="Times New Roman" w:hAnsi="Times New Roman"/>
          <w:sz w:val="24"/>
          <w:szCs w:val="24"/>
        </w:rPr>
        <w:t>drugiej Stronie</w:t>
      </w:r>
      <w:r w:rsidRPr="005508C9">
        <w:rPr>
          <w:rFonts w:ascii="Times New Roman" w:hAnsi="Times New Roman"/>
          <w:sz w:val="24"/>
          <w:szCs w:val="24"/>
        </w:rPr>
        <w:t xml:space="preserve"> za każde takie naruszenie karę umowną wskazaną w § 8 ust. 2 Umowy.</w:t>
      </w:r>
    </w:p>
    <w:p w14:paraId="59FBA94A" w14:textId="387D62EA" w:rsidR="00BF440A" w:rsidRPr="005508C9" w:rsidRDefault="00063514" w:rsidP="00DF0C6C">
      <w:pPr>
        <w:widowControl w:val="0"/>
        <w:autoSpaceDN w:val="0"/>
        <w:adjustRightInd w:val="0"/>
        <w:spacing w:after="120" w:line="240" w:lineRule="auto"/>
        <w:ind w:right="-1"/>
        <w:jc w:val="center"/>
        <w:rPr>
          <w:rFonts w:ascii="Times New Roman" w:hAnsi="Times New Roman"/>
          <w:b/>
          <w:kern w:val="1"/>
          <w:sz w:val="24"/>
          <w:szCs w:val="24"/>
          <w:lang w:eastAsia="zh-CN" w:bidi="hi-IN"/>
        </w:rPr>
      </w:pPr>
      <w:r w:rsidRPr="005508C9">
        <w:rPr>
          <w:rFonts w:ascii="Times New Roman" w:hAnsi="Times New Roman"/>
          <w:b/>
          <w:kern w:val="1"/>
          <w:sz w:val="24"/>
          <w:szCs w:val="24"/>
          <w:lang w:eastAsia="zh-CN" w:bidi="hi-IN"/>
        </w:rPr>
        <w:t xml:space="preserve">§ </w:t>
      </w:r>
      <w:r w:rsidR="00017F7E" w:rsidRPr="005508C9">
        <w:rPr>
          <w:rFonts w:ascii="Times New Roman" w:hAnsi="Times New Roman"/>
          <w:b/>
          <w:kern w:val="1"/>
          <w:sz w:val="24"/>
          <w:szCs w:val="24"/>
          <w:lang w:eastAsia="zh-CN" w:bidi="hi-IN"/>
        </w:rPr>
        <w:t>1</w:t>
      </w:r>
      <w:r w:rsidR="00CD42EC" w:rsidRPr="005508C9">
        <w:rPr>
          <w:rFonts w:ascii="Times New Roman" w:hAnsi="Times New Roman"/>
          <w:b/>
          <w:kern w:val="1"/>
          <w:sz w:val="24"/>
          <w:szCs w:val="24"/>
          <w:lang w:eastAsia="zh-CN" w:bidi="hi-IN"/>
        </w:rPr>
        <w:t>2</w:t>
      </w:r>
    </w:p>
    <w:p w14:paraId="35F4319B" w14:textId="269A6CCD" w:rsidR="00AD6F0B" w:rsidRPr="005508C9" w:rsidRDefault="00BF440A" w:rsidP="005F1310">
      <w:pPr>
        <w:widowControl w:val="0"/>
        <w:autoSpaceDN w:val="0"/>
        <w:adjustRightInd w:val="0"/>
        <w:spacing w:after="120" w:line="240" w:lineRule="auto"/>
        <w:ind w:left="851" w:right="-1" w:hanging="284"/>
        <w:jc w:val="center"/>
        <w:rPr>
          <w:rFonts w:ascii="Times New Roman" w:hAnsi="Times New Roman"/>
          <w:kern w:val="1"/>
          <w:sz w:val="24"/>
          <w:szCs w:val="24"/>
          <w:lang w:eastAsia="zh-CN" w:bidi="hi-IN"/>
        </w:rPr>
      </w:pPr>
      <w:r w:rsidRPr="005508C9">
        <w:rPr>
          <w:rFonts w:ascii="Times New Roman" w:hAnsi="Times New Roman"/>
          <w:b/>
          <w:kern w:val="1"/>
          <w:sz w:val="24"/>
          <w:szCs w:val="24"/>
          <w:lang w:eastAsia="zh-CN" w:bidi="hi-IN"/>
        </w:rPr>
        <w:t xml:space="preserve"> </w:t>
      </w:r>
      <w:r w:rsidR="00063514" w:rsidRPr="005508C9">
        <w:rPr>
          <w:rFonts w:ascii="Times New Roman" w:hAnsi="Times New Roman"/>
          <w:b/>
          <w:kern w:val="1"/>
          <w:sz w:val="24"/>
          <w:szCs w:val="24"/>
          <w:lang w:eastAsia="zh-CN" w:bidi="hi-IN"/>
        </w:rPr>
        <w:t>Postanowienia końcowe</w:t>
      </w:r>
    </w:p>
    <w:p w14:paraId="741FD289" w14:textId="731BF7EF" w:rsidR="00AD6F0B" w:rsidRPr="005508C9" w:rsidRDefault="00F84A69" w:rsidP="00CE480D">
      <w:pPr>
        <w:pStyle w:val="Akapitzlist"/>
        <w:widowControl w:val="0"/>
        <w:numPr>
          <w:ilvl w:val="0"/>
          <w:numId w:val="4"/>
        </w:numPr>
        <w:tabs>
          <w:tab w:val="left" w:pos="1418"/>
        </w:tabs>
        <w:autoSpaceDN w:val="0"/>
        <w:adjustRightInd w:val="0"/>
        <w:spacing w:after="120" w:line="240" w:lineRule="auto"/>
        <w:ind w:left="426" w:right="-1" w:hanging="425"/>
        <w:contextualSpacing w:val="0"/>
        <w:jc w:val="both"/>
        <w:rPr>
          <w:rFonts w:ascii="Times New Roman" w:hAnsi="Times New Roman" w:cs="Times New Roman"/>
          <w:kern w:val="1"/>
          <w:sz w:val="24"/>
          <w:szCs w:val="24"/>
          <w:lang w:eastAsia="zh-CN" w:bidi="hi-IN"/>
        </w:rPr>
      </w:pPr>
      <w:r w:rsidRPr="005508C9">
        <w:rPr>
          <w:rFonts w:ascii="Times New Roman" w:hAnsi="Times New Roman" w:cs="Times New Roman"/>
          <w:kern w:val="1"/>
          <w:sz w:val="24"/>
          <w:szCs w:val="24"/>
          <w:lang w:eastAsia="zh-CN" w:bidi="hi-IN"/>
        </w:rPr>
        <w:t>W sprawach nie</w:t>
      </w:r>
      <w:r w:rsidR="00AC1763" w:rsidRPr="005508C9">
        <w:rPr>
          <w:rFonts w:ascii="Times New Roman" w:hAnsi="Times New Roman" w:cs="Times New Roman"/>
          <w:kern w:val="1"/>
          <w:sz w:val="24"/>
          <w:szCs w:val="24"/>
          <w:lang w:eastAsia="zh-CN" w:bidi="hi-IN"/>
        </w:rPr>
        <w:t>uregulowanych</w:t>
      </w:r>
      <w:r w:rsidR="00AD6F0B" w:rsidRPr="005508C9">
        <w:rPr>
          <w:rFonts w:ascii="Times New Roman" w:hAnsi="Times New Roman" w:cs="Times New Roman"/>
          <w:kern w:val="1"/>
          <w:sz w:val="24"/>
          <w:szCs w:val="24"/>
          <w:lang w:eastAsia="zh-CN" w:bidi="hi-IN"/>
        </w:rPr>
        <w:t xml:space="preserve"> Umową zastosowanie mają przepisy Kodeksu </w:t>
      </w:r>
      <w:r w:rsidR="00620A2B" w:rsidRPr="005508C9">
        <w:rPr>
          <w:rFonts w:ascii="Times New Roman" w:hAnsi="Times New Roman" w:cs="Times New Roman"/>
          <w:kern w:val="1"/>
          <w:sz w:val="24"/>
          <w:szCs w:val="24"/>
          <w:lang w:eastAsia="zh-CN" w:bidi="hi-IN"/>
        </w:rPr>
        <w:t>c</w:t>
      </w:r>
      <w:r w:rsidR="00AD6F0B" w:rsidRPr="005508C9">
        <w:rPr>
          <w:rFonts w:ascii="Times New Roman" w:hAnsi="Times New Roman" w:cs="Times New Roman"/>
          <w:kern w:val="1"/>
          <w:sz w:val="24"/>
          <w:szCs w:val="24"/>
          <w:lang w:eastAsia="zh-CN" w:bidi="hi-IN"/>
        </w:rPr>
        <w:t>ywilnego</w:t>
      </w:r>
      <w:r w:rsidR="00810D1A" w:rsidRPr="005508C9">
        <w:rPr>
          <w:rFonts w:ascii="Times New Roman" w:hAnsi="Times New Roman" w:cs="Times New Roman"/>
          <w:kern w:val="1"/>
          <w:sz w:val="24"/>
          <w:szCs w:val="24"/>
          <w:lang w:eastAsia="zh-CN" w:bidi="hi-IN"/>
        </w:rPr>
        <w:t xml:space="preserve"> i innych ustaw.</w:t>
      </w:r>
    </w:p>
    <w:p w14:paraId="03DCB9B3" w14:textId="0B47D870" w:rsidR="003759CE" w:rsidRPr="005508C9" w:rsidRDefault="00AD6F0B" w:rsidP="00CE480D">
      <w:pPr>
        <w:pStyle w:val="Akapitzlist"/>
        <w:widowControl w:val="0"/>
        <w:numPr>
          <w:ilvl w:val="0"/>
          <w:numId w:val="4"/>
        </w:numPr>
        <w:tabs>
          <w:tab w:val="left" w:pos="1418"/>
        </w:tabs>
        <w:autoSpaceDN w:val="0"/>
        <w:adjustRightInd w:val="0"/>
        <w:spacing w:after="120" w:line="240" w:lineRule="auto"/>
        <w:ind w:left="426" w:right="-1" w:hanging="425"/>
        <w:contextualSpacing w:val="0"/>
        <w:jc w:val="both"/>
        <w:rPr>
          <w:rFonts w:ascii="Times New Roman" w:hAnsi="Times New Roman" w:cs="Times New Roman"/>
          <w:kern w:val="1"/>
          <w:sz w:val="24"/>
          <w:szCs w:val="24"/>
          <w:lang w:eastAsia="zh-CN" w:bidi="hi-IN"/>
        </w:rPr>
      </w:pPr>
      <w:r w:rsidRPr="005508C9">
        <w:rPr>
          <w:rFonts w:ascii="Times New Roman" w:hAnsi="Times New Roman" w:cs="Times New Roman"/>
          <w:kern w:val="1"/>
          <w:sz w:val="24"/>
          <w:szCs w:val="24"/>
          <w:lang w:eastAsia="zh-CN" w:bidi="hi-IN"/>
        </w:rPr>
        <w:t>W przypadku powstania sp</w:t>
      </w:r>
      <w:r w:rsidR="00AC1763" w:rsidRPr="005508C9">
        <w:rPr>
          <w:rFonts w:ascii="Times New Roman" w:hAnsi="Times New Roman" w:cs="Times New Roman"/>
          <w:kern w:val="1"/>
          <w:sz w:val="24"/>
          <w:szCs w:val="24"/>
          <w:lang w:eastAsia="zh-CN" w:bidi="hi-IN"/>
        </w:rPr>
        <w:t>oru na tle realizacji</w:t>
      </w:r>
      <w:r w:rsidRPr="005508C9">
        <w:rPr>
          <w:rFonts w:ascii="Times New Roman" w:hAnsi="Times New Roman" w:cs="Times New Roman"/>
          <w:kern w:val="1"/>
          <w:sz w:val="24"/>
          <w:szCs w:val="24"/>
          <w:lang w:eastAsia="zh-CN" w:bidi="hi-IN"/>
        </w:rPr>
        <w:t xml:space="preserve"> Umowy, Strony będą dążyły do polubownego uregulowania sporu, a po bezskutecznym wyczerpaniu tego sposobu poddadzą się pod </w:t>
      </w:r>
      <w:r w:rsidRPr="005508C9">
        <w:rPr>
          <w:rFonts w:ascii="Times New Roman" w:hAnsi="Times New Roman" w:cs="Times New Roman"/>
          <w:kern w:val="1"/>
          <w:sz w:val="24"/>
          <w:szCs w:val="24"/>
          <w:lang w:eastAsia="zh-CN" w:bidi="hi-IN"/>
        </w:rPr>
        <w:lastRenderedPageBreak/>
        <w:t>orzecznictwo właściwego Sądu Powszechnego w Poznaniu.</w:t>
      </w:r>
    </w:p>
    <w:p w14:paraId="45CCB91B" w14:textId="61BAFDD8" w:rsidR="003759CE" w:rsidRPr="005508C9" w:rsidRDefault="003759CE" w:rsidP="00CE480D">
      <w:pPr>
        <w:pStyle w:val="Akapitzlist"/>
        <w:widowControl w:val="0"/>
        <w:numPr>
          <w:ilvl w:val="0"/>
          <w:numId w:val="4"/>
        </w:numPr>
        <w:tabs>
          <w:tab w:val="left" w:pos="1418"/>
        </w:tabs>
        <w:autoSpaceDN w:val="0"/>
        <w:adjustRightInd w:val="0"/>
        <w:spacing w:after="120" w:line="240" w:lineRule="auto"/>
        <w:ind w:left="426" w:right="-1" w:hanging="425"/>
        <w:contextualSpacing w:val="0"/>
        <w:jc w:val="both"/>
        <w:rPr>
          <w:rFonts w:ascii="Times New Roman" w:hAnsi="Times New Roman" w:cs="Times New Roman"/>
          <w:kern w:val="1"/>
          <w:sz w:val="24"/>
          <w:szCs w:val="24"/>
          <w:lang w:eastAsia="zh-CN" w:bidi="hi-IN"/>
        </w:rPr>
      </w:pPr>
      <w:r w:rsidRPr="005508C9">
        <w:rPr>
          <w:rFonts w:ascii="Times New Roman" w:hAnsi="Times New Roman" w:cs="Times New Roman"/>
          <w:kern w:val="1"/>
          <w:sz w:val="24"/>
          <w:szCs w:val="24"/>
          <w:lang w:eastAsia="zh-CN" w:bidi="hi-IN"/>
        </w:rPr>
        <w:t>Wsz</w:t>
      </w:r>
      <w:r w:rsidR="00AC1763" w:rsidRPr="005508C9">
        <w:rPr>
          <w:rFonts w:ascii="Times New Roman" w:hAnsi="Times New Roman" w:cs="Times New Roman"/>
          <w:kern w:val="1"/>
          <w:sz w:val="24"/>
          <w:szCs w:val="24"/>
          <w:lang w:eastAsia="zh-CN" w:bidi="hi-IN"/>
        </w:rPr>
        <w:t xml:space="preserve">elkie zmiany lub uzupełnienia </w:t>
      </w:r>
      <w:r w:rsidR="003017AC" w:rsidRPr="005508C9">
        <w:rPr>
          <w:rFonts w:ascii="Times New Roman" w:hAnsi="Times New Roman" w:cs="Times New Roman"/>
          <w:kern w:val="1"/>
          <w:sz w:val="24"/>
          <w:szCs w:val="24"/>
          <w:lang w:eastAsia="zh-CN" w:bidi="hi-IN"/>
        </w:rPr>
        <w:t xml:space="preserve">Umowy </w:t>
      </w:r>
      <w:r w:rsidRPr="005508C9">
        <w:rPr>
          <w:rFonts w:ascii="Times New Roman" w:hAnsi="Times New Roman" w:cs="Times New Roman"/>
          <w:kern w:val="1"/>
          <w:sz w:val="24"/>
          <w:szCs w:val="24"/>
          <w:lang w:eastAsia="zh-CN" w:bidi="hi-IN"/>
        </w:rPr>
        <w:t>wymagają formy pisemnej pod rygorem nieważności.</w:t>
      </w:r>
    </w:p>
    <w:p w14:paraId="6B76B107" w14:textId="62B74124" w:rsidR="00BF440A" w:rsidRPr="00DF0C6C" w:rsidRDefault="00063514" w:rsidP="00DF0C6C">
      <w:pPr>
        <w:pStyle w:val="Akapitzlist"/>
        <w:widowControl w:val="0"/>
        <w:numPr>
          <w:ilvl w:val="0"/>
          <w:numId w:val="4"/>
        </w:numPr>
        <w:tabs>
          <w:tab w:val="left" w:pos="1418"/>
        </w:tabs>
        <w:autoSpaceDN w:val="0"/>
        <w:adjustRightInd w:val="0"/>
        <w:spacing w:after="120" w:line="240" w:lineRule="auto"/>
        <w:ind w:left="426" w:right="-1" w:hanging="425"/>
        <w:contextualSpacing w:val="0"/>
        <w:jc w:val="both"/>
        <w:rPr>
          <w:rFonts w:ascii="Times New Roman" w:hAnsi="Times New Roman"/>
          <w:b/>
          <w:kern w:val="1"/>
          <w:sz w:val="24"/>
          <w:szCs w:val="24"/>
          <w:lang w:eastAsia="zh-CN" w:bidi="hi-IN"/>
        </w:rPr>
      </w:pPr>
      <w:r w:rsidRPr="005508C9">
        <w:rPr>
          <w:rFonts w:ascii="Times New Roman" w:hAnsi="Times New Roman" w:cs="Times New Roman"/>
          <w:kern w:val="1"/>
          <w:sz w:val="24"/>
          <w:szCs w:val="24"/>
          <w:lang w:eastAsia="zh-CN" w:bidi="hi-IN"/>
        </w:rPr>
        <w:t>U</w:t>
      </w:r>
      <w:r w:rsidR="00AD6F0B" w:rsidRPr="005508C9">
        <w:rPr>
          <w:rFonts w:ascii="Times New Roman" w:hAnsi="Times New Roman" w:cs="Times New Roman"/>
          <w:kern w:val="1"/>
          <w:sz w:val="24"/>
          <w:szCs w:val="24"/>
          <w:lang w:eastAsia="zh-CN" w:bidi="hi-IN"/>
        </w:rPr>
        <w:t>mowę sporządzono w dwóch jednobrzmiących egzemplarzach - po jednym egzemplarzu dla każdej ze Stron.</w:t>
      </w:r>
    </w:p>
    <w:p w14:paraId="6916D7D5" w14:textId="1F010E54" w:rsidR="00BF440A" w:rsidRPr="005508C9" w:rsidRDefault="008F080F" w:rsidP="005F1310">
      <w:pPr>
        <w:widowControl w:val="0"/>
        <w:autoSpaceDN w:val="0"/>
        <w:adjustRightInd w:val="0"/>
        <w:spacing w:after="120" w:line="240" w:lineRule="auto"/>
        <w:ind w:left="851" w:right="-1" w:hanging="284"/>
        <w:jc w:val="center"/>
        <w:rPr>
          <w:rFonts w:ascii="Times New Roman" w:hAnsi="Times New Roman"/>
          <w:b/>
          <w:kern w:val="1"/>
          <w:sz w:val="24"/>
          <w:szCs w:val="24"/>
          <w:lang w:eastAsia="zh-CN" w:bidi="hi-IN"/>
        </w:rPr>
      </w:pPr>
      <w:r w:rsidRPr="005508C9">
        <w:rPr>
          <w:rFonts w:ascii="Times New Roman" w:hAnsi="Times New Roman"/>
          <w:b/>
          <w:kern w:val="1"/>
          <w:sz w:val="24"/>
          <w:szCs w:val="24"/>
          <w:lang w:eastAsia="zh-CN" w:bidi="hi-IN"/>
        </w:rPr>
        <w:t xml:space="preserve">§ </w:t>
      </w:r>
      <w:r w:rsidR="00333408" w:rsidRPr="005508C9">
        <w:rPr>
          <w:rFonts w:ascii="Times New Roman" w:hAnsi="Times New Roman"/>
          <w:b/>
          <w:kern w:val="1"/>
          <w:sz w:val="24"/>
          <w:szCs w:val="24"/>
          <w:lang w:eastAsia="zh-CN" w:bidi="hi-IN"/>
        </w:rPr>
        <w:t>1</w:t>
      </w:r>
      <w:r w:rsidR="00CD42EC" w:rsidRPr="005508C9">
        <w:rPr>
          <w:rFonts w:ascii="Times New Roman" w:hAnsi="Times New Roman"/>
          <w:b/>
          <w:kern w:val="1"/>
          <w:sz w:val="24"/>
          <w:szCs w:val="24"/>
          <w:lang w:eastAsia="zh-CN" w:bidi="hi-IN"/>
        </w:rPr>
        <w:t>3</w:t>
      </w:r>
    </w:p>
    <w:p w14:paraId="5372A6A1" w14:textId="2C62F5A6" w:rsidR="008F080F" w:rsidRPr="005508C9" w:rsidRDefault="00BF440A" w:rsidP="005F1310">
      <w:pPr>
        <w:widowControl w:val="0"/>
        <w:autoSpaceDN w:val="0"/>
        <w:adjustRightInd w:val="0"/>
        <w:spacing w:after="120" w:line="240" w:lineRule="auto"/>
        <w:ind w:left="851" w:right="-1" w:hanging="284"/>
        <w:jc w:val="center"/>
        <w:rPr>
          <w:rFonts w:ascii="Times New Roman" w:hAnsi="Times New Roman"/>
          <w:b/>
          <w:kern w:val="1"/>
          <w:sz w:val="24"/>
          <w:szCs w:val="24"/>
          <w:lang w:eastAsia="zh-CN" w:bidi="hi-IN"/>
        </w:rPr>
      </w:pPr>
      <w:r w:rsidRPr="005508C9">
        <w:rPr>
          <w:rFonts w:ascii="Times New Roman" w:hAnsi="Times New Roman"/>
          <w:b/>
          <w:kern w:val="1"/>
          <w:sz w:val="24"/>
          <w:szCs w:val="24"/>
          <w:lang w:eastAsia="zh-CN" w:bidi="hi-IN"/>
        </w:rPr>
        <w:t xml:space="preserve"> </w:t>
      </w:r>
      <w:r w:rsidR="008F080F" w:rsidRPr="005508C9">
        <w:rPr>
          <w:rFonts w:ascii="Times New Roman" w:hAnsi="Times New Roman"/>
          <w:b/>
          <w:kern w:val="1"/>
          <w:sz w:val="24"/>
          <w:szCs w:val="24"/>
          <w:lang w:eastAsia="zh-CN" w:bidi="hi-IN"/>
        </w:rPr>
        <w:t>Załączniki</w:t>
      </w:r>
    </w:p>
    <w:p w14:paraId="706F5E34" w14:textId="3741B9B5" w:rsidR="008F080F" w:rsidRDefault="00FB2B28" w:rsidP="00CE480D">
      <w:pPr>
        <w:pStyle w:val="Akapitzlist"/>
        <w:widowControl w:val="0"/>
        <w:numPr>
          <w:ilvl w:val="1"/>
          <w:numId w:val="4"/>
        </w:numPr>
        <w:autoSpaceDN w:val="0"/>
        <w:adjustRightInd w:val="0"/>
        <w:spacing w:after="120" w:line="240" w:lineRule="auto"/>
        <w:ind w:left="426" w:right="-1" w:hanging="426"/>
        <w:contextualSpacing w:val="0"/>
        <w:rPr>
          <w:rFonts w:ascii="Times New Roman" w:hAnsi="Times New Roman" w:cs="Times New Roman"/>
          <w:kern w:val="1"/>
          <w:sz w:val="24"/>
          <w:szCs w:val="24"/>
          <w:lang w:eastAsia="zh-CN" w:bidi="hi-IN"/>
        </w:rPr>
      </w:pPr>
      <w:r>
        <w:rPr>
          <w:rFonts w:ascii="Times New Roman" w:hAnsi="Times New Roman" w:cs="Times New Roman"/>
          <w:kern w:val="1"/>
          <w:sz w:val="24"/>
          <w:szCs w:val="24"/>
          <w:lang w:eastAsia="zh-CN" w:bidi="hi-IN"/>
        </w:rPr>
        <w:t xml:space="preserve">Załącznik nr 1 – </w:t>
      </w:r>
      <w:r w:rsidR="00014DE8">
        <w:rPr>
          <w:rFonts w:ascii="Times New Roman" w:hAnsi="Times New Roman" w:cs="Times New Roman"/>
          <w:kern w:val="1"/>
          <w:sz w:val="24"/>
          <w:szCs w:val="24"/>
          <w:lang w:eastAsia="zh-CN" w:bidi="hi-IN"/>
        </w:rPr>
        <w:t>Zapytanie ofertowe</w:t>
      </w:r>
      <w:r w:rsidR="00762892" w:rsidRPr="005508C9">
        <w:rPr>
          <w:rFonts w:ascii="Times New Roman" w:hAnsi="Times New Roman" w:cs="Times New Roman"/>
          <w:kern w:val="1"/>
          <w:sz w:val="24"/>
          <w:szCs w:val="24"/>
          <w:lang w:eastAsia="zh-CN" w:bidi="hi-IN"/>
        </w:rPr>
        <w:t>;</w:t>
      </w:r>
    </w:p>
    <w:p w14:paraId="4B04B49E" w14:textId="5757DCF8" w:rsidR="003C3C3F" w:rsidRPr="005508C9" w:rsidRDefault="00FB2B28" w:rsidP="00CE480D">
      <w:pPr>
        <w:pStyle w:val="Akapitzlist"/>
        <w:widowControl w:val="0"/>
        <w:numPr>
          <w:ilvl w:val="1"/>
          <w:numId w:val="4"/>
        </w:numPr>
        <w:autoSpaceDN w:val="0"/>
        <w:adjustRightInd w:val="0"/>
        <w:spacing w:after="120" w:line="240" w:lineRule="auto"/>
        <w:ind w:left="426" w:right="-1" w:hanging="426"/>
        <w:contextualSpacing w:val="0"/>
        <w:rPr>
          <w:rFonts w:ascii="Times New Roman" w:hAnsi="Times New Roman" w:cs="Times New Roman"/>
          <w:kern w:val="1"/>
          <w:sz w:val="24"/>
          <w:szCs w:val="24"/>
          <w:lang w:eastAsia="zh-CN" w:bidi="hi-IN"/>
        </w:rPr>
      </w:pPr>
      <w:r>
        <w:rPr>
          <w:rFonts w:ascii="Times New Roman" w:hAnsi="Times New Roman" w:cs="Times New Roman"/>
          <w:kern w:val="1"/>
          <w:sz w:val="24"/>
          <w:szCs w:val="24"/>
          <w:lang w:eastAsia="zh-CN" w:bidi="hi-IN"/>
        </w:rPr>
        <w:t xml:space="preserve">Załącznik nr 2 – </w:t>
      </w:r>
      <w:r w:rsidR="003C3C3F" w:rsidRPr="001B3B8C">
        <w:rPr>
          <w:rFonts w:ascii="Times New Roman" w:hAnsi="Times New Roman" w:cs="Times New Roman"/>
          <w:kern w:val="1"/>
          <w:sz w:val="24"/>
          <w:szCs w:val="24"/>
          <w:lang w:eastAsia="zh-CN" w:bidi="hi-IN"/>
        </w:rPr>
        <w:t>Oferta Wykonawcy</w:t>
      </w:r>
    </w:p>
    <w:p w14:paraId="341AF5C0" w14:textId="0154918C" w:rsidR="008F080F" w:rsidRDefault="00FB2B28" w:rsidP="00CE480D">
      <w:pPr>
        <w:pStyle w:val="Akapitzlist"/>
        <w:widowControl w:val="0"/>
        <w:numPr>
          <w:ilvl w:val="1"/>
          <w:numId w:val="4"/>
        </w:numPr>
        <w:autoSpaceDN w:val="0"/>
        <w:adjustRightInd w:val="0"/>
        <w:spacing w:after="120" w:line="240" w:lineRule="auto"/>
        <w:ind w:left="426" w:right="-1" w:hanging="426"/>
        <w:jc w:val="both"/>
        <w:rPr>
          <w:rFonts w:ascii="Times New Roman" w:hAnsi="Times New Roman" w:cs="Times New Roman"/>
          <w:kern w:val="1"/>
          <w:sz w:val="24"/>
          <w:szCs w:val="24"/>
          <w:lang w:eastAsia="zh-CN" w:bidi="hi-IN"/>
        </w:rPr>
      </w:pPr>
      <w:r>
        <w:rPr>
          <w:rFonts w:ascii="Times New Roman" w:hAnsi="Times New Roman" w:cs="Times New Roman"/>
          <w:kern w:val="1"/>
          <w:sz w:val="24"/>
          <w:szCs w:val="24"/>
          <w:lang w:eastAsia="zh-CN" w:bidi="hi-IN"/>
        </w:rPr>
        <w:t xml:space="preserve">Załącznik nr 3 – </w:t>
      </w:r>
      <w:r w:rsidR="00762892" w:rsidRPr="005508C9">
        <w:rPr>
          <w:rFonts w:ascii="Times New Roman" w:hAnsi="Times New Roman" w:cs="Times New Roman"/>
          <w:kern w:val="1"/>
          <w:sz w:val="24"/>
          <w:szCs w:val="24"/>
          <w:lang w:eastAsia="zh-CN" w:bidi="hi-IN"/>
        </w:rPr>
        <w:t>wydruk z KRS Wykonawcy albo wydruk z CEIDG Wykonawcy.</w:t>
      </w:r>
    </w:p>
    <w:p w14:paraId="65C92BCB" w14:textId="2054BBA4" w:rsidR="003C3C3F" w:rsidRPr="00D14640" w:rsidRDefault="00FB2B28" w:rsidP="00CE480D">
      <w:pPr>
        <w:pStyle w:val="Akapitzlist"/>
        <w:widowControl w:val="0"/>
        <w:numPr>
          <w:ilvl w:val="1"/>
          <w:numId w:val="4"/>
        </w:numPr>
        <w:autoSpaceDN w:val="0"/>
        <w:adjustRightInd w:val="0"/>
        <w:spacing w:after="120" w:line="240" w:lineRule="auto"/>
        <w:ind w:left="426" w:right="-1" w:hanging="426"/>
        <w:jc w:val="both"/>
        <w:rPr>
          <w:rFonts w:ascii="Times New Roman" w:hAnsi="Times New Roman"/>
          <w:kern w:val="1"/>
          <w:sz w:val="24"/>
          <w:szCs w:val="24"/>
          <w:lang w:eastAsia="zh-CN" w:bidi="hi-IN"/>
        </w:rPr>
      </w:pPr>
      <w:r>
        <w:rPr>
          <w:rFonts w:ascii="Times New Roman" w:hAnsi="Times New Roman" w:cs="Times New Roman"/>
          <w:kern w:val="1"/>
          <w:sz w:val="24"/>
          <w:szCs w:val="24"/>
          <w:lang w:eastAsia="zh-CN" w:bidi="hi-IN"/>
        </w:rPr>
        <w:t xml:space="preserve">Załącznik nr 4 – </w:t>
      </w:r>
      <w:r w:rsidR="003C3C3F">
        <w:rPr>
          <w:rFonts w:ascii="Times New Roman" w:hAnsi="Times New Roman"/>
          <w:color w:val="000000"/>
          <w:sz w:val="24"/>
          <w:szCs w:val="24"/>
        </w:rPr>
        <w:t>Spełnienie obowiązku informacyjnego RODO</w:t>
      </w:r>
    </w:p>
    <w:p w14:paraId="13826C6C" w14:textId="78197D67" w:rsidR="00014DE8" w:rsidRPr="003C3C3F" w:rsidRDefault="00FB2B28" w:rsidP="00CE480D">
      <w:pPr>
        <w:pStyle w:val="Akapitzlist"/>
        <w:widowControl w:val="0"/>
        <w:numPr>
          <w:ilvl w:val="1"/>
          <w:numId w:val="4"/>
        </w:numPr>
        <w:autoSpaceDN w:val="0"/>
        <w:adjustRightInd w:val="0"/>
        <w:spacing w:after="120" w:line="240" w:lineRule="auto"/>
        <w:ind w:left="426" w:right="-1" w:hanging="426"/>
        <w:jc w:val="both"/>
        <w:rPr>
          <w:rFonts w:ascii="Times New Roman" w:hAnsi="Times New Roman" w:cs="Times New Roman"/>
          <w:kern w:val="1"/>
          <w:sz w:val="24"/>
          <w:szCs w:val="24"/>
          <w:lang w:eastAsia="zh-CN" w:bidi="hi-IN"/>
        </w:rPr>
      </w:pPr>
      <w:r>
        <w:rPr>
          <w:rFonts w:ascii="Times New Roman" w:hAnsi="Times New Roman" w:cs="Times New Roman"/>
          <w:kern w:val="1"/>
          <w:sz w:val="24"/>
          <w:szCs w:val="24"/>
          <w:lang w:eastAsia="zh-CN" w:bidi="hi-IN"/>
        </w:rPr>
        <w:t xml:space="preserve">Załącznik nr 5 – </w:t>
      </w:r>
      <w:r w:rsidR="003C3C3F" w:rsidRPr="00E42B0E">
        <w:rPr>
          <w:rFonts w:ascii="Times New Roman" w:hAnsi="Times New Roman"/>
          <w:color w:val="000000"/>
          <w:sz w:val="24"/>
          <w:szCs w:val="24"/>
        </w:rPr>
        <w:t>Oświadczenie Wykonawcy w zakresie przeciwdziałania wspieraniu agresji na Ukrainę oraz służących ochronie bezpieczeństwa narodowego</w:t>
      </w:r>
    </w:p>
    <w:p w14:paraId="175E732F" w14:textId="77777777" w:rsidR="003C3C3F" w:rsidRPr="005508C9" w:rsidRDefault="003C3C3F" w:rsidP="003C3C3F">
      <w:pPr>
        <w:pStyle w:val="Akapitzlist"/>
        <w:widowControl w:val="0"/>
        <w:autoSpaceDN w:val="0"/>
        <w:adjustRightInd w:val="0"/>
        <w:spacing w:after="120" w:line="240" w:lineRule="auto"/>
        <w:ind w:right="-1"/>
        <w:jc w:val="both"/>
        <w:rPr>
          <w:rFonts w:ascii="Times New Roman" w:hAnsi="Times New Roman" w:cs="Times New Roman"/>
          <w:kern w:val="1"/>
          <w:sz w:val="24"/>
          <w:szCs w:val="24"/>
          <w:lang w:eastAsia="zh-CN" w:bidi="hi-IN"/>
        </w:rPr>
      </w:pPr>
    </w:p>
    <w:p w14:paraId="5896299C" w14:textId="77777777" w:rsidR="00CE480D" w:rsidRDefault="00CE480D" w:rsidP="00AC2849">
      <w:pPr>
        <w:widowControl w:val="0"/>
        <w:autoSpaceDN w:val="0"/>
        <w:adjustRightInd w:val="0"/>
        <w:spacing w:after="120" w:line="240" w:lineRule="auto"/>
        <w:ind w:left="851" w:right="-1" w:hanging="284"/>
        <w:jc w:val="center"/>
        <w:rPr>
          <w:rFonts w:ascii="Times New Roman" w:hAnsi="Times New Roman"/>
          <w:kern w:val="1"/>
          <w:sz w:val="24"/>
          <w:szCs w:val="24"/>
          <w:lang w:eastAsia="zh-CN" w:bidi="hi-IN"/>
        </w:rPr>
      </w:pPr>
    </w:p>
    <w:p w14:paraId="4F549845" w14:textId="26F0BF21" w:rsidR="00BF440A" w:rsidRPr="005508C9" w:rsidRDefault="00BF440A" w:rsidP="00CE480D">
      <w:pPr>
        <w:widowControl w:val="0"/>
        <w:autoSpaceDN w:val="0"/>
        <w:adjustRightInd w:val="0"/>
        <w:spacing w:after="120" w:line="240" w:lineRule="auto"/>
        <w:ind w:left="851" w:right="-1" w:hanging="284"/>
        <w:rPr>
          <w:rFonts w:ascii="Times New Roman" w:hAnsi="Times New Roman"/>
          <w:b/>
          <w:kern w:val="1"/>
          <w:sz w:val="24"/>
          <w:szCs w:val="24"/>
          <w:lang w:eastAsia="zh-CN" w:bidi="hi-IN"/>
        </w:rPr>
      </w:pPr>
      <w:r w:rsidRPr="005508C9">
        <w:rPr>
          <w:rFonts w:ascii="Times New Roman" w:hAnsi="Times New Roman"/>
          <w:b/>
          <w:kern w:val="1"/>
          <w:sz w:val="24"/>
          <w:szCs w:val="24"/>
          <w:lang w:eastAsia="zh-CN" w:bidi="hi-IN"/>
        </w:rPr>
        <w:t>Zamawiający</w:t>
      </w:r>
      <w:r w:rsidRPr="005508C9">
        <w:rPr>
          <w:rFonts w:ascii="Times New Roman" w:hAnsi="Times New Roman"/>
          <w:b/>
          <w:kern w:val="1"/>
          <w:sz w:val="24"/>
          <w:szCs w:val="24"/>
          <w:lang w:eastAsia="zh-CN" w:bidi="hi-IN"/>
        </w:rPr>
        <w:tab/>
      </w:r>
      <w:r w:rsidRPr="005508C9">
        <w:rPr>
          <w:rFonts w:ascii="Times New Roman" w:hAnsi="Times New Roman"/>
          <w:b/>
          <w:kern w:val="1"/>
          <w:sz w:val="24"/>
          <w:szCs w:val="24"/>
          <w:lang w:eastAsia="zh-CN" w:bidi="hi-IN"/>
        </w:rPr>
        <w:tab/>
      </w:r>
      <w:r w:rsidRPr="005508C9">
        <w:rPr>
          <w:rFonts w:ascii="Times New Roman" w:hAnsi="Times New Roman"/>
          <w:b/>
          <w:kern w:val="1"/>
          <w:sz w:val="24"/>
          <w:szCs w:val="24"/>
          <w:lang w:eastAsia="zh-CN" w:bidi="hi-IN"/>
        </w:rPr>
        <w:tab/>
      </w:r>
      <w:r w:rsidRPr="005508C9">
        <w:rPr>
          <w:rFonts w:ascii="Times New Roman" w:hAnsi="Times New Roman"/>
          <w:b/>
          <w:kern w:val="1"/>
          <w:sz w:val="24"/>
          <w:szCs w:val="24"/>
          <w:lang w:eastAsia="zh-CN" w:bidi="hi-IN"/>
        </w:rPr>
        <w:tab/>
      </w:r>
      <w:r w:rsidRPr="005508C9">
        <w:rPr>
          <w:rFonts w:ascii="Times New Roman" w:hAnsi="Times New Roman"/>
          <w:b/>
          <w:kern w:val="1"/>
          <w:sz w:val="24"/>
          <w:szCs w:val="24"/>
          <w:lang w:eastAsia="zh-CN" w:bidi="hi-IN"/>
        </w:rPr>
        <w:tab/>
      </w:r>
      <w:r w:rsidR="00CE480D">
        <w:rPr>
          <w:rFonts w:ascii="Times New Roman" w:hAnsi="Times New Roman"/>
          <w:b/>
          <w:kern w:val="1"/>
          <w:sz w:val="24"/>
          <w:szCs w:val="24"/>
          <w:lang w:eastAsia="zh-CN" w:bidi="hi-IN"/>
        </w:rPr>
        <w:t xml:space="preserve">                                                 </w:t>
      </w:r>
      <w:r w:rsidRPr="005508C9">
        <w:rPr>
          <w:rFonts w:ascii="Times New Roman" w:hAnsi="Times New Roman"/>
          <w:b/>
          <w:kern w:val="1"/>
          <w:sz w:val="24"/>
          <w:szCs w:val="24"/>
          <w:lang w:eastAsia="zh-CN" w:bidi="hi-IN"/>
        </w:rPr>
        <w:t>Wykonawca</w:t>
      </w:r>
    </w:p>
    <w:p w14:paraId="3DB1A306" w14:textId="45569DCE" w:rsidR="002022DF" w:rsidRPr="005508C9" w:rsidRDefault="00BF440A" w:rsidP="00CE480D">
      <w:pPr>
        <w:widowControl w:val="0"/>
        <w:autoSpaceDN w:val="0"/>
        <w:adjustRightInd w:val="0"/>
        <w:spacing w:after="120" w:line="240" w:lineRule="auto"/>
        <w:ind w:right="-1"/>
        <w:rPr>
          <w:rFonts w:ascii="Times New Roman" w:hAnsi="Times New Roman"/>
          <w:b/>
          <w:kern w:val="1"/>
          <w:sz w:val="24"/>
          <w:szCs w:val="24"/>
          <w:lang w:eastAsia="zh-CN" w:bidi="hi-IN"/>
        </w:rPr>
      </w:pPr>
      <w:r w:rsidRPr="005508C9">
        <w:rPr>
          <w:rFonts w:ascii="Times New Roman" w:hAnsi="Times New Roman"/>
          <w:b/>
          <w:kern w:val="1"/>
          <w:sz w:val="24"/>
          <w:szCs w:val="24"/>
          <w:lang w:eastAsia="zh-CN" w:bidi="hi-IN"/>
        </w:rPr>
        <w:tab/>
      </w:r>
      <w:r w:rsidRPr="005508C9">
        <w:rPr>
          <w:rFonts w:ascii="Times New Roman" w:hAnsi="Times New Roman"/>
          <w:b/>
          <w:kern w:val="1"/>
          <w:sz w:val="24"/>
          <w:szCs w:val="24"/>
          <w:lang w:eastAsia="zh-CN" w:bidi="hi-IN"/>
        </w:rPr>
        <w:tab/>
      </w:r>
    </w:p>
    <w:sectPr w:rsidR="002022DF" w:rsidRPr="005508C9" w:rsidSect="009D131E">
      <w:footerReference w:type="default" r:id="rId9"/>
      <w:type w:val="continuous"/>
      <w:pgSz w:w="11906" w:h="16838"/>
      <w:pgMar w:top="1418" w:right="1134" w:bottom="1418" w:left="1134" w:header="709" w:footer="709" w:gutter="0"/>
      <w:cols w:space="708"/>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4E882" w14:textId="77777777" w:rsidR="00177FCE" w:rsidRDefault="00177FCE" w:rsidP="00620A2B">
      <w:pPr>
        <w:spacing w:after="0" w:line="240" w:lineRule="auto"/>
      </w:pPr>
      <w:r>
        <w:separator/>
      </w:r>
    </w:p>
  </w:endnote>
  <w:endnote w:type="continuationSeparator" w:id="0">
    <w:p w14:paraId="602047CF" w14:textId="77777777" w:rsidR="00177FCE" w:rsidRDefault="00177FCE" w:rsidP="00620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Droid Sans Fallback">
    <w:altName w:val="MS Mincho"/>
    <w:charset w:val="80"/>
    <w:family w:val="auto"/>
    <w:pitch w:val="variable"/>
  </w:font>
  <w:font w:name="Lohit Hindi">
    <w:altName w:val="MS Mincho"/>
    <w:charset w:val="80"/>
    <w:family w:val="auto"/>
    <w:pitch w:val="variable"/>
  </w:font>
  <w:font w:name="AvantGarde">
    <w:altName w:val="Century Gothic"/>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3CDB0" w14:textId="6D51529E" w:rsidR="00620A2B" w:rsidRDefault="00620A2B">
    <w:pPr>
      <w:pStyle w:val="Stopka"/>
    </w:pPr>
    <w:r>
      <w:t>um_dzieło_reg</w:t>
    </w:r>
    <w:r w:rsidR="00053582">
      <w:t>_</w:t>
    </w:r>
    <w:r w:rsidR="00AC2849">
      <w:t>10.08</w:t>
    </w:r>
    <w:r w:rsidR="00683E8C">
      <w:t>.</w:t>
    </w:r>
    <w:r w:rsidR="00053582">
      <w:t xml:space="preserve">2021 </w:t>
    </w:r>
    <w:r w:rsidR="003E6514">
      <w:t>r. kancelaria</w:t>
    </w:r>
  </w:p>
  <w:p w14:paraId="1CF6961C" w14:textId="36EAB9A0" w:rsidR="00053582" w:rsidRDefault="00AC483E">
    <w:pPr>
      <w:pStyle w:val="Stopka"/>
    </w:pPr>
    <w:r>
      <w:t>AQ-DR-46</w:t>
    </w:r>
    <w:r w:rsidR="003A2806">
      <w:t>/</w:t>
    </w:r>
    <w:r w:rsidR="00053582">
      <w:t>9</w:t>
    </w:r>
  </w:p>
  <w:p w14:paraId="7D26A4D6" w14:textId="3AE976E8" w:rsidR="000103D1" w:rsidRDefault="00053582" w:rsidP="00AC2849">
    <w:pPr>
      <w:pStyle w:val="Stopka"/>
      <w:jc w:val="center"/>
    </w:pPr>
    <w:r>
      <w:t xml:space="preserve">Strona </w:t>
    </w:r>
    <w:r>
      <w:rPr>
        <w:b/>
        <w:bCs/>
      </w:rPr>
      <w:fldChar w:fldCharType="begin"/>
    </w:r>
    <w:r>
      <w:rPr>
        <w:b/>
        <w:bCs/>
      </w:rPr>
      <w:instrText>PAGE  \* Arabic  \* MERGEFORMAT</w:instrText>
    </w:r>
    <w:r>
      <w:rPr>
        <w:b/>
        <w:bCs/>
      </w:rPr>
      <w:fldChar w:fldCharType="separate"/>
    </w:r>
    <w:r w:rsidR="0046239F">
      <w:rPr>
        <w:b/>
        <w:bCs/>
        <w:noProof/>
      </w:rPr>
      <w:t>1</w:t>
    </w:r>
    <w:r>
      <w:rPr>
        <w:b/>
        <w:bCs/>
      </w:rPr>
      <w:fldChar w:fldCharType="end"/>
    </w:r>
    <w:r>
      <w:t xml:space="preserve"> z </w:t>
    </w:r>
    <w:r>
      <w:rPr>
        <w:b/>
        <w:bCs/>
      </w:rPr>
      <w:fldChar w:fldCharType="begin"/>
    </w:r>
    <w:r>
      <w:rPr>
        <w:b/>
        <w:bCs/>
      </w:rPr>
      <w:instrText>NUMPAGES  \* Arabic  \* MERGEFORMAT</w:instrText>
    </w:r>
    <w:r>
      <w:rPr>
        <w:b/>
        <w:bCs/>
      </w:rPr>
      <w:fldChar w:fldCharType="separate"/>
    </w:r>
    <w:r w:rsidR="0046239F">
      <w:rPr>
        <w:b/>
        <w:bCs/>
        <w:noProof/>
      </w:rPr>
      <w:t>11</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C3084" w14:textId="77777777" w:rsidR="00177FCE" w:rsidRDefault="00177FCE" w:rsidP="00620A2B">
      <w:pPr>
        <w:spacing w:after="0" w:line="240" w:lineRule="auto"/>
      </w:pPr>
      <w:r>
        <w:separator/>
      </w:r>
    </w:p>
  </w:footnote>
  <w:footnote w:type="continuationSeparator" w:id="0">
    <w:p w14:paraId="1D43ED02" w14:textId="77777777" w:rsidR="00177FCE" w:rsidRDefault="00177FCE" w:rsidP="00620A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7E1ECE76"/>
    <w:lvl w:ilvl="0">
      <w:start w:val="1"/>
      <w:numFmt w:val="decimal"/>
      <w:lvlText w:val="%1."/>
      <w:lvlJc w:val="left"/>
      <w:pPr>
        <w:ind w:left="720" w:hanging="360"/>
      </w:pPr>
      <w:rPr>
        <w:rFonts w:cs="Times New Roman"/>
        <w:sz w:val="24"/>
        <w:szCs w:val="24"/>
      </w:rPr>
    </w:lvl>
    <w:lvl w:ilvl="1">
      <w:start w:val="1"/>
      <w:numFmt w:val="lowerLetter"/>
      <w:lvlText w:val="%2."/>
      <w:lvlJc w:val="left"/>
      <w:pPr>
        <w:ind w:left="1080" w:hanging="360"/>
      </w:pPr>
      <w:rPr>
        <w:rFonts w:cs="Times New Roman"/>
        <w:sz w:val="22"/>
        <w:szCs w:val="22"/>
      </w:rPr>
    </w:lvl>
    <w:lvl w:ilvl="2">
      <w:start w:val="1"/>
      <w:numFmt w:val="decimal"/>
      <w:lvlText w:val="%3."/>
      <w:lvlJc w:val="left"/>
      <w:pPr>
        <w:ind w:left="1440" w:hanging="360"/>
      </w:pPr>
      <w:rPr>
        <w:rFonts w:cs="Times New Roman"/>
        <w:sz w:val="22"/>
        <w:szCs w:val="22"/>
      </w:rPr>
    </w:lvl>
    <w:lvl w:ilvl="3">
      <w:start w:val="1"/>
      <w:numFmt w:val="decimal"/>
      <w:lvlText w:val="%4."/>
      <w:lvlJc w:val="left"/>
      <w:pPr>
        <w:ind w:left="1800" w:hanging="360"/>
      </w:pPr>
      <w:rPr>
        <w:rFonts w:cs="Times New Roman"/>
        <w:sz w:val="22"/>
        <w:szCs w:val="22"/>
      </w:rPr>
    </w:lvl>
    <w:lvl w:ilvl="4">
      <w:start w:val="1"/>
      <w:numFmt w:val="decimal"/>
      <w:lvlText w:val="%5."/>
      <w:lvlJc w:val="left"/>
      <w:pPr>
        <w:ind w:left="2160" w:hanging="360"/>
      </w:pPr>
      <w:rPr>
        <w:rFonts w:cs="Times New Roman"/>
        <w:sz w:val="22"/>
        <w:szCs w:val="22"/>
      </w:rPr>
    </w:lvl>
    <w:lvl w:ilvl="5">
      <w:start w:val="1"/>
      <w:numFmt w:val="decimal"/>
      <w:lvlText w:val="%6."/>
      <w:lvlJc w:val="left"/>
      <w:pPr>
        <w:ind w:left="2520" w:hanging="360"/>
      </w:pPr>
      <w:rPr>
        <w:rFonts w:cs="Times New Roman"/>
        <w:sz w:val="22"/>
        <w:szCs w:val="22"/>
      </w:rPr>
    </w:lvl>
    <w:lvl w:ilvl="6">
      <w:start w:val="1"/>
      <w:numFmt w:val="decimal"/>
      <w:lvlText w:val="%7."/>
      <w:lvlJc w:val="left"/>
      <w:pPr>
        <w:ind w:left="2880" w:hanging="360"/>
      </w:pPr>
      <w:rPr>
        <w:rFonts w:cs="Times New Roman"/>
        <w:sz w:val="22"/>
        <w:szCs w:val="22"/>
      </w:rPr>
    </w:lvl>
    <w:lvl w:ilvl="7">
      <w:start w:val="1"/>
      <w:numFmt w:val="decimal"/>
      <w:lvlText w:val="%8."/>
      <w:lvlJc w:val="left"/>
      <w:pPr>
        <w:ind w:left="3240" w:hanging="360"/>
      </w:pPr>
      <w:rPr>
        <w:rFonts w:cs="Times New Roman"/>
        <w:sz w:val="22"/>
        <w:szCs w:val="22"/>
      </w:rPr>
    </w:lvl>
    <w:lvl w:ilvl="8">
      <w:start w:val="1"/>
      <w:numFmt w:val="decimal"/>
      <w:lvlText w:val="%9."/>
      <w:lvlJc w:val="left"/>
      <w:pPr>
        <w:ind w:left="3600" w:hanging="360"/>
      </w:pPr>
      <w:rPr>
        <w:rFonts w:cs="Times New Roman"/>
        <w:sz w:val="22"/>
        <w:szCs w:val="22"/>
      </w:rPr>
    </w:lvl>
  </w:abstractNum>
  <w:abstractNum w:abstractNumId="1" w15:restartNumberingAfterBreak="0">
    <w:nsid w:val="00000004"/>
    <w:multiLevelType w:val="multilevel"/>
    <w:tmpl w:val="00000004"/>
    <w:lvl w:ilvl="0">
      <w:start w:val="1"/>
      <w:numFmt w:val="decimal"/>
      <w:lvlText w:val="%1."/>
      <w:lvlJc w:val="left"/>
      <w:pPr>
        <w:ind w:left="720" w:hanging="360"/>
      </w:pPr>
      <w:rPr>
        <w:rFonts w:cs="Times New Roman"/>
        <w:sz w:val="22"/>
        <w:szCs w:val="22"/>
      </w:rPr>
    </w:lvl>
    <w:lvl w:ilvl="1">
      <w:start w:val="1"/>
      <w:numFmt w:val="decimal"/>
      <w:lvlText w:val="%2."/>
      <w:lvlJc w:val="left"/>
      <w:pPr>
        <w:ind w:left="1080" w:hanging="360"/>
      </w:pPr>
      <w:rPr>
        <w:rFonts w:cs="Times New Roman"/>
        <w:sz w:val="22"/>
        <w:szCs w:val="22"/>
      </w:rPr>
    </w:lvl>
    <w:lvl w:ilvl="2">
      <w:start w:val="1"/>
      <w:numFmt w:val="decimal"/>
      <w:lvlText w:val="%3."/>
      <w:lvlJc w:val="left"/>
      <w:pPr>
        <w:ind w:left="1440" w:hanging="360"/>
      </w:pPr>
      <w:rPr>
        <w:rFonts w:cs="Times New Roman"/>
        <w:sz w:val="22"/>
        <w:szCs w:val="22"/>
      </w:rPr>
    </w:lvl>
    <w:lvl w:ilvl="3">
      <w:start w:val="1"/>
      <w:numFmt w:val="decimal"/>
      <w:lvlText w:val="%4."/>
      <w:lvlJc w:val="left"/>
      <w:pPr>
        <w:ind w:left="1800" w:hanging="360"/>
      </w:pPr>
      <w:rPr>
        <w:rFonts w:cs="Times New Roman"/>
        <w:sz w:val="22"/>
        <w:szCs w:val="22"/>
      </w:rPr>
    </w:lvl>
    <w:lvl w:ilvl="4">
      <w:start w:val="1"/>
      <w:numFmt w:val="decimal"/>
      <w:lvlText w:val="%5."/>
      <w:lvlJc w:val="left"/>
      <w:pPr>
        <w:ind w:left="2160" w:hanging="360"/>
      </w:pPr>
      <w:rPr>
        <w:rFonts w:cs="Times New Roman"/>
        <w:sz w:val="22"/>
        <w:szCs w:val="22"/>
      </w:rPr>
    </w:lvl>
    <w:lvl w:ilvl="5">
      <w:start w:val="1"/>
      <w:numFmt w:val="decimal"/>
      <w:lvlText w:val="%6."/>
      <w:lvlJc w:val="left"/>
      <w:pPr>
        <w:ind w:left="2520" w:hanging="360"/>
      </w:pPr>
      <w:rPr>
        <w:rFonts w:cs="Times New Roman"/>
        <w:sz w:val="22"/>
        <w:szCs w:val="22"/>
      </w:rPr>
    </w:lvl>
    <w:lvl w:ilvl="6">
      <w:start w:val="1"/>
      <w:numFmt w:val="decimal"/>
      <w:lvlText w:val="%7."/>
      <w:lvlJc w:val="left"/>
      <w:pPr>
        <w:ind w:left="2880" w:hanging="360"/>
      </w:pPr>
      <w:rPr>
        <w:rFonts w:cs="Times New Roman"/>
        <w:sz w:val="22"/>
        <w:szCs w:val="22"/>
      </w:rPr>
    </w:lvl>
    <w:lvl w:ilvl="7">
      <w:start w:val="1"/>
      <w:numFmt w:val="decimal"/>
      <w:lvlText w:val="%8."/>
      <w:lvlJc w:val="left"/>
      <w:pPr>
        <w:ind w:left="3240" w:hanging="360"/>
      </w:pPr>
      <w:rPr>
        <w:rFonts w:cs="Times New Roman"/>
        <w:sz w:val="22"/>
        <w:szCs w:val="22"/>
      </w:rPr>
    </w:lvl>
    <w:lvl w:ilvl="8">
      <w:start w:val="1"/>
      <w:numFmt w:val="decimal"/>
      <w:lvlText w:val="%9."/>
      <w:lvlJc w:val="left"/>
      <w:pPr>
        <w:ind w:left="3600" w:hanging="360"/>
      </w:pPr>
      <w:rPr>
        <w:rFonts w:cs="Times New Roman"/>
        <w:sz w:val="22"/>
        <w:szCs w:val="22"/>
      </w:rPr>
    </w:lvl>
  </w:abstractNum>
  <w:abstractNum w:abstractNumId="2" w15:restartNumberingAfterBreak="0">
    <w:nsid w:val="00000024"/>
    <w:multiLevelType w:val="singleLevel"/>
    <w:tmpl w:val="00000024"/>
    <w:name w:val="WW8Num54"/>
    <w:lvl w:ilvl="0">
      <w:start w:val="1"/>
      <w:numFmt w:val="decimal"/>
      <w:lvlText w:val="%1."/>
      <w:lvlJc w:val="left"/>
      <w:pPr>
        <w:tabs>
          <w:tab w:val="num" w:pos="0"/>
        </w:tabs>
        <w:ind w:left="360" w:hanging="360"/>
      </w:pPr>
    </w:lvl>
  </w:abstractNum>
  <w:abstractNum w:abstractNumId="3" w15:restartNumberingAfterBreak="0">
    <w:nsid w:val="03602730"/>
    <w:multiLevelType w:val="hybridMultilevel"/>
    <w:tmpl w:val="0F6633C6"/>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D036D02"/>
    <w:multiLevelType w:val="multilevel"/>
    <w:tmpl w:val="AD58BCC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E10F83"/>
    <w:multiLevelType w:val="multilevel"/>
    <w:tmpl w:val="00000004"/>
    <w:lvl w:ilvl="0">
      <w:start w:val="1"/>
      <w:numFmt w:val="decimal"/>
      <w:lvlText w:val="%1."/>
      <w:lvlJc w:val="left"/>
      <w:pPr>
        <w:ind w:left="720" w:hanging="360"/>
      </w:pPr>
      <w:rPr>
        <w:rFonts w:cs="Times New Roman"/>
        <w:sz w:val="22"/>
        <w:szCs w:val="22"/>
      </w:rPr>
    </w:lvl>
    <w:lvl w:ilvl="1">
      <w:start w:val="1"/>
      <w:numFmt w:val="decimal"/>
      <w:lvlText w:val="%2."/>
      <w:lvlJc w:val="left"/>
      <w:pPr>
        <w:ind w:left="1080" w:hanging="360"/>
      </w:pPr>
      <w:rPr>
        <w:rFonts w:cs="Times New Roman"/>
        <w:sz w:val="22"/>
        <w:szCs w:val="22"/>
      </w:rPr>
    </w:lvl>
    <w:lvl w:ilvl="2">
      <w:start w:val="1"/>
      <w:numFmt w:val="decimal"/>
      <w:lvlText w:val="%3."/>
      <w:lvlJc w:val="left"/>
      <w:pPr>
        <w:ind w:left="1440" w:hanging="360"/>
      </w:pPr>
      <w:rPr>
        <w:rFonts w:cs="Times New Roman"/>
        <w:sz w:val="22"/>
        <w:szCs w:val="22"/>
      </w:rPr>
    </w:lvl>
    <w:lvl w:ilvl="3">
      <w:start w:val="1"/>
      <w:numFmt w:val="decimal"/>
      <w:lvlText w:val="%4."/>
      <w:lvlJc w:val="left"/>
      <w:pPr>
        <w:ind w:left="1800" w:hanging="360"/>
      </w:pPr>
      <w:rPr>
        <w:rFonts w:cs="Times New Roman"/>
        <w:sz w:val="22"/>
        <w:szCs w:val="22"/>
      </w:rPr>
    </w:lvl>
    <w:lvl w:ilvl="4">
      <w:start w:val="1"/>
      <w:numFmt w:val="decimal"/>
      <w:lvlText w:val="%5."/>
      <w:lvlJc w:val="left"/>
      <w:pPr>
        <w:ind w:left="2160" w:hanging="360"/>
      </w:pPr>
      <w:rPr>
        <w:rFonts w:cs="Times New Roman"/>
        <w:sz w:val="22"/>
        <w:szCs w:val="22"/>
      </w:rPr>
    </w:lvl>
    <w:lvl w:ilvl="5">
      <w:start w:val="1"/>
      <w:numFmt w:val="decimal"/>
      <w:lvlText w:val="%6."/>
      <w:lvlJc w:val="left"/>
      <w:pPr>
        <w:ind w:left="2520" w:hanging="360"/>
      </w:pPr>
      <w:rPr>
        <w:rFonts w:cs="Times New Roman"/>
        <w:sz w:val="22"/>
        <w:szCs w:val="22"/>
      </w:rPr>
    </w:lvl>
    <w:lvl w:ilvl="6">
      <w:start w:val="1"/>
      <w:numFmt w:val="decimal"/>
      <w:lvlText w:val="%7."/>
      <w:lvlJc w:val="left"/>
      <w:pPr>
        <w:ind w:left="2880" w:hanging="360"/>
      </w:pPr>
      <w:rPr>
        <w:rFonts w:cs="Times New Roman"/>
        <w:sz w:val="22"/>
        <w:szCs w:val="22"/>
      </w:rPr>
    </w:lvl>
    <w:lvl w:ilvl="7">
      <w:start w:val="1"/>
      <w:numFmt w:val="decimal"/>
      <w:lvlText w:val="%8."/>
      <w:lvlJc w:val="left"/>
      <w:pPr>
        <w:ind w:left="3240" w:hanging="360"/>
      </w:pPr>
      <w:rPr>
        <w:rFonts w:cs="Times New Roman"/>
        <w:sz w:val="22"/>
        <w:szCs w:val="22"/>
      </w:rPr>
    </w:lvl>
    <w:lvl w:ilvl="8">
      <w:start w:val="1"/>
      <w:numFmt w:val="decimal"/>
      <w:lvlText w:val="%9."/>
      <w:lvlJc w:val="left"/>
      <w:pPr>
        <w:ind w:left="3600" w:hanging="360"/>
      </w:pPr>
      <w:rPr>
        <w:rFonts w:cs="Times New Roman"/>
        <w:sz w:val="22"/>
        <w:szCs w:val="22"/>
      </w:rPr>
    </w:lvl>
  </w:abstractNum>
  <w:abstractNum w:abstractNumId="6" w15:restartNumberingAfterBreak="0">
    <w:nsid w:val="14900B62"/>
    <w:multiLevelType w:val="hybridMultilevel"/>
    <w:tmpl w:val="B09AB19C"/>
    <w:styleLink w:val="Zaimportowanystyl2"/>
    <w:lvl w:ilvl="0" w:tplc="225A5F1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C28F9A">
      <w:start w:val="1"/>
      <w:numFmt w:val="lowerLetter"/>
      <w:lvlText w:val="%2."/>
      <w:lvlJc w:val="left"/>
      <w:pPr>
        <w:ind w:left="99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C8098E">
      <w:start w:val="1"/>
      <w:numFmt w:val="lowerRoman"/>
      <w:lvlText w:val="%3."/>
      <w:lvlJc w:val="left"/>
      <w:pPr>
        <w:ind w:left="1713"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F33CF330">
      <w:start w:val="1"/>
      <w:numFmt w:val="decimal"/>
      <w:lvlText w:val="%4."/>
      <w:lvlJc w:val="left"/>
      <w:pPr>
        <w:ind w:left="243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3E632F0">
      <w:start w:val="1"/>
      <w:numFmt w:val="lowerLetter"/>
      <w:lvlText w:val="%5."/>
      <w:lvlJc w:val="left"/>
      <w:pPr>
        <w:ind w:left="315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801682">
      <w:start w:val="1"/>
      <w:numFmt w:val="lowerRoman"/>
      <w:lvlText w:val="%6."/>
      <w:lvlJc w:val="left"/>
      <w:pPr>
        <w:ind w:left="3873"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F380F614">
      <w:start w:val="1"/>
      <w:numFmt w:val="decimal"/>
      <w:lvlText w:val="%7."/>
      <w:lvlJc w:val="left"/>
      <w:pPr>
        <w:ind w:left="459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B67BC0">
      <w:start w:val="1"/>
      <w:numFmt w:val="lowerLetter"/>
      <w:lvlText w:val="%8."/>
      <w:lvlJc w:val="left"/>
      <w:pPr>
        <w:ind w:left="531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D0FC2C">
      <w:start w:val="1"/>
      <w:numFmt w:val="lowerRoman"/>
      <w:lvlText w:val="%9."/>
      <w:lvlJc w:val="left"/>
      <w:pPr>
        <w:ind w:left="6033"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ABD0D84"/>
    <w:multiLevelType w:val="multilevel"/>
    <w:tmpl w:val="A7F84D34"/>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 w15:restartNumberingAfterBreak="0">
    <w:nsid w:val="1C9828D4"/>
    <w:multiLevelType w:val="hybridMultilevel"/>
    <w:tmpl w:val="5158360C"/>
    <w:lvl w:ilvl="0" w:tplc="8A8821CE">
      <w:start w:val="6"/>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E84B1C"/>
    <w:multiLevelType w:val="hybridMultilevel"/>
    <w:tmpl w:val="716231C4"/>
    <w:styleLink w:val="Zaimportowanystyl3"/>
    <w:lvl w:ilvl="0" w:tplc="85DCDB5E">
      <w:start w:val="1"/>
      <w:numFmt w:val="bullet"/>
      <w:lvlText w:val="·"/>
      <w:lvlJc w:val="left"/>
      <w:pPr>
        <w:ind w:left="993"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8201AC">
      <w:start w:val="1"/>
      <w:numFmt w:val="bullet"/>
      <w:lvlText w:val="o"/>
      <w:lvlJc w:val="left"/>
      <w:pPr>
        <w:ind w:left="1713"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1E3024">
      <w:start w:val="1"/>
      <w:numFmt w:val="bullet"/>
      <w:lvlText w:val="▪"/>
      <w:lvlJc w:val="left"/>
      <w:pPr>
        <w:ind w:left="2433"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0AEB94">
      <w:start w:val="1"/>
      <w:numFmt w:val="bullet"/>
      <w:lvlText w:val="·"/>
      <w:lvlJc w:val="left"/>
      <w:pPr>
        <w:ind w:left="3153"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AAFD20">
      <w:start w:val="1"/>
      <w:numFmt w:val="bullet"/>
      <w:lvlText w:val="o"/>
      <w:lvlJc w:val="left"/>
      <w:pPr>
        <w:ind w:left="3873"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95E1A64">
      <w:start w:val="1"/>
      <w:numFmt w:val="bullet"/>
      <w:lvlText w:val="▪"/>
      <w:lvlJc w:val="left"/>
      <w:pPr>
        <w:ind w:left="4593"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206F0B8">
      <w:start w:val="1"/>
      <w:numFmt w:val="bullet"/>
      <w:lvlText w:val="·"/>
      <w:lvlJc w:val="left"/>
      <w:pPr>
        <w:ind w:left="5313"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DE9060">
      <w:start w:val="1"/>
      <w:numFmt w:val="bullet"/>
      <w:lvlText w:val="o"/>
      <w:lvlJc w:val="left"/>
      <w:pPr>
        <w:ind w:left="6033"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02E6A34">
      <w:start w:val="1"/>
      <w:numFmt w:val="bullet"/>
      <w:lvlText w:val="▪"/>
      <w:lvlJc w:val="left"/>
      <w:pPr>
        <w:ind w:left="6753"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C10153A"/>
    <w:multiLevelType w:val="hybridMultilevel"/>
    <w:tmpl w:val="72022612"/>
    <w:lvl w:ilvl="0" w:tplc="04150017">
      <w:start w:val="1"/>
      <w:numFmt w:val="lowerLetter"/>
      <w:lvlText w:val="%1)"/>
      <w:lvlJc w:val="left"/>
      <w:pPr>
        <w:ind w:left="993" w:hanging="360"/>
      </w:pPr>
      <w:rPr>
        <w:rFonts w:hint="default"/>
      </w:rPr>
    </w:lvl>
    <w:lvl w:ilvl="1" w:tplc="04150019">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11" w15:restartNumberingAfterBreak="0">
    <w:nsid w:val="2E3D0E52"/>
    <w:multiLevelType w:val="multilevel"/>
    <w:tmpl w:val="F0ACA534"/>
    <w:lvl w:ilvl="0">
      <w:start w:val="1"/>
      <w:numFmt w:val="decimal"/>
      <w:lvlText w:val="%1."/>
      <w:lvlJc w:val="left"/>
      <w:pPr>
        <w:ind w:left="720" w:hanging="360"/>
      </w:pPr>
      <w:rPr>
        <w:rFonts w:cs="Times New Roman"/>
        <w:sz w:val="22"/>
        <w:szCs w:val="22"/>
      </w:rPr>
    </w:lvl>
    <w:lvl w:ilvl="1">
      <w:start w:val="1"/>
      <w:numFmt w:val="decimal"/>
      <w:lvlText w:val="%2."/>
      <w:lvlJc w:val="left"/>
      <w:pPr>
        <w:ind w:left="1080" w:hanging="360"/>
      </w:pPr>
      <w:rPr>
        <w:rFonts w:cs="Times New Roman"/>
        <w:b w:val="0"/>
        <w:sz w:val="22"/>
        <w:szCs w:val="22"/>
      </w:rPr>
    </w:lvl>
    <w:lvl w:ilvl="2">
      <w:start w:val="1"/>
      <w:numFmt w:val="decimal"/>
      <w:lvlText w:val="%3."/>
      <w:lvlJc w:val="left"/>
      <w:pPr>
        <w:ind w:left="1440" w:hanging="360"/>
      </w:pPr>
      <w:rPr>
        <w:rFonts w:cs="Times New Roman"/>
        <w:sz w:val="22"/>
        <w:szCs w:val="22"/>
      </w:rPr>
    </w:lvl>
    <w:lvl w:ilvl="3">
      <w:start w:val="1"/>
      <w:numFmt w:val="decimal"/>
      <w:lvlText w:val="%4."/>
      <w:lvlJc w:val="left"/>
      <w:pPr>
        <w:ind w:left="1800" w:hanging="360"/>
      </w:pPr>
      <w:rPr>
        <w:rFonts w:cs="Times New Roman"/>
        <w:sz w:val="22"/>
        <w:szCs w:val="22"/>
      </w:rPr>
    </w:lvl>
    <w:lvl w:ilvl="4">
      <w:start w:val="1"/>
      <w:numFmt w:val="decimal"/>
      <w:lvlText w:val="%5."/>
      <w:lvlJc w:val="left"/>
      <w:pPr>
        <w:ind w:left="2160" w:hanging="360"/>
      </w:pPr>
      <w:rPr>
        <w:rFonts w:cs="Times New Roman"/>
        <w:sz w:val="22"/>
        <w:szCs w:val="22"/>
      </w:rPr>
    </w:lvl>
    <w:lvl w:ilvl="5">
      <w:start w:val="1"/>
      <w:numFmt w:val="decimal"/>
      <w:lvlText w:val="%6."/>
      <w:lvlJc w:val="left"/>
      <w:pPr>
        <w:ind w:left="2520" w:hanging="360"/>
      </w:pPr>
      <w:rPr>
        <w:rFonts w:cs="Times New Roman"/>
        <w:sz w:val="22"/>
        <w:szCs w:val="22"/>
      </w:rPr>
    </w:lvl>
    <w:lvl w:ilvl="6">
      <w:start w:val="1"/>
      <w:numFmt w:val="decimal"/>
      <w:lvlText w:val="%7."/>
      <w:lvlJc w:val="left"/>
      <w:pPr>
        <w:ind w:left="2880" w:hanging="360"/>
      </w:pPr>
      <w:rPr>
        <w:rFonts w:cs="Times New Roman"/>
        <w:sz w:val="22"/>
        <w:szCs w:val="22"/>
      </w:rPr>
    </w:lvl>
    <w:lvl w:ilvl="7">
      <w:start w:val="1"/>
      <w:numFmt w:val="decimal"/>
      <w:lvlText w:val="%8."/>
      <w:lvlJc w:val="left"/>
      <w:pPr>
        <w:ind w:left="3240" w:hanging="360"/>
      </w:pPr>
      <w:rPr>
        <w:rFonts w:cs="Times New Roman"/>
        <w:sz w:val="22"/>
        <w:szCs w:val="22"/>
      </w:rPr>
    </w:lvl>
    <w:lvl w:ilvl="8">
      <w:start w:val="1"/>
      <w:numFmt w:val="decimal"/>
      <w:lvlText w:val="%9."/>
      <w:lvlJc w:val="left"/>
      <w:pPr>
        <w:ind w:left="3600" w:hanging="360"/>
      </w:pPr>
      <w:rPr>
        <w:rFonts w:cs="Times New Roman"/>
        <w:sz w:val="22"/>
        <w:szCs w:val="22"/>
      </w:rPr>
    </w:lvl>
  </w:abstractNum>
  <w:abstractNum w:abstractNumId="12" w15:restartNumberingAfterBreak="0">
    <w:nsid w:val="31874DE6"/>
    <w:multiLevelType w:val="multilevel"/>
    <w:tmpl w:val="0415001F"/>
    <w:lvl w:ilvl="0">
      <w:start w:val="1"/>
      <w:numFmt w:val="decimal"/>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24" w:hanging="504"/>
      </w:pPr>
      <w:rPr>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ACA62B8"/>
    <w:multiLevelType w:val="multilevel"/>
    <w:tmpl w:val="0478B9C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D8E7E8A"/>
    <w:multiLevelType w:val="hybridMultilevel"/>
    <w:tmpl w:val="716231C4"/>
    <w:numStyleLink w:val="Zaimportowanystyl3"/>
  </w:abstractNum>
  <w:abstractNum w:abstractNumId="15" w15:restartNumberingAfterBreak="0">
    <w:nsid w:val="5070111F"/>
    <w:multiLevelType w:val="multilevel"/>
    <w:tmpl w:val="A700584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59084BC4"/>
    <w:multiLevelType w:val="hybridMultilevel"/>
    <w:tmpl w:val="61BE4532"/>
    <w:lvl w:ilvl="0" w:tplc="F20AEEFA">
      <w:start w:val="1"/>
      <w:numFmt w:val="decimal"/>
      <w:lvlText w:val="%1."/>
      <w:lvlJc w:val="left"/>
      <w:pPr>
        <w:ind w:left="36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7045E97"/>
    <w:multiLevelType w:val="multilevel"/>
    <w:tmpl w:val="00000001"/>
    <w:lvl w:ilvl="0">
      <w:start w:val="1"/>
      <w:numFmt w:val="decimal"/>
      <w:lvlText w:val="%1."/>
      <w:lvlJc w:val="left"/>
      <w:pPr>
        <w:ind w:left="720" w:hanging="360"/>
      </w:pPr>
      <w:rPr>
        <w:rFonts w:cs="Times New Roman"/>
        <w:sz w:val="22"/>
        <w:szCs w:val="22"/>
      </w:rPr>
    </w:lvl>
    <w:lvl w:ilvl="1">
      <w:start w:val="1"/>
      <w:numFmt w:val="decimal"/>
      <w:lvlText w:val="%2."/>
      <w:lvlJc w:val="left"/>
      <w:pPr>
        <w:ind w:left="1080" w:hanging="360"/>
      </w:pPr>
      <w:rPr>
        <w:rFonts w:cs="Times New Roman"/>
        <w:sz w:val="22"/>
        <w:szCs w:val="22"/>
      </w:rPr>
    </w:lvl>
    <w:lvl w:ilvl="2">
      <w:start w:val="1"/>
      <w:numFmt w:val="decimal"/>
      <w:lvlText w:val="%3."/>
      <w:lvlJc w:val="left"/>
      <w:pPr>
        <w:ind w:left="1440" w:hanging="360"/>
      </w:pPr>
      <w:rPr>
        <w:rFonts w:cs="Times New Roman"/>
        <w:sz w:val="22"/>
        <w:szCs w:val="22"/>
      </w:rPr>
    </w:lvl>
    <w:lvl w:ilvl="3">
      <w:start w:val="1"/>
      <w:numFmt w:val="decimal"/>
      <w:lvlText w:val="%4."/>
      <w:lvlJc w:val="left"/>
      <w:pPr>
        <w:ind w:left="1800" w:hanging="360"/>
      </w:pPr>
      <w:rPr>
        <w:rFonts w:cs="Times New Roman"/>
        <w:sz w:val="22"/>
        <w:szCs w:val="22"/>
      </w:rPr>
    </w:lvl>
    <w:lvl w:ilvl="4">
      <w:start w:val="1"/>
      <w:numFmt w:val="decimal"/>
      <w:lvlText w:val="%5."/>
      <w:lvlJc w:val="left"/>
      <w:pPr>
        <w:ind w:left="2160" w:hanging="360"/>
      </w:pPr>
      <w:rPr>
        <w:rFonts w:cs="Times New Roman"/>
        <w:sz w:val="22"/>
        <w:szCs w:val="22"/>
      </w:rPr>
    </w:lvl>
    <w:lvl w:ilvl="5">
      <w:start w:val="1"/>
      <w:numFmt w:val="decimal"/>
      <w:lvlText w:val="%6."/>
      <w:lvlJc w:val="left"/>
      <w:pPr>
        <w:ind w:left="2520" w:hanging="360"/>
      </w:pPr>
      <w:rPr>
        <w:rFonts w:cs="Times New Roman"/>
        <w:sz w:val="22"/>
        <w:szCs w:val="22"/>
      </w:rPr>
    </w:lvl>
    <w:lvl w:ilvl="6">
      <w:start w:val="1"/>
      <w:numFmt w:val="decimal"/>
      <w:lvlText w:val="%7."/>
      <w:lvlJc w:val="left"/>
      <w:pPr>
        <w:ind w:left="2880" w:hanging="360"/>
      </w:pPr>
      <w:rPr>
        <w:rFonts w:cs="Times New Roman"/>
        <w:sz w:val="22"/>
        <w:szCs w:val="22"/>
      </w:rPr>
    </w:lvl>
    <w:lvl w:ilvl="7">
      <w:start w:val="1"/>
      <w:numFmt w:val="decimal"/>
      <w:lvlText w:val="%8."/>
      <w:lvlJc w:val="left"/>
      <w:pPr>
        <w:ind w:left="3240" w:hanging="360"/>
      </w:pPr>
      <w:rPr>
        <w:rFonts w:cs="Times New Roman"/>
        <w:sz w:val="22"/>
        <w:szCs w:val="22"/>
      </w:rPr>
    </w:lvl>
    <w:lvl w:ilvl="8">
      <w:start w:val="1"/>
      <w:numFmt w:val="decimal"/>
      <w:lvlText w:val="%9."/>
      <w:lvlJc w:val="left"/>
      <w:pPr>
        <w:ind w:left="3600" w:hanging="360"/>
      </w:pPr>
      <w:rPr>
        <w:rFonts w:cs="Times New Roman"/>
        <w:sz w:val="22"/>
        <w:szCs w:val="22"/>
      </w:rPr>
    </w:lvl>
  </w:abstractNum>
  <w:abstractNum w:abstractNumId="18" w15:restartNumberingAfterBreak="0">
    <w:nsid w:val="67422B85"/>
    <w:multiLevelType w:val="hybridMultilevel"/>
    <w:tmpl w:val="DB76DC00"/>
    <w:lvl w:ilvl="0" w:tplc="0415000F">
      <w:start w:val="1"/>
      <w:numFmt w:val="decimal"/>
      <w:lvlText w:val="%1."/>
      <w:lvlJc w:val="left"/>
      <w:pPr>
        <w:ind w:left="720" w:hanging="360"/>
      </w:pPr>
      <w:rPr>
        <w:rFonts w:cs="Times New Roman" w:hint="default"/>
      </w:rPr>
    </w:lvl>
    <w:lvl w:ilvl="1" w:tplc="9970F96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6BD753A0"/>
    <w:multiLevelType w:val="hybridMultilevel"/>
    <w:tmpl w:val="B09AB19C"/>
    <w:numStyleLink w:val="Zaimportowanystyl2"/>
  </w:abstractNum>
  <w:abstractNum w:abstractNumId="20" w15:restartNumberingAfterBreak="0">
    <w:nsid w:val="72FB66A6"/>
    <w:multiLevelType w:val="hybridMultilevel"/>
    <w:tmpl w:val="2B88448E"/>
    <w:numStyleLink w:val="Zaimportowanystyl1"/>
  </w:abstractNum>
  <w:abstractNum w:abstractNumId="21" w15:restartNumberingAfterBreak="0">
    <w:nsid w:val="73AC70E7"/>
    <w:multiLevelType w:val="hybridMultilevel"/>
    <w:tmpl w:val="2B88448E"/>
    <w:styleLink w:val="Zaimportowanystyl1"/>
    <w:lvl w:ilvl="0" w:tplc="84C05B9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E6E5A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93CAA86">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4A5C0A12">
      <w:start w:val="1"/>
      <w:numFmt w:val="decimal"/>
      <w:lvlText w:val="%4."/>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B358BC32">
      <w:start w:val="1"/>
      <w:numFmt w:val="decimal"/>
      <w:lvlText w:val="%5."/>
      <w:lvlJc w:val="left"/>
      <w:pPr>
        <w:ind w:left="1069"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61DEE0EA">
      <w:start w:val="1"/>
      <w:numFmt w:val="decimal"/>
      <w:lvlText w:val="%6."/>
      <w:lvlJc w:val="left"/>
      <w:pPr>
        <w:ind w:left="1429"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168675D4">
      <w:start w:val="1"/>
      <w:numFmt w:val="decimal"/>
      <w:lvlText w:val="%7."/>
      <w:lvlJc w:val="left"/>
      <w:pPr>
        <w:ind w:left="1789"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A6B61BF8">
      <w:start w:val="1"/>
      <w:numFmt w:val="decimal"/>
      <w:lvlText w:val="%8."/>
      <w:lvlJc w:val="left"/>
      <w:pPr>
        <w:ind w:left="2149"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A72045E">
      <w:start w:val="1"/>
      <w:numFmt w:val="decimal"/>
      <w:lvlText w:val="%9."/>
      <w:lvlJc w:val="left"/>
      <w:pPr>
        <w:ind w:left="2509"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46109AA"/>
    <w:multiLevelType w:val="multilevel"/>
    <w:tmpl w:val="540A62A6"/>
    <w:lvl w:ilvl="0">
      <w:start w:val="1"/>
      <w:numFmt w:val="decimal"/>
      <w:lvlText w:val="%1."/>
      <w:lvlJc w:val="left"/>
      <w:pPr>
        <w:ind w:left="1440"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3" w15:restartNumberingAfterBreak="0">
    <w:nsid w:val="7BD62098"/>
    <w:multiLevelType w:val="hybridMultilevel"/>
    <w:tmpl w:val="E9F60914"/>
    <w:lvl w:ilvl="0" w:tplc="0898EDE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 w:numId="2">
    <w:abstractNumId w:val="1"/>
  </w:num>
  <w:num w:numId="3">
    <w:abstractNumId w:val="17"/>
  </w:num>
  <w:num w:numId="4">
    <w:abstractNumId w:val="11"/>
  </w:num>
  <w:num w:numId="5">
    <w:abstractNumId w:val="16"/>
  </w:num>
  <w:num w:numId="6">
    <w:abstractNumId w:val="4"/>
  </w:num>
  <w:num w:numId="7">
    <w:abstractNumId w:val="10"/>
  </w:num>
  <w:num w:numId="8">
    <w:abstractNumId w:val="18"/>
  </w:num>
  <w:num w:numId="9">
    <w:abstractNumId w:val="3"/>
  </w:num>
  <w:num w:numId="10">
    <w:abstractNumId w:val="8"/>
  </w:num>
  <w:num w:numId="11">
    <w:abstractNumId w:val="7"/>
  </w:num>
  <w:num w:numId="12">
    <w:abstractNumId w:val="13"/>
  </w:num>
  <w:num w:numId="13">
    <w:abstractNumId w:val="2"/>
  </w:num>
  <w:num w:numId="14">
    <w:abstractNumId w:val="22"/>
  </w:num>
  <w:num w:numId="15">
    <w:abstractNumId w:val="23"/>
  </w:num>
  <w:num w:numId="16">
    <w:abstractNumId w:val="15"/>
  </w:num>
  <w:num w:numId="17">
    <w:abstractNumId w:val="5"/>
  </w:num>
  <w:num w:numId="18">
    <w:abstractNumId w:val="21"/>
  </w:num>
  <w:num w:numId="19">
    <w:abstractNumId w:val="20"/>
  </w:num>
  <w:num w:numId="20">
    <w:abstractNumId w:val="6"/>
  </w:num>
  <w:num w:numId="21">
    <w:abstractNumId w:val="19"/>
  </w:num>
  <w:num w:numId="22">
    <w:abstractNumId w:val="9"/>
  </w:num>
  <w:num w:numId="23">
    <w:abstractNumId w:val="14"/>
  </w:num>
  <w:num w:numId="24">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trackRevisions/>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1C9"/>
    <w:rsid w:val="000103D1"/>
    <w:rsid w:val="00014DE8"/>
    <w:rsid w:val="00014F82"/>
    <w:rsid w:val="00017F7E"/>
    <w:rsid w:val="00053582"/>
    <w:rsid w:val="00054A4C"/>
    <w:rsid w:val="00060E6D"/>
    <w:rsid w:val="00063514"/>
    <w:rsid w:val="00085EEE"/>
    <w:rsid w:val="00087358"/>
    <w:rsid w:val="000926D4"/>
    <w:rsid w:val="00096046"/>
    <w:rsid w:val="000A6A56"/>
    <w:rsid w:val="000C052A"/>
    <w:rsid w:val="000D5E95"/>
    <w:rsid w:val="000E40BF"/>
    <w:rsid w:val="000F617C"/>
    <w:rsid w:val="000F767B"/>
    <w:rsid w:val="00127667"/>
    <w:rsid w:val="001374DB"/>
    <w:rsid w:val="00141D15"/>
    <w:rsid w:val="0015745B"/>
    <w:rsid w:val="00165BBE"/>
    <w:rsid w:val="00171BE8"/>
    <w:rsid w:val="00171DA5"/>
    <w:rsid w:val="00177FCE"/>
    <w:rsid w:val="001825EB"/>
    <w:rsid w:val="001B71C9"/>
    <w:rsid w:val="001C19DE"/>
    <w:rsid w:val="001C2587"/>
    <w:rsid w:val="001D27C3"/>
    <w:rsid w:val="001D7396"/>
    <w:rsid w:val="001E1399"/>
    <w:rsid w:val="001E1FB6"/>
    <w:rsid w:val="001E2E46"/>
    <w:rsid w:val="001E7272"/>
    <w:rsid w:val="002022DF"/>
    <w:rsid w:val="00225F43"/>
    <w:rsid w:val="00233661"/>
    <w:rsid w:val="00250F8B"/>
    <w:rsid w:val="00251C5E"/>
    <w:rsid w:val="00261302"/>
    <w:rsid w:val="002925DA"/>
    <w:rsid w:val="002A4CC8"/>
    <w:rsid w:val="002B5624"/>
    <w:rsid w:val="002B7CF2"/>
    <w:rsid w:val="002D4597"/>
    <w:rsid w:val="002D4E5F"/>
    <w:rsid w:val="002E4188"/>
    <w:rsid w:val="003017AC"/>
    <w:rsid w:val="00303B91"/>
    <w:rsid w:val="00312308"/>
    <w:rsid w:val="00333408"/>
    <w:rsid w:val="0033789D"/>
    <w:rsid w:val="003467FF"/>
    <w:rsid w:val="003543E4"/>
    <w:rsid w:val="003759CE"/>
    <w:rsid w:val="0038054E"/>
    <w:rsid w:val="00383E5F"/>
    <w:rsid w:val="0039015A"/>
    <w:rsid w:val="003A0C0B"/>
    <w:rsid w:val="003A2806"/>
    <w:rsid w:val="003B5F13"/>
    <w:rsid w:val="003C3C3F"/>
    <w:rsid w:val="003E464A"/>
    <w:rsid w:val="003E6514"/>
    <w:rsid w:val="003F0E76"/>
    <w:rsid w:val="00400061"/>
    <w:rsid w:val="0040029C"/>
    <w:rsid w:val="00404D2D"/>
    <w:rsid w:val="004101AC"/>
    <w:rsid w:val="00414E0B"/>
    <w:rsid w:val="0042449B"/>
    <w:rsid w:val="00431398"/>
    <w:rsid w:val="00455163"/>
    <w:rsid w:val="00457F17"/>
    <w:rsid w:val="0046239F"/>
    <w:rsid w:val="004706F4"/>
    <w:rsid w:val="00496489"/>
    <w:rsid w:val="004A17E4"/>
    <w:rsid w:val="004A2245"/>
    <w:rsid w:val="004C5EEB"/>
    <w:rsid w:val="004F0B28"/>
    <w:rsid w:val="00501651"/>
    <w:rsid w:val="00505666"/>
    <w:rsid w:val="0051496B"/>
    <w:rsid w:val="005321F5"/>
    <w:rsid w:val="0054301E"/>
    <w:rsid w:val="00543E26"/>
    <w:rsid w:val="005508C9"/>
    <w:rsid w:val="00562C8D"/>
    <w:rsid w:val="00563823"/>
    <w:rsid w:val="00576D42"/>
    <w:rsid w:val="0059070F"/>
    <w:rsid w:val="00590DF2"/>
    <w:rsid w:val="005A5418"/>
    <w:rsid w:val="005B1562"/>
    <w:rsid w:val="005B320F"/>
    <w:rsid w:val="005C6FCB"/>
    <w:rsid w:val="005F1310"/>
    <w:rsid w:val="006101EB"/>
    <w:rsid w:val="00614CF2"/>
    <w:rsid w:val="00620A2B"/>
    <w:rsid w:val="00647444"/>
    <w:rsid w:val="00664612"/>
    <w:rsid w:val="0066632F"/>
    <w:rsid w:val="0067273F"/>
    <w:rsid w:val="00683E8C"/>
    <w:rsid w:val="006A4872"/>
    <w:rsid w:val="006D0167"/>
    <w:rsid w:val="006E1D00"/>
    <w:rsid w:val="006E6A3E"/>
    <w:rsid w:val="006F770A"/>
    <w:rsid w:val="007008E9"/>
    <w:rsid w:val="00716A49"/>
    <w:rsid w:val="00722A6A"/>
    <w:rsid w:val="00724C8E"/>
    <w:rsid w:val="0073476D"/>
    <w:rsid w:val="00744D0F"/>
    <w:rsid w:val="00745E44"/>
    <w:rsid w:val="00750B09"/>
    <w:rsid w:val="00753925"/>
    <w:rsid w:val="00762892"/>
    <w:rsid w:val="00764367"/>
    <w:rsid w:val="0077106D"/>
    <w:rsid w:val="00772F6B"/>
    <w:rsid w:val="00775133"/>
    <w:rsid w:val="007A09CC"/>
    <w:rsid w:val="007A1D05"/>
    <w:rsid w:val="007C02EF"/>
    <w:rsid w:val="007E565A"/>
    <w:rsid w:val="007F48C2"/>
    <w:rsid w:val="00804206"/>
    <w:rsid w:val="00810D1A"/>
    <w:rsid w:val="00811B07"/>
    <w:rsid w:val="00813A8E"/>
    <w:rsid w:val="00821C14"/>
    <w:rsid w:val="0083019C"/>
    <w:rsid w:val="00840446"/>
    <w:rsid w:val="00840521"/>
    <w:rsid w:val="0084063F"/>
    <w:rsid w:val="00847876"/>
    <w:rsid w:val="008C17CB"/>
    <w:rsid w:val="008D473B"/>
    <w:rsid w:val="008D4E98"/>
    <w:rsid w:val="008D616B"/>
    <w:rsid w:val="008E7C6E"/>
    <w:rsid w:val="008F080F"/>
    <w:rsid w:val="009014A4"/>
    <w:rsid w:val="00902DE6"/>
    <w:rsid w:val="00904D76"/>
    <w:rsid w:val="00910021"/>
    <w:rsid w:val="00911245"/>
    <w:rsid w:val="00926915"/>
    <w:rsid w:val="009319D2"/>
    <w:rsid w:val="00935506"/>
    <w:rsid w:val="00935A5E"/>
    <w:rsid w:val="00980435"/>
    <w:rsid w:val="009858FC"/>
    <w:rsid w:val="009A7E27"/>
    <w:rsid w:val="009D131E"/>
    <w:rsid w:val="00A10F22"/>
    <w:rsid w:val="00A272AA"/>
    <w:rsid w:val="00A4342E"/>
    <w:rsid w:val="00A43DEA"/>
    <w:rsid w:val="00A511E0"/>
    <w:rsid w:val="00A524EA"/>
    <w:rsid w:val="00A65CAB"/>
    <w:rsid w:val="00A73265"/>
    <w:rsid w:val="00AB0D63"/>
    <w:rsid w:val="00AB4463"/>
    <w:rsid w:val="00AB54FC"/>
    <w:rsid w:val="00AC1763"/>
    <w:rsid w:val="00AC2849"/>
    <w:rsid w:val="00AC483E"/>
    <w:rsid w:val="00AD6F0B"/>
    <w:rsid w:val="00AF5F89"/>
    <w:rsid w:val="00B0637F"/>
    <w:rsid w:val="00B111FF"/>
    <w:rsid w:val="00B14577"/>
    <w:rsid w:val="00B228E8"/>
    <w:rsid w:val="00B46736"/>
    <w:rsid w:val="00B472E8"/>
    <w:rsid w:val="00B71BCD"/>
    <w:rsid w:val="00B90A14"/>
    <w:rsid w:val="00BA62D1"/>
    <w:rsid w:val="00BB472E"/>
    <w:rsid w:val="00BB6F9F"/>
    <w:rsid w:val="00BE4E46"/>
    <w:rsid w:val="00BF440A"/>
    <w:rsid w:val="00C035CC"/>
    <w:rsid w:val="00C34AF2"/>
    <w:rsid w:val="00C37198"/>
    <w:rsid w:val="00C438A4"/>
    <w:rsid w:val="00C67EE9"/>
    <w:rsid w:val="00C840AB"/>
    <w:rsid w:val="00C85D35"/>
    <w:rsid w:val="00C91CB3"/>
    <w:rsid w:val="00CA1AFA"/>
    <w:rsid w:val="00CA326F"/>
    <w:rsid w:val="00CA3BBB"/>
    <w:rsid w:val="00CB37AB"/>
    <w:rsid w:val="00CB633A"/>
    <w:rsid w:val="00CC65AE"/>
    <w:rsid w:val="00CD42EC"/>
    <w:rsid w:val="00CE11C0"/>
    <w:rsid w:val="00CE480D"/>
    <w:rsid w:val="00CF21E1"/>
    <w:rsid w:val="00D07AF6"/>
    <w:rsid w:val="00D165D4"/>
    <w:rsid w:val="00D229D1"/>
    <w:rsid w:val="00D37261"/>
    <w:rsid w:val="00D37319"/>
    <w:rsid w:val="00D40D0F"/>
    <w:rsid w:val="00D51D31"/>
    <w:rsid w:val="00D5209E"/>
    <w:rsid w:val="00D76657"/>
    <w:rsid w:val="00DA3F45"/>
    <w:rsid w:val="00DA7EF9"/>
    <w:rsid w:val="00DC1639"/>
    <w:rsid w:val="00DC5E12"/>
    <w:rsid w:val="00DC724D"/>
    <w:rsid w:val="00DF0C6C"/>
    <w:rsid w:val="00E141F4"/>
    <w:rsid w:val="00E219C8"/>
    <w:rsid w:val="00E21A24"/>
    <w:rsid w:val="00E33BA8"/>
    <w:rsid w:val="00E367E8"/>
    <w:rsid w:val="00E55E9E"/>
    <w:rsid w:val="00E74B24"/>
    <w:rsid w:val="00E84943"/>
    <w:rsid w:val="00EB0B92"/>
    <w:rsid w:val="00EC6718"/>
    <w:rsid w:val="00EC7BE8"/>
    <w:rsid w:val="00ED20C2"/>
    <w:rsid w:val="00EE7282"/>
    <w:rsid w:val="00EF5460"/>
    <w:rsid w:val="00F03E75"/>
    <w:rsid w:val="00F06A4D"/>
    <w:rsid w:val="00F14E14"/>
    <w:rsid w:val="00F24E76"/>
    <w:rsid w:val="00F3172F"/>
    <w:rsid w:val="00F443FF"/>
    <w:rsid w:val="00F4775E"/>
    <w:rsid w:val="00F55288"/>
    <w:rsid w:val="00F55FBB"/>
    <w:rsid w:val="00F655B4"/>
    <w:rsid w:val="00F826DA"/>
    <w:rsid w:val="00F84A69"/>
    <w:rsid w:val="00F9775F"/>
    <w:rsid w:val="00FA686F"/>
    <w:rsid w:val="00FB2B28"/>
    <w:rsid w:val="00FC2EC1"/>
    <w:rsid w:val="00FC68A3"/>
    <w:rsid w:val="00FC76DA"/>
    <w:rsid w:val="00FD46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5DD987"/>
  <w15:docId w15:val="{84B51C85-6D37-4033-AEE9-8BBA0591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pPr>
      <w:widowControl w:val="0"/>
      <w:autoSpaceDN w:val="0"/>
      <w:adjustRightInd w:val="0"/>
    </w:pPr>
    <w:rPr>
      <w:rFonts w:ascii="Times New Roman" w:hAnsi="Times New Roman"/>
      <w:kern w:val="1"/>
      <w:sz w:val="24"/>
      <w:szCs w:val="24"/>
      <w:lang w:eastAsia="zh-CN" w:bidi="hi-IN"/>
    </w:rPr>
  </w:style>
  <w:style w:type="character" w:customStyle="1" w:styleId="Znakinumeracji">
    <w:name w:val="Znaki numeracji"/>
    <w:uiPriority w:val="99"/>
    <w:rPr>
      <w:rFonts w:ascii="Arial"/>
      <w:sz w:val="22"/>
    </w:rPr>
  </w:style>
  <w:style w:type="character" w:customStyle="1" w:styleId="Symbolewypunktowania">
    <w:name w:val="Symbole wypunktowania"/>
    <w:uiPriority w:val="99"/>
    <w:rPr>
      <w:rFonts w:ascii="OpenSymbol" w:hAnsi="OpenSymbol"/>
    </w:rPr>
  </w:style>
  <w:style w:type="paragraph" w:styleId="Nagwek">
    <w:name w:val="header"/>
    <w:basedOn w:val="Domylnie"/>
    <w:next w:val="Tretekstu"/>
    <w:link w:val="NagwekZnak"/>
    <w:uiPriority w:val="99"/>
    <w:pPr>
      <w:keepNext/>
      <w:autoSpaceDE w:val="0"/>
      <w:spacing w:before="240" w:after="120"/>
    </w:pPr>
    <w:rPr>
      <w:rFonts w:ascii="Arial" w:hAnsi="Microsoft YaHei" w:cs="Arial"/>
      <w:kern w:val="0"/>
      <w:sz w:val="28"/>
      <w:szCs w:val="28"/>
      <w:lang w:eastAsia="pl-PL" w:bidi="ar-SA"/>
    </w:rPr>
  </w:style>
  <w:style w:type="character" w:customStyle="1" w:styleId="NagwekZnak">
    <w:name w:val="Nagłówek Znak"/>
    <w:basedOn w:val="Domylnaczcionkaakapitu"/>
    <w:link w:val="Nagwek"/>
    <w:uiPriority w:val="99"/>
    <w:locked/>
    <w:rPr>
      <w:rFonts w:cs="Times New Roman"/>
    </w:rPr>
  </w:style>
  <w:style w:type="paragraph" w:customStyle="1" w:styleId="Tretekstu">
    <w:name w:val="Treść tekstu"/>
    <w:basedOn w:val="Domylnie"/>
    <w:uiPriority w:val="99"/>
    <w:pPr>
      <w:autoSpaceDE w:val="0"/>
      <w:spacing w:after="120"/>
    </w:pPr>
    <w:rPr>
      <w:kern w:val="0"/>
      <w:lang w:eastAsia="pl-PL" w:bidi="ar-SA"/>
    </w:rPr>
  </w:style>
  <w:style w:type="paragraph" w:styleId="Lista">
    <w:name w:val="List"/>
    <w:basedOn w:val="Tretekstu"/>
    <w:uiPriority w:val="99"/>
  </w:style>
  <w:style w:type="paragraph" w:styleId="Podpis">
    <w:name w:val="Signature"/>
    <w:basedOn w:val="Domylnie"/>
    <w:link w:val="PodpisZnak"/>
    <w:uiPriority w:val="99"/>
    <w:pPr>
      <w:suppressLineNumbers/>
      <w:autoSpaceDE w:val="0"/>
      <w:spacing w:before="120" w:after="120"/>
    </w:pPr>
    <w:rPr>
      <w:i/>
      <w:iCs/>
      <w:kern w:val="0"/>
      <w:lang w:eastAsia="pl-PL" w:bidi="ar-SA"/>
    </w:rPr>
  </w:style>
  <w:style w:type="character" w:customStyle="1" w:styleId="PodpisZnak">
    <w:name w:val="Podpis Znak"/>
    <w:basedOn w:val="Domylnaczcionkaakapitu"/>
    <w:link w:val="Podpis"/>
    <w:uiPriority w:val="99"/>
    <w:semiHidden/>
    <w:locked/>
    <w:rPr>
      <w:rFonts w:cs="Times New Roman"/>
    </w:rPr>
  </w:style>
  <w:style w:type="paragraph" w:customStyle="1" w:styleId="Indeks">
    <w:name w:val="Indeks"/>
    <w:basedOn w:val="Domylnie"/>
    <w:uiPriority w:val="99"/>
    <w:pPr>
      <w:suppressLineNumbers/>
      <w:autoSpaceDE w:val="0"/>
    </w:pPr>
    <w:rPr>
      <w:kern w:val="0"/>
      <w:lang w:eastAsia="pl-PL" w:bidi="ar-SA"/>
    </w:rPr>
  </w:style>
  <w:style w:type="paragraph" w:styleId="Tekstdymka">
    <w:name w:val="Balloon Text"/>
    <w:basedOn w:val="Normalny"/>
    <w:link w:val="TekstdymkaZnak"/>
    <w:uiPriority w:val="99"/>
    <w:semiHidden/>
    <w:unhideWhenUsed/>
    <w:rsid w:val="00CC65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C65AE"/>
    <w:rPr>
      <w:rFonts w:ascii="Tahoma" w:hAnsi="Tahoma" w:cs="Tahoma"/>
      <w:sz w:val="16"/>
      <w:szCs w:val="16"/>
    </w:rPr>
  </w:style>
  <w:style w:type="character" w:styleId="Odwoaniedokomentarza">
    <w:name w:val="annotation reference"/>
    <w:basedOn w:val="Domylnaczcionkaakapitu"/>
    <w:uiPriority w:val="99"/>
    <w:semiHidden/>
    <w:unhideWhenUsed/>
    <w:rsid w:val="00B90A14"/>
    <w:rPr>
      <w:rFonts w:cs="Times New Roman"/>
      <w:sz w:val="16"/>
      <w:szCs w:val="16"/>
    </w:rPr>
  </w:style>
  <w:style w:type="paragraph" w:styleId="Tekstkomentarza">
    <w:name w:val="annotation text"/>
    <w:basedOn w:val="Normalny"/>
    <w:link w:val="TekstkomentarzaZnak"/>
    <w:uiPriority w:val="99"/>
    <w:semiHidden/>
    <w:unhideWhenUsed/>
    <w:rsid w:val="00B90A14"/>
    <w:rPr>
      <w:sz w:val="20"/>
      <w:szCs w:val="20"/>
    </w:rPr>
  </w:style>
  <w:style w:type="character" w:customStyle="1" w:styleId="TekstkomentarzaZnak">
    <w:name w:val="Tekst komentarza Znak"/>
    <w:basedOn w:val="Domylnaczcionkaakapitu"/>
    <w:link w:val="Tekstkomentarza"/>
    <w:uiPriority w:val="99"/>
    <w:semiHidden/>
    <w:locked/>
    <w:rsid w:val="00B90A14"/>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B90A14"/>
    <w:rPr>
      <w:b/>
      <w:bCs/>
    </w:rPr>
  </w:style>
  <w:style w:type="character" w:customStyle="1" w:styleId="TematkomentarzaZnak">
    <w:name w:val="Temat komentarza Znak"/>
    <w:basedOn w:val="TekstkomentarzaZnak"/>
    <w:link w:val="Tematkomentarza"/>
    <w:uiPriority w:val="99"/>
    <w:semiHidden/>
    <w:locked/>
    <w:rsid w:val="00B90A14"/>
    <w:rPr>
      <w:rFonts w:cs="Times New Roman"/>
      <w:b/>
      <w:bCs/>
      <w:sz w:val="20"/>
      <w:szCs w:val="20"/>
    </w:rPr>
  </w:style>
  <w:style w:type="paragraph" w:styleId="Akapitzlist">
    <w:name w:val="List Paragraph"/>
    <w:basedOn w:val="Normalny"/>
    <w:uiPriority w:val="34"/>
    <w:qFormat/>
    <w:rsid w:val="00225F43"/>
    <w:pPr>
      <w:ind w:left="720"/>
      <w:contextualSpacing/>
    </w:pPr>
    <w:rPr>
      <w:rFonts w:asciiTheme="minorHAnsi" w:eastAsiaTheme="minorHAnsi" w:hAnsiTheme="minorHAnsi" w:cstheme="minorBidi"/>
      <w:lang w:eastAsia="en-US"/>
    </w:rPr>
  </w:style>
  <w:style w:type="paragraph" w:customStyle="1" w:styleId="Textbody">
    <w:name w:val="Text body"/>
    <w:basedOn w:val="Normalny"/>
    <w:rsid w:val="00225F43"/>
    <w:pPr>
      <w:widowControl w:val="0"/>
      <w:suppressAutoHyphens/>
      <w:autoSpaceDN w:val="0"/>
      <w:spacing w:after="120" w:line="240" w:lineRule="auto"/>
      <w:textAlignment w:val="baseline"/>
    </w:pPr>
    <w:rPr>
      <w:rFonts w:ascii="Times New Roman" w:eastAsia="Droid Sans Fallback" w:hAnsi="Times New Roman" w:cs="Lohit Hindi"/>
      <w:kern w:val="3"/>
      <w:sz w:val="24"/>
      <w:szCs w:val="24"/>
      <w:lang w:eastAsia="zh-CN" w:bidi="hi-IN"/>
    </w:rPr>
  </w:style>
  <w:style w:type="paragraph" w:styleId="Tytu">
    <w:name w:val="Title"/>
    <w:basedOn w:val="Normalny"/>
    <w:link w:val="TytuZnak"/>
    <w:qFormat/>
    <w:rsid w:val="0067273F"/>
    <w:pPr>
      <w:spacing w:after="0" w:line="240" w:lineRule="auto"/>
      <w:jc w:val="center"/>
    </w:pPr>
    <w:rPr>
      <w:rFonts w:ascii="AvantGarde" w:hAnsi="AvantGarde"/>
      <w:b/>
      <w:bCs/>
      <w:sz w:val="24"/>
      <w:szCs w:val="20"/>
    </w:rPr>
  </w:style>
  <w:style w:type="character" w:customStyle="1" w:styleId="TytuZnak">
    <w:name w:val="Tytuł Znak"/>
    <w:basedOn w:val="Domylnaczcionkaakapitu"/>
    <w:link w:val="Tytu"/>
    <w:rsid w:val="0067273F"/>
    <w:rPr>
      <w:rFonts w:ascii="AvantGarde" w:hAnsi="AvantGarde"/>
      <w:b/>
      <w:bCs/>
      <w:sz w:val="24"/>
    </w:rPr>
  </w:style>
  <w:style w:type="paragraph" w:styleId="Tekstpodstawowy">
    <w:name w:val="Body Text"/>
    <w:basedOn w:val="Normalny"/>
    <w:link w:val="TekstpodstawowyZnak"/>
    <w:rsid w:val="00664612"/>
    <w:pPr>
      <w:widowControl w:val="0"/>
      <w:suppressAutoHyphens/>
      <w:spacing w:after="120" w:line="240" w:lineRule="auto"/>
    </w:pPr>
    <w:rPr>
      <w:rFonts w:ascii="Times New Roman" w:eastAsia="Lucida Sans Unicode" w:hAnsi="Times New Roman" w:cs="Arial"/>
      <w:kern w:val="1"/>
      <w:sz w:val="24"/>
      <w:szCs w:val="24"/>
      <w:lang w:eastAsia="hi-IN" w:bidi="hi-IN"/>
    </w:rPr>
  </w:style>
  <w:style w:type="character" w:customStyle="1" w:styleId="TekstpodstawowyZnak">
    <w:name w:val="Tekst podstawowy Znak"/>
    <w:basedOn w:val="Domylnaczcionkaakapitu"/>
    <w:link w:val="Tekstpodstawowy"/>
    <w:rsid w:val="00664612"/>
    <w:rPr>
      <w:rFonts w:ascii="Times New Roman" w:eastAsia="Lucida Sans Unicode" w:hAnsi="Times New Roman" w:cs="Arial"/>
      <w:kern w:val="1"/>
      <w:sz w:val="24"/>
      <w:szCs w:val="24"/>
      <w:lang w:eastAsia="hi-IN" w:bidi="hi-IN"/>
    </w:rPr>
  </w:style>
  <w:style w:type="paragraph" w:styleId="Stopka">
    <w:name w:val="footer"/>
    <w:basedOn w:val="Normalny"/>
    <w:link w:val="StopkaZnak"/>
    <w:uiPriority w:val="99"/>
    <w:unhideWhenUsed/>
    <w:rsid w:val="00620A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A2B"/>
    <w:rPr>
      <w:sz w:val="22"/>
      <w:szCs w:val="22"/>
    </w:rPr>
  </w:style>
  <w:style w:type="paragraph" w:customStyle="1" w:styleId="Akapitzlist1">
    <w:name w:val="Akapit z listą1"/>
    <w:basedOn w:val="Normalny"/>
    <w:uiPriority w:val="34"/>
    <w:qFormat/>
    <w:rsid w:val="0083019C"/>
    <w:pPr>
      <w:spacing w:after="0" w:line="240" w:lineRule="auto"/>
      <w:ind w:left="720"/>
      <w:contextualSpacing/>
    </w:pPr>
    <w:rPr>
      <w:rFonts w:ascii="Times New Roman" w:hAnsi="Times New Roman"/>
      <w:sz w:val="24"/>
      <w:szCs w:val="24"/>
    </w:rPr>
  </w:style>
  <w:style w:type="paragraph" w:styleId="Poprawka">
    <w:name w:val="Revision"/>
    <w:hidden/>
    <w:uiPriority w:val="99"/>
    <w:semiHidden/>
    <w:rsid w:val="0033789D"/>
    <w:rPr>
      <w:sz w:val="22"/>
      <w:szCs w:val="22"/>
    </w:rPr>
  </w:style>
  <w:style w:type="paragraph" w:styleId="Tekstprzypisukocowego">
    <w:name w:val="endnote text"/>
    <w:basedOn w:val="Normalny"/>
    <w:link w:val="TekstprzypisukocowegoZnak"/>
    <w:uiPriority w:val="99"/>
    <w:semiHidden/>
    <w:unhideWhenUsed/>
    <w:rsid w:val="0045516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55163"/>
  </w:style>
  <w:style w:type="character" w:styleId="Odwoanieprzypisukocowego">
    <w:name w:val="endnote reference"/>
    <w:basedOn w:val="Domylnaczcionkaakapitu"/>
    <w:uiPriority w:val="99"/>
    <w:semiHidden/>
    <w:unhideWhenUsed/>
    <w:rsid w:val="00455163"/>
    <w:rPr>
      <w:vertAlign w:val="superscript"/>
    </w:rPr>
  </w:style>
  <w:style w:type="character" w:styleId="Hipercze">
    <w:name w:val="Hyperlink"/>
    <w:basedOn w:val="Domylnaczcionkaakapitu"/>
    <w:uiPriority w:val="99"/>
    <w:unhideWhenUsed/>
    <w:rsid w:val="00E33BA8"/>
    <w:rPr>
      <w:color w:val="0000FF" w:themeColor="hyperlink"/>
      <w:u w:val="single"/>
    </w:rPr>
  </w:style>
  <w:style w:type="numbering" w:customStyle="1" w:styleId="Zaimportowanystyl1">
    <w:name w:val="Zaimportowany styl 1"/>
    <w:rsid w:val="00FB2B28"/>
    <w:pPr>
      <w:numPr>
        <w:numId w:val="18"/>
      </w:numPr>
    </w:pPr>
  </w:style>
  <w:style w:type="numbering" w:customStyle="1" w:styleId="Zaimportowanystyl2">
    <w:name w:val="Zaimportowany styl 2"/>
    <w:rsid w:val="00FB2B28"/>
    <w:pPr>
      <w:numPr>
        <w:numId w:val="20"/>
      </w:numPr>
    </w:pPr>
  </w:style>
  <w:style w:type="numbering" w:customStyle="1" w:styleId="Zaimportowanystyl3">
    <w:name w:val="Zaimportowany styl 3"/>
    <w:rsid w:val="00FB2B28"/>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87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iusz.bartkowiak@aquane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A6954-67C2-4527-B6DF-FBEA9382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3794</Words>
  <Characters>22766</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
    </vt:vector>
  </TitlesOfParts>
  <Company>Aquanet S.A.</Company>
  <LinksUpToDate>false</LinksUpToDate>
  <CharactersWithSpaces>26507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Lasocka - Gomula</dc:creator>
  <cp:lastModifiedBy>Katarzyna Grzebyta</cp:lastModifiedBy>
  <cp:revision>2</cp:revision>
  <cp:lastPrinted>2015-08-20T13:23:00Z</cp:lastPrinted>
  <dcterms:created xsi:type="dcterms:W3CDTF">2022-11-17T12:43:00Z</dcterms:created>
  <dcterms:modified xsi:type="dcterms:W3CDTF">2022-11-17T12:43:00Z</dcterms:modified>
</cp:coreProperties>
</file>