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1467" w:rsidRDefault="00881467">
      <w:pPr>
        <w:rPr>
          <w:b/>
        </w:rPr>
      </w:pPr>
      <w:bookmarkStart w:id="0" w:name="_GoBack"/>
      <w:bookmarkEnd w:id="0"/>
      <w:r>
        <w:rPr>
          <w:b/>
        </w:rPr>
        <w:t>Zakres zadania</w:t>
      </w:r>
    </w:p>
    <w:p w:rsidR="00BC1928" w:rsidRDefault="00BC1928">
      <w:pPr>
        <w:rPr>
          <w:b/>
        </w:rPr>
      </w:pPr>
      <w:r w:rsidRPr="00BC1928">
        <w:rPr>
          <w:b/>
        </w:rPr>
        <w:t>Remont odcinka kanalizacji sanitarnej od pompowni ob. 17 do s</w:t>
      </w:r>
      <w:r w:rsidR="00881467">
        <w:rPr>
          <w:b/>
        </w:rPr>
        <w:t>tudni kanalizacyjnej OŚ Borówie</w:t>
      </w:r>
      <w:r w:rsidR="0035559B">
        <w:rPr>
          <w:b/>
        </w:rPr>
        <w:t>c</w:t>
      </w:r>
    </w:p>
    <w:p w:rsidR="00881467" w:rsidRDefault="00881467">
      <w:pPr>
        <w:rPr>
          <w:b/>
        </w:rPr>
      </w:pPr>
    </w:p>
    <w:p w:rsidR="00C50480" w:rsidRDefault="00C50480" w:rsidP="00881467">
      <w:pPr>
        <w:pStyle w:val="Akapitzlist"/>
        <w:numPr>
          <w:ilvl w:val="0"/>
          <w:numId w:val="4"/>
        </w:numPr>
      </w:pPr>
      <w:r w:rsidRPr="00C50480">
        <w:t>Ułożenie 20m kanalizacji sanitarnej przy użyciu przewiertu sterowanego lub wykopem otwartym. Odcinek do wykonan</w:t>
      </w:r>
      <w:r>
        <w:t>ia zaznaczony na rysunku nr 1.</w:t>
      </w:r>
    </w:p>
    <w:p w:rsidR="00C50480" w:rsidRPr="00C50480" w:rsidRDefault="00845E0A" w:rsidP="00C50480">
      <w:pPr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pt;height:213.75pt">
            <v:imagedata r:id="rId8" o:title="BOR, proj. rur. PE90 z ob"/>
          </v:shape>
        </w:pict>
      </w:r>
      <w:r w:rsidR="00C50480" w:rsidRPr="00C50480">
        <w:rPr>
          <w:i/>
        </w:rPr>
        <w:t>Rys. nr 1</w:t>
      </w:r>
    </w:p>
    <w:p w:rsidR="00C50480" w:rsidRPr="00C50480" w:rsidRDefault="00C50480" w:rsidP="00881467">
      <w:pPr>
        <w:pStyle w:val="Akapitzlist"/>
        <w:numPr>
          <w:ilvl w:val="0"/>
          <w:numId w:val="4"/>
        </w:numPr>
      </w:pPr>
      <w:r w:rsidRPr="00C50480">
        <w:t>Materiał PE, średnica 90mm.</w:t>
      </w:r>
    </w:p>
    <w:p w:rsidR="00C50480" w:rsidRPr="00C50480" w:rsidRDefault="007C4CA6" w:rsidP="00881467">
      <w:pPr>
        <w:pStyle w:val="Akapitzlist"/>
        <w:numPr>
          <w:ilvl w:val="0"/>
          <w:numId w:val="4"/>
        </w:numPr>
      </w:pPr>
      <w:r>
        <w:t>Początek rurociągu</w:t>
      </w:r>
      <w:r w:rsidR="00C50480" w:rsidRPr="00C50480">
        <w:t xml:space="preserve"> </w:t>
      </w:r>
      <w:r w:rsidR="00881467">
        <w:t>przy ob. 17</w:t>
      </w:r>
      <w:r w:rsidR="00C50480" w:rsidRPr="00C50480">
        <w:t xml:space="preserve"> wykonać jako otwór równo z powierzchnią terenu. Koniec rurociągu włączyć do studni S2</w:t>
      </w:r>
      <w:r w:rsidR="00881467">
        <w:t xml:space="preserve"> ze spadkiem w kierunku studni S2.</w:t>
      </w:r>
    </w:p>
    <w:p w:rsidR="00C50480" w:rsidRPr="00C50480" w:rsidRDefault="00C50480" w:rsidP="00881467">
      <w:pPr>
        <w:pStyle w:val="Akapitzlist"/>
        <w:numPr>
          <w:ilvl w:val="0"/>
          <w:numId w:val="4"/>
        </w:numPr>
      </w:pPr>
      <w:r w:rsidRPr="00C50480">
        <w:t>Trasa rurociągu do wykonania biegnie w terenie utwardzonym - położona jest kostka brukowa. Odtworzenie terenu wykonać przy wykorzystaniu zdemontowanej kostki.</w:t>
      </w:r>
    </w:p>
    <w:p w:rsidR="00C50480" w:rsidRPr="00C50480" w:rsidRDefault="00C50480" w:rsidP="00881467">
      <w:pPr>
        <w:pStyle w:val="Akapitzlist"/>
        <w:numPr>
          <w:ilvl w:val="0"/>
          <w:numId w:val="4"/>
        </w:numPr>
      </w:pPr>
      <w:r w:rsidRPr="00C50480">
        <w:t>Wrysowanie 20m rurociągu na aktualnej mapie.</w:t>
      </w:r>
    </w:p>
    <w:p w:rsidR="00C50480" w:rsidRPr="00C50480" w:rsidRDefault="00C50480" w:rsidP="00881467">
      <w:pPr>
        <w:pStyle w:val="Akapitzlist"/>
        <w:numPr>
          <w:ilvl w:val="0"/>
          <w:numId w:val="4"/>
        </w:numPr>
      </w:pPr>
      <w:r w:rsidRPr="00C50480">
        <w:t>Naprawa zaniżonej studni S2 wskazanej w załączniku.</w:t>
      </w:r>
    </w:p>
    <w:p w:rsidR="00C50480" w:rsidRDefault="00C50480" w:rsidP="00881467">
      <w:pPr>
        <w:pStyle w:val="Akapitzlist"/>
        <w:numPr>
          <w:ilvl w:val="0"/>
          <w:numId w:val="4"/>
        </w:numPr>
      </w:pPr>
      <w:r w:rsidRPr="00C50480">
        <w:t>Poprawienie ułożenia kostki brukowej przy pompowni wody technologicznej ob.17, tj. zdjąć ok 2m2 istniejącej kostki, wykonać uzupełniającą podbudowę i ułożyć kostkę na nowo.</w:t>
      </w:r>
    </w:p>
    <w:p w:rsidR="00881467" w:rsidRDefault="00881467" w:rsidP="00881467">
      <w:pPr>
        <w:pStyle w:val="Akapitzlist"/>
        <w:numPr>
          <w:ilvl w:val="0"/>
          <w:numId w:val="4"/>
        </w:numPr>
      </w:pPr>
      <w:r>
        <w:t>Dodatkowe dane:</w:t>
      </w:r>
    </w:p>
    <w:p w:rsidR="00881467" w:rsidRDefault="007C4CA6" w:rsidP="00881467">
      <w:pPr>
        <w:jc w:val="center"/>
      </w:pPr>
      <w:r>
        <w:rPr>
          <w:noProof/>
          <w:lang w:eastAsia="pl-PL"/>
        </w:rPr>
        <w:drawing>
          <wp:inline distT="0" distB="0" distL="0" distR="0">
            <wp:extent cx="4991100" cy="2207285"/>
            <wp:effectExtent l="0" t="0" r="0" b="254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230322_095426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198" b="21223"/>
                    <a:stretch/>
                  </pic:blipFill>
                  <pic:spPr bwMode="auto">
                    <a:xfrm>
                      <a:off x="0" y="0"/>
                      <a:ext cx="4995125" cy="2209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81467" w:rsidRPr="00881467" w:rsidRDefault="00881467" w:rsidP="00881467">
      <w:pPr>
        <w:jc w:val="center"/>
        <w:rPr>
          <w:i/>
        </w:rPr>
      </w:pPr>
      <w:r w:rsidRPr="00881467">
        <w:rPr>
          <w:i/>
        </w:rPr>
        <w:t>Rys. nr 2</w:t>
      </w:r>
    </w:p>
    <w:p w:rsidR="00881467" w:rsidRDefault="007C4CA6" w:rsidP="00881467">
      <w:pPr>
        <w:jc w:val="center"/>
      </w:pPr>
      <w:r>
        <w:rPr>
          <w:noProof/>
          <w:lang w:eastAsia="pl-PL"/>
        </w:rPr>
        <w:lastRenderedPageBreak/>
        <w:drawing>
          <wp:inline distT="0" distB="0" distL="0" distR="0">
            <wp:extent cx="2314566" cy="1941448"/>
            <wp:effectExtent l="0" t="4128" r="6033" b="6032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30322_095338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94" t="4" r="23349"/>
                    <a:stretch/>
                  </pic:blipFill>
                  <pic:spPr bwMode="auto">
                    <a:xfrm rot="5400000">
                      <a:off x="0" y="0"/>
                      <a:ext cx="2333408" cy="19572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C4CA6" w:rsidRDefault="007C4CA6" w:rsidP="00881467">
      <w:pPr>
        <w:jc w:val="center"/>
        <w:rPr>
          <w:i/>
        </w:rPr>
      </w:pPr>
      <w:r w:rsidRPr="007C4CA6">
        <w:rPr>
          <w:i/>
        </w:rPr>
        <w:t>Rys. nr 3</w:t>
      </w:r>
    </w:p>
    <w:p w:rsidR="0035559B" w:rsidRDefault="0035559B" w:rsidP="00881467">
      <w:pPr>
        <w:jc w:val="center"/>
        <w:rPr>
          <w:i/>
        </w:rPr>
      </w:pPr>
      <w:r>
        <w:rPr>
          <w:i/>
          <w:noProof/>
          <w:lang w:eastAsia="pl-PL"/>
        </w:rPr>
        <w:drawing>
          <wp:inline distT="0" distB="0" distL="0" distR="0">
            <wp:extent cx="5857069" cy="3513909"/>
            <wp:effectExtent l="9525" t="0" r="127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0230322_094909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53" t="1440" r="-1078" b="87"/>
                    <a:stretch/>
                  </pic:blipFill>
                  <pic:spPr bwMode="auto">
                    <a:xfrm rot="5400000">
                      <a:off x="0" y="0"/>
                      <a:ext cx="5911258" cy="35464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C4CA6" w:rsidRDefault="007C4CA6" w:rsidP="00881467">
      <w:pPr>
        <w:jc w:val="center"/>
        <w:rPr>
          <w:i/>
        </w:rPr>
      </w:pPr>
      <w:r>
        <w:rPr>
          <w:i/>
        </w:rPr>
        <w:t>Rys. nr 4</w:t>
      </w:r>
    </w:p>
    <w:p w:rsidR="007C4CA6" w:rsidRDefault="0035559B" w:rsidP="00881467">
      <w:pPr>
        <w:jc w:val="center"/>
        <w:rPr>
          <w:i/>
        </w:rPr>
      </w:pPr>
      <w:r>
        <w:rPr>
          <w:i/>
          <w:noProof/>
          <w:lang w:eastAsia="pl-PL"/>
        </w:rPr>
        <w:lastRenderedPageBreak/>
        <w:drawing>
          <wp:inline distT="0" distB="0" distL="0" distR="0">
            <wp:extent cx="6480493" cy="3645162"/>
            <wp:effectExtent l="7938" t="0" r="4762" b="4763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0230322_102602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483160" cy="3646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4CA6" w:rsidRDefault="007C4CA6" w:rsidP="00881467">
      <w:pPr>
        <w:jc w:val="center"/>
        <w:rPr>
          <w:i/>
        </w:rPr>
      </w:pPr>
      <w:r>
        <w:rPr>
          <w:i/>
        </w:rPr>
        <w:t>Rys. nr 5</w:t>
      </w:r>
    </w:p>
    <w:p w:rsidR="00881467" w:rsidRPr="007C4CA6" w:rsidRDefault="00881467" w:rsidP="007C4CA6">
      <w:pPr>
        <w:tabs>
          <w:tab w:val="left" w:pos="3705"/>
        </w:tabs>
      </w:pPr>
    </w:p>
    <w:sectPr w:rsidR="00881467" w:rsidRPr="007C4CA6">
      <w:head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7E65" w:rsidRDefault="00BD7E65" w:rsidP="0035559B">
      <w:pPr>
        <w:spacing w:after="0" w:line="240" w:lineRule="auto"/>
      </w:pPr>
      <w:r>
        <w:separator/>
      </w:r>
    </w:p>
  </w:endnote>
  <w:endnote w:type="continuationSeparator" w:id="0">
    <w:p w:rsidR="00BD7E65" w:rsidRDefault="00BD7E65" w:rsidP="003555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7E65" w:rsidRDefault="00BD7E65" w:rsidP="0035559B">
      <w:pPr>
        <w:spacing w:after="0" w:line="240" w:lineRule="auto"/>
      </w:pPr>
      <w:r>
        <w:separator/>
      </w:r>
    </w:p>
  </w:footnote>
  <w:footnote w:type="continuationSeparator" w:id="0">
    <w:p w:rsidR="00BD7E65" w:rsidRDefault="00BD7E65" w:rsidP="003555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559B" w:rsidRDefault="0035559B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60310" cy="273050"/>
              <wp:effectExtent l="0" t="0" r="0" b="12700"/>
              <wp:wrapNone/>
              <wp:docPr id="6" name="MSIPCMbeec45e294337e93f6ae1340" descr="{&quot;HashCode&quot;:1605813632,&quot;Height&quot;:841.0,&quot;Width&quot;:595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5559B" w:rsidRPr="0035559B" w:rsidRDefault="0035559B" w:rsidP="0035559B">
                          <w:pPr>
                            <w:spacing w:after="0"/>
                            <w:rPr>
                              <w:rFonts w:ascii="Calibri" w:hAnsi="Calibri" w:cs="Calibri"/>
                              <w:color w:val="0000FF"/>
                              <w:sz w:val="20"/>
                            </w:rPr>
                          </w:pPr>
                          <w:r w:rsidRPr="0035559B">
                            <w:rPr>
                              <w:rFonts w:ascii="Calibri" w:hAnsi="Calibri" w:cs="Calibri"/>
                              <w:color w:val="0000FF"/>
                              <w:sz w:val="20"/>
                            </w:rPr>
                            <w:t>Korespondencja Wewnętrzna Aquanet SA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MSIPCMbeec45e294337e93f6ae1340" o:spid="_x0000_s1026" type="#_x0000_t202" alt="{&quot;HashCode&quot;:1605813632,&quot;Height&quot;:841.0,&quot;Width&quot;:595.0,&quot;Placement&quot;:&quot;Header&quot;,&quot;Index&quot;:&quot;Primary&quot;,&quot;Section&quot;:1,&quot;Top&quot;:0.0,&quot;Left&quot;:0.0}" style="position:absolute;margin-left:0;margin-top:15pt;width:595.3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" o:allowincell="f" filled="f" stroked="f" strokeweight=".5pt">
              <v:fill o:detectmouseclick="t"/>
              <v:textbox inset="20pt,0,,0">
                <w:txbxContent>
                  <w:p w:rsidR="0035559B" w:rsidRPr="0035559B" w:rsidRDefault="0035559B" w:rsidP="0035559B">
                    <w:pPr>
                      <w:spacing w:after="0"/>
                      <w:rPr>
                        <w:rFonts w:ascii="Calibri" w:hAnsi="Calibri" w:cs="Calibri"/>
                        <w:color w:val="0000FF"/>
                        <w:sz w:val="20"/>
                      </w:rPr>
                    </w:pPr>
                    <w:r w:rsidRPr="0035559B">
                      <w:rPr>
                        <w:rFonts w:ascii="Calibri" w:hAnsi="Calibri" w:cs="Calibri"/>
                        <w:color w:val="0000FF"/>
                        <w:sz w:val="20"/>
                      </w:rPr>
                      <w:t>Korespondencja Wewnętrzna Aquanet 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F57960"/>
    <w:multiLevelType w:val="hybridMultilevel"/>
    <w:tmpl w:val="EA5211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C55956"/>
    <w:multiLevelType w:val="hybridMultilevel"/>
    <w:tmpl w:val="693212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F2199F"/>
    <w:multiLevelType w:val="hybridMultilevel"/>
    <w:tmpl w:val="BDF25D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F05829"/>
    <w:multiLevelType w:val="hybridMultilevel"/>
    <w:tmpl w:val="2E34DA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928"/>
    <w:rsid w:val="0035559B"/>
    <w:rsid w:val="007C4CA6"/>
    <w:rsid w:val="00845E0A"/>
    <w:rsid w:val="00881467"/>
    <w:rsid w:val="00BC1928"/>
    <w:rsid w:val="00BD5581"/>
    <w:rsid w:val="00BD7E65"/>
    <w:rsid w:val="00C50480"/>
    <w:rsid w:val="00CF2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49C30B4-994F-455B-8980-8C673F4A9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048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555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5559B"/>
  </w:style>
  <w:style w:type="paragraph" w:styleId="Stopka">
    <w:name w:val="footer"/>
    <w:basedOn w:val="Normalny"/>
    <w:link w:val="StopkaZnak"/>
    <w:uiPriority w:val="99"/>
    <w:unhideWhenUsed/>
    <w:rsid w:val="003555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555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3EA0A-9CFD-4609-AF68-AD8355AD1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133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Leszek Paluszyński</dc:creator>
  <cp:keywords/>
  <dc:description/>
  <cp:lastModifiedBy>Katarzyna Grzebyta</cp:lastModifiedBy>
  <cp:revision>2</cp:revision>
  <dcterms:created xsi:type="dcterms:W3CDTF">2023-05-17T11:28:00Z</dcterms:created>
  <dcterms:modified xsi:type="dcterms:W3CDTF">2023-05-17T11:28:00Z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4d8bb54-50c7-40b9-a118-63f56d951162_Enabled">
    <vt:lpwstr>true</vt:lpwstr>
  </property>
  <property fmtid="{D5CDD505-2E9C-101B-9397-08002B2CF9AE}" pid="3" name="MSIP_Label_24d8bb54-50c7-40b9-a118-63f56d951162_SetDate">
    <vt:lpwstr>2023-05-17T11:27:39Z</vt:lpwstr>
  </property>
  <property fmtid="{D5CDD505-2E9C-101B-9397-08002B2CF9AE}" pid="4" name="MSIP_Label_24d8bb54-50c7-40b9-a118-63f56d951162_Method">
    <vt:lpwstr>Privileged</vt:lpwstr>
  </property>
  <property fmtid="{D5CDD505-2E9C-101B-9397-08002B2CF9AE}" pid="5" name="MSIP_Label_24d8bb54-50c7-40b9-a118-63f56d951162_Name">
    <vt:lpwstr>Wewnętrzne</vt:lpwstr>
  </property>
  <property fmtid="{D5CDD505-2E9C-101B-9397-08002B2CF9AE}" pid="6" name="MSIP_Label_24d8bb54-50c7-40b9-a118-63f56d951162_SiteId">
    <vt:lpwstr>604704f6-d28f-4d05-8fda-5bd318c39bda</vt:lpwstr>
  </property>
  <property fmtid="{D5CDD505-2E9C-101B-9397-08002B2CF9AE}" pid="7" name="MSIP_Label_24d8bb54-50c7-40b9-a118-63f56d951162_ActionId">
    <vt:lpwstr>f4e6c449-e6fd-46f9-9ca8-9305bfd42b5b</vt:lpwstr>
  </property>
  <property fmtid="{D5CDD505-2E9C-101B-9397-08002B2CF9AE}" pid="8" name="MSIP_Label_24d8bb54-50c7-40b9-a118-63f56d951162_ContentBits">
    <vt:lpwstr>1</vt:lpwstr>
  </property>
</Properties>
</file>