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7D9B8" w14:textId="1AB801A3" w:rsidR="00975D7C" w:rsidRPr="00147692" w:rsidRDefault="000C2067" w:rsidP="00A45DEE">
      <w:p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Załącznik nr </w:t>
      </w:r>
      <w:r w:rsidR="00D17571">
        <w:rPr>
          <w:rFonts w:ascii="Times New Roman" w:hAnsi="Times New Roman" w:cs="Times New Roman"/>
        </w:rPr>
        <w:t>6</w:t>
      </w:r>
    </w:p>
    <w:p w14:paraId="761D3A21" w14:textId="4A1521FC" w:rsidR="000C2067" w:rsidRPr="00147692" w:rsidRDefault="000C2067" w:rsidP="00A45DEE">
      <w:pPr>
        <w:jc w:val="center"/>
        <w:rPr>
          <w:rFonts w:ascii="Times New Roman" w:hAnsi="Times New Roman" w:cs="Times New Roman"/>
          <w:b/>
          <w:bCs/>
        </w:rPr>
      </w:pPr>
      <w:r w:rsidRPr="00147692">
        <w:rPr>
          <w:rFonts w:ascii="Times New Roman" w:hAnsi="Times New Roman" w:cs="Times New Roman"/>
          <w:b/>
          <w:bCs/>
        </w:rPr>
        <w:t>Formularz Wyceny Zlecenia</w:t>
      </w:r>
    </w:p>
    <w:p w14:paraId="64B1E343" w14:textId="697A7280" w:rsidR="000C2067" w:rsidRPr="00147692" w:rsidRDefault="000C2067" w:rsidP="00A45DE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>Zamawiający na wykonanie przedmiotowego zlecenia rezerwuje ograniczoną kwotę środków pieniężnych, po przekroczeniu której wykonywanie zlecenia zostanie zakończone. Kwota przeznaczona przez Zamawiającego na wykonanie zlecenia to 260 000,00 PLN.</w:t>
      </w:r>
    </w:p>
    <w:p w14:paraId="73A5D0A9" w14:textId="77777777" w:rsidR="00A45DEE" w:rsidRPr="00147692" w:rsidRDefault="00A45DEE" w:rsidP="00A45DEE">
      <w:pPr>
        <w:pStyle w:val="Akapitzlist"/>
        <w:jc w:val="both"/>
        <w:rPr>
          <w:rFonts w:ascii="Times New Roman" w:hAnsi="Times New Roman" w:cs="Times New Roman"/>
        </w:rPr>
      </w:pPr>
    </w:p>
    <w:p w14:paraId="7E930A3F" w14:textId="4D0F5125" w:rsidR="000C2067" w:rsidRPr="00147692" w:rsidRDefault="000C2067" w:rsidP="00A45DE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>Zamawiający zakłada naliczanie wynagrodzenia w sposób premiowy w zależności od rezultatu kontroli poszczególnych posesji na podstawie zestawienia wyników kontroli (Załącznik nr 1):</w:t>
      </w:r>
    </w:p>
    <w:p w14:paraId="4125CA1E" w14:textId="77777777" w:rsidR="00CC35E0" w:rsidRPr="00147692" w:rsidRDefault="00CC35E0" w:rsidP="00A45DEE">
      <w:pPr>
        <w:pStyle w:val="Akapitzlist"/>
        <w:jc w:val="both"/>
        <w:rPr>
          <w:rFonts w:ascii="Times New Roman" w:hAnsi="Times New Roman" w:cs="Times New Roman"/>
        </w:rPr>
      </w:pPr>
    </w:p>
    <w:p w14:paraId="522137CA" w14:textId="448ADE83" w:rsidR="000C2067" w:rsidRPr="00147692" w:rsidRDefault="000C2067" w:rsidP="00A45DEE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Wypłata wynagrodzenia za każdą udokumentowaną fotograficznie posesję niezabudowaną i odnotowanie </w:t>
      </w:r>
      <w:r w:rsidR="00CC35E0" w:rsidRPr="00147692">
        <w:rPr>
          <w:rFonts w:ascii="Times New Roman" w:hAnsi="Times New Roman" w:cs="Times New Roman"/>
        </w:rPr>
        <w:t xml:space="preserve">jej </w:t>
      </w:r>
      <w:r w:rsidRPr="00147692">
        <w:rPr>
          <w:rFonts w:ascii="Times New Roman" w:hAnsi="Times New Roman" w:cs="Times New Roman"/>
        </w:rPr>
        <w:t>w tabeli (</w:t>
      </w:r>
      <w:r w:rsidR="00CC35E0" w:rsidRPr="00147692">
        <w:rPr>
          <w:rFonts w:ascii="Times New Roman" w:hAnsi="Times New Roman" w:cs="Times New Roman"/>
        </w:rPr>
        <w:t>Z</w:t>
      </w:r>
      <w:r w:rsidRPr="00147692">
        <w:rPr>
          <w:rFonts w:ascii="Times New Roman" w:hAnsi="Times New Roman" w:cs="Times New Roman"/>
        </w:rPr>
        <w:t>ałącznik nr 1).</w:t>
      </w:r>
    </w:p>
    <w:p w14:paraId="36D863ED" w14:textId="62CAD715" w:rsidR="000C2067" w:rsidRPr="00147692" w:rsidRDefault="000C2067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Wynagrodzenie za kontrolę jednej posesji w wysokości – </w:t>
      </w:r>
      <w:r w:rsidR="00D17571">
        <w:rPr>
          <w:rFonts w:ascii="Times New Roman" w:hAnsi="Times New Roman" w:cs="Times New Roman"/>
        </w:rPr>
        <w:t xml:space="preserve"> </w:t>
      </w:r>
      <w:r w:rsidR="00D17571" w:rsidRPr="00BA011A">
        <w:rPr>
          <w:rFonts w:ascii="Times New Roman" w:hAnsi="Times New Roman" w:cs="Times New Roman"/>
          <w:b/>
          <w:bCs/>
        </w:rPr>
        <w:t>….</w:t>
      </w:r>
      <w:r w:rsidR="00CC35E0" w:rsidRPr="00BA011A">
        <w:rPr>
          <w:rFonts w:ascii="Times New Roman" w:hAnsi="Times New Roman" w:cs="Times New Roman"/>
          <w:b/>
          <w:bCs/>
        </w:rPr>
        <w:t xml:space="preserve"> </w:t>
      </w:r>
      <w:r w:rsidRPr="00BA011A">
        <w:rPr>
          <w:rFonts w:ascii="Times New Roman" w:hAnsi="Times New Roman" w:cs="Times New Roman"/>
          <w:b/>
          <w:bCs/>
        </w:rPr>
        <w:t>PLN</w:t>
      </w:r>
    </w:p>
    <w:p w14:paraId="2F574EFD" w14:textId="77777777" w:rsidR="00CC35E0" w:rsidRPr="00147692" w:rsidRDefault="00CC35E0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65496E50" w14:textId="37277EA2" w:rsidR="000C2067" w:rsidRPr="00147692" w:rsidRDefault="000C2067" w:rsidP="00A45DEE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Wypłata wynagrodzenia za każdą skontrolowaną posesję zabudowaną, udokumentowaną fotograficznie i odnotowanie </w:t>
      </w:r>
      <w:r w:rsidR="00CC35E0" w:rsidRPr="00147692">
        <w:rPr>
          <w:rFonts w:ascii="Times New Roman" w:hAnsi="Times New Roman" w:cs="Times New Roman"/>
        </w:rPr>
        <w:t xml:space="preserve">jej </w:t>
      </w:r>
      <w:r w:rsidRPr="00147692">
        <w:rPr>
          <w:rFonts w:ascii="Times New Roman" w:hAnsi="Times New Roman" w:cs="Times New Roman"/>
        </w:rPr>
        <w:t>w tabeli (Załącznik nr 1).</w:t>
      </w:r>
    </w:p>
    <w:p w14:paraId="6992978E" w14:textId="7F1C0EE3" w:rsidR="000C2067" w:rsidRPr="00BA011A" w:rsidRDefault="000C2067" w:rsidP="00A45DEE">
      <w:pPr>
        <w:pStyle w:val="Akapitzlist"/>
        <w:ind w:left="1080"/>
        <w:jc w:val="both"/>
        <w:rPr>
          <w:rFonts w:ascii="Times New Roman" w:hAnsi="Times New Roman" w:cs="Times New Roman"/>
          <w:b/>
          <w:bCs/>
        </w:rPr>
      </w:pPr>
      <w:r w:rsidRPr="00147692">
        <w:rPr>
          <w:rFonts w:ascii="Times New Roman" w:hAnsi="Times New Roman" w:cs="Times New Roman"/>
        </w:rPr>
        <w:t xml:space="preserve">Wynagrodzenie za kontrolę jednej posesji w wysokości </w:t>
      </w:r>
      <w:r w:rsidRPr="00BA011A">
        <w:rPr>
          <w:rFonts w:ascii="Times New Roman" w:hAnsi="Times New Roman" w:cs="Times New Roman"/>
          <w:b/>
          <w:bCs/>
        </w:rPr>
        <w:t xml:space="preserve">– </w:t>
      </w:r>
      <w:r w:rsidR="00CC35E0" w:rsidRPr="00BA011A">
        <w:rPr>
          <w:rFonts w:ascii="Times New Roman" w:hAnsi="Times New Roman" w:cs="Times New Roman"/>
          <w:b/>
          <w:bCs/>
        </w:rPr>
        <w:t xml:space="preserve"> </w:t>
      </w:r>
      <w:r w:rsidR="00D17571" w:rsidRPr="00BA011A">
        <w:rPr>
          <w:rFonts w:ascii="Times New Roman" w:hAnsi="Times New Roman" w:cs="Times New Roman"/>
          <w:b/>
          <w:bCs/>
        </w:rPr>
        <w:t>….</w:t>
      </w:r>
      <w:r w:rsidR="00CC35E0" w:rsidRPr="00BA011A">
        <w:rPr>
          <w:rFonts w:ascii="Times New Roman" w:hAnsi="Times New Roman" w:cs="Times New Roman"/>
          <w:b/>
          <w:bCs/>
        </w:rPr>
        <w:t xml:space="preserve"> </w:t>
      </w:r>
      <w:r w:rsidRPr="00BA011A">
        <w:rPr>
          <w:rFonts w:ascii="Times New Roman" w:hAnsi="Times New Roman" w:cs="Times New Roman"/>
          <w:b/>
          <w:bCs/>
        </w:rPr>
        <w:t>PLN</w:t>
      </w:r>
    </w:p>
    <w:p w14:paraId="57B46C29" w14:textId="77777777" w:rsidR="00CC35E0" w:rsidRPr="00147692" w:rsidRDefault="00CC35E0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17D1A3D0" w14:textId="5431C001" w:rsidR="000C2067" w:rsidRPr="00147692" w:rsidRDefault="000C2067" w:rsidP="00A45DEE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Wypłata premii za ujawnienie nielegalnego podłączenia posesji do kanalizacji sanitarnej, kontrola bez udziału właściciela posesji (bez spisania </w:t>
      </w:r>
      <w:r w:rsidR="00CC35E0" w:rsidRPr="00147692">
        <w:rPr>
          <w:rFonts w:ascii="Times New Roman" w:hAnsi="Times New Roman" w:cs="Times New Roman"/>
        </w:rPr>
        <w:t>P</w:t>
      </w:r>
      <w:r w:rsidRPr="00147692">
        <w:rPr>
          <w:rFonts w:ascii="Times New Roman" w:hAnsi="Times New Roman" w:cs="Times New Roman"/>
        </w:rPr>
        <w:t xml:space="preserve">rotokołu), udokumentowanie fotograficzne i odnotowanie </w:t>
      </w:r>
      <w:r w:rsidR="00CC35E0" w:rsidRPr="00147692">
        <w:rPr>
          <w:rFonts w:ascii="Times New Roman" w:hAnsi="Times New Roman" w:cs="Times New Roman"/>
        </w:rPr>
        <w:t xml:space="preserve">jej </w:t>
      </w:r>
      <w:r w:rsidRPr="00147692">
        <w:rPr>
          <w:rFonts w:ascii="Times New Roman" w:hAnsi="Times New Roman" w:cs="Times New Roman"/>
        </w:rPr>
        <w:t>w tabeli (</w:t>
      </w:r>
      <w:r w:rsidR="00A45DEE" w:rsidRPr="00147692">
        <w:rPr>
          <w:rFonts w:ascii="Times New Roman" w:hAnsi="Times New Roman" w:cs="Times New Roman"/>
        </w:rPr>
        <w:t>Z</w:t>
      </w:r>
      <w:r w:rsidRPr="00147692">
        <w:rPr>
          <w:rFonts w:ascii="Times New Roman" w:hAnsi="Times New Roman" w:cs="Times New Roman"/>
        </w:rPr>
        <w:t>ałącznik nr 1).</w:t>
      </w:r>
    </w:p>
    <w:p w14:paraId="75D77D90" w14:textId="619C2949" w:rsidR="000C2067" w:rsidRPr="00147692" w:rsidRDefault="000C2067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>Wynagrodzenie za kontrolę jednej posesji w wysokości –</w:t>
      </w:r>
      <w:r w:rsidR="00CC35E0" w:rsidRPr="00147692">
        <w:rPr>
          <w:rFonts w:ascii="Times New Roman" w:hAnsi="Times New Roman" w:cs="Times New Roman"/>
        </w:rPr>
        <w:t xml:space="preserve"> 55</w:t>
      </w:r>
      <w:r w:rsidRPr="00147692">
        <w:rPr>
          <w:rFonts w:ascii="Times New Roman" w:hAnsi="Times New Roman" w:cs="Times New Roman"/>
        </w:rPr>
        <w:t xml:space="preserve"> PLN</w:t>
      </w:r>
    </w:p>
    <w:p w14:paraId="7B9357E4" w14:textId="77777777" w:rsidR="00CC35E0" w:rsidRPr="00147692" w:rsidRDefault="00CC35E0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612B746E" w14:textId="144AD6BC" w:rsidR="000C2067" w:rsidRPr="00147692" w:rsidRDefault="000C2067" w:rsidP="00A45DEE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Wypłata premii za ujawnienie nielegalnego podłączenia posesji do kanalizacji sanitarnej, kontrola przy udziale właściciela posesji </w:t>
      </w:r>
      <w:r w:rsidRPr="00147692">
        <w:rPr>
          <w:rFonts w:ascii="Times New Roman" w:hAnsi="Times New Roman" w:cs="Times New Roman"/>
          <w:i/>
          <w:iCs/>
        </w:rPr>
        <w:t>Protokół</w:t>
      </w:r>
      <w:r w:rsidR="009D378A" w:rsidRPr="00147692">
        <w:rPr>
          <w:rFonts w:ascii="Times New Roman" w:hAnsi="Times New Roman" w:cs="Times New Roman"/>
          <w:i/>
          <w:iCs/>
        </w:rPr>
        <w:t xml:space="preserve"> nielegalnego przyłącza kanalizacyjnego i nielegalnego tj. bezumownego odprowadzania ścieków (Załącznik nr 2)</w:t>
      </w:r>
      <w:r w:rsidRPr="00147692">
        <w:rPr>
          <w:rFonts w:ascii="Times New Roman" w:hAnsi="Times New Roman" w:cs="Times New Roman"/>
          <w:i/>
          <w:iCs/>
        </w:rPr>
        <w:t xml:space="preserve"> oraz Zlecenie</w:t>
      </w:r>
      <w:r w:rsidR="009D378A" w:rsidRPr="00147692">
        <w:rPr>
          <w:rFonts w:ascii="Times New Roman" w:hAnsi="Times New Roman" w:cs="Times New Roman"/>
          <w:i/>
          <w:iCs/>
        </w:rPr>
        <w:t xml:space="preserve"> zbadania stanu technicznego ujawnionego przyłącza kanalizacyjnego (Załącznik nr 3</w:t>
      </w:r>
      <w:r w:rsidRPr="00147692">
        <w:rPr>
          <w:rFonts w:ascii="Times New Roman" w:hAnsi="Times New Roman" w:cs="Times New Roman"/>
          <w:i/>
          <w:iCs/>
        </w:rPr>
        <w:t>)</w:t>
      </w:r>
      <w:r w:rsidRPr="00147692">
        <w:rPr>
          <w:rFonts w:ascii="Times New Roman" w:hAnsi="Times New Roman" w:cs="Times New Roman"/>
        </w:rPr>
        <w:t>, udokumentowanie fotograficzne i odnotowanie w tabeli (</w:t>
      </w:r>
      <w:r w:rsidR="00A45DEE" w:rsidRPr="00147692">
        <w:rPr>
          <w:rFonts w:ascii="Times New Roman" w:hAnsi="Times New Roman" w:cs="Times New Roman"/>
        </w:rPr>
        <w:t>Z</w:t>
      </w:r>
      <w:r w:rsidRPr="00147692">
        <w:rPr>
          <w:rFonts w:ascii="Times New Roman" w:hAnsi="Times New Roman" w:cs="Times New Roman"/>
        </w:rPr>
        <w:t>ałącznik nr 1).</w:t>
      </w:r>
    </w:p>
    <w:p w14:paraId="5B1E85F0" w14:textId="4EBE3143" w:rsidR="000C2067" w:rsidRPr="00147692" w:rsidRDefault="000C2067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Wynagrodzenie za kontrolę jednej posesji w wysokości – </w:t>
      </w:r>
      <w:r w:rsidR="00CC35E0" w:rsidRPr="00147692">
        <w:rPr>
          <w:rFonts w:ascii="Times New Roman" w:hAnsi="Times New Roman" w:cs="Times New Roman"/>
        </w:rPr>
        <w:t xml:space="preserve"> 160 </w:t>
      </w:r>
      <w:r w:rsidRPr="00147692">
        <w:rPr>
          <w:rFonts w:ascii="Times New Roman" w:hAnsi="Times New Roman" w:cs="Times New Roman"/>
        </w:rPr>
        <w:t>PLN</w:t>
      </w:r>
    </w:p>
    <w:p w14:paraId="33DE82D2" w14:textId="77777777" w:rsidR="00CC35E0" w:rsidRPr="00147692" w:rsidRDefault="00CC35E0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25AB441E" w14:textId="1DA29E3A" w:rsidR="000C2067" w:rsidRPr="00147692" w:rsidRDefault="000C2067" w:rsidP="00A45DEE">
      <w:pPr>
        <w:pStyle w:val="Akapitzlist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>Wypłata premii za wskazanie nielegalnego odprowadzania wód opadowych do kanalizacji sanitarnej, udokumentowan</w:t>
      </w:r>
      <w:r w:rsidR="009D378A" w:rsidRPr="00147692">
        <w:rPr>
          <w:rFonts w:ascii="Times New Roman" w:hAnsi="Times New Roman" w:cs="Times New Roman"/>
        </w:rPr>
        <w:t>e</w:t>
      </w:r>
      <w:r w:rsidRPr="00147692">
        <w:rPr>
          <w:rFonts w:ascii="Times New Roman" w:hAnsi="Times New Roman" w:cs="Times New Roman"/>
        </w:rPr>
        <w:t xml:space="preserve"> fotografi</w:t>
      </w:r>
      <w:r w:rsidR="00CC35E0" w:rsidRPr="00147692">
        <w:rPr>
          <w:rFonts w:ascii="Times New Roman" w:hAnsi="Times New Roman" w:cs="Times New Roman"/>
        </w:rPr>
        <w:t>cznie i odnotowan</w:t>
      </w:r>
      <w:r w:rsidR="009D378A" w:rsidRPr="00147692">
        <w:rPr>
          <w:rFonts w:ascii="Times New Roman" w:hAnsi="Times New Roman" w:cs="Times New Roman"/>
        </w:rPr>
        <w:t>e</w:t>
      </w:r>
      <w:r w:rsidR="00CC35E0" w:rsidRPr="00147692">
        <w:rPr>
          <w:rFonts w:ascii="Times New Roman" w:hAnsi="Times New Roman" w:cs="Times New Roman"/>
        </w:rPr>
        <w:t xml:space="preserve"> w tabel</w:t>
      </w:r>
      <w:r w:rsidR="009D378A" w:rsidRPr="00147692">
        <w:rPr>
          <w:rFonts w:ascii="Times New Roman" w:hAnsi="Times New Roman" w:cs="Times New Roman"/>
        </w:rPr>
        <w:t>i (Załącznik nr 1) oraz wypełnienie Protokołu z kontroli odprowadzania wód opadowych z posesji (Załącznik nr 4)</w:t>
      </w:r>
      <w:r w:rsidR="00CC35E0" w:rsidRPr="00147692">
        <w:rPr>
          <w:rFonts w:ascii="Times New Roman" w:hAnsi="Times New Roman" w:cs="Times New Roman"/>
        </w:rPr>
        <w:t>.</w:t>
      </w:r>
    </w:p>
    <w:p w14:paraId="3660FBCE" w14:textId="0D1A5B6D" w:rsidR="000C2067" w:rsidRPr="00147692" w:rsidRDefault="000C2067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Wynagrodzenie za kontrolę jednej posesji w wysokości – </w:t>
      </w:r>
      <w:r w:rsidR="00CC35E0" w:rsidRPr="00147692">
        <w:rPr>
          <w:rFonts w:ascii="Times New Roman" w:hAnsi="Times New Roman" w:cs="Times New Roman"/>
        </w:rPr>
        <w:t xml:space="preserve">55 </w:t>
      </w:r>
      <w:r w:rsidRPr="00147692">
        <w:rPr>
          <w:rFonts w:ascii="Times New Roman" w:hAnsi="Times New Roman" w:cs="Times New Roman"/>
        </w:rPr>
        <w:t>PLN</w:t>
      </w:r>
    </w:p>
    <w:p w14:paraId="61534A97" w14:textId="77777777" w:rsidR="00A45DEE" w:rsidRPr="00147692" w:rsidRDefault="00A45DEE" w:rsidP="00A45DEE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14:paraId="403B3A81" w14:textId="3007BB5E" w:rsidR="000C2067" w:rsidRPr="00147692" w:rsidRDefault="00CC35E0" w:rsidP="00A45DE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147692">
        <w:rPr>
          <w:rFonts w:ascii="Times New Roman" w:hAnsi="Times New Roman" w:cs="Times New Roman"/>
        </w:rPr>
        <w:t xml:space="preserve">Wybór oferty jako </w:t>
      </w:r>
      <w:r w:rsidR="00A45DEE" w:rsidRPr="00147692">
        <w:rPr>
          <w:rFonts w:ascii="Times New Roman" w:hAnsi="Times New Roman" w:cs="Times New Roman"/>
        </w:rPr>
        <w:t>najkorzystniejszej</w:t>
      </w:r>
      <w:r w:rsidRPr="00147692">
        <w:rPr>
          <w:rFonts w:ascii="Times New Roman" w:hAnsi="Times New Roman" w:cs="Times New Roman"/>
        </w:rPr>
        <w:t xml:space="preserve"> dokonany będzie </w:t>
      </w:r>
      <w:r w:rsidR="00A45DEE" w:rsidRPr="00147692">
        <w:rPr>
          <w:rFonts w:ascii="Times New Roman" w:hAnsi="Times New Roman" w:cs="Times New Roman"/>
        </w:rPr>
        <w:t>na podstawie przedstawionej wyceny za kontrolę jednej posesji (punkt</w:t>
      </w:r>
      <w:r w:rsidR="00BA011A">
        <w:rPr>
          <w:rFonts w:ascii="Times New Roman" w:hAnsi="Times New Roman" w:cs="Times New Roman"/>
        </w:rPr>
        <w:t>y 2.1 oraz</w:t>
      </w:r>
      <w:r w:rsidR="00A45DEE" w:rsidRPr="00147692">
        <w:rPr>
          <w:rFonts w:ascii="Times New Roman" w:hAnsi="Times New Roman" w:cs="Times New Roman"/>
        </w:rPr>
        <w:t xml:space="preserve"> 2.</w:t>
      </w:r>
      <w:r w:rsidR="00A75F74">
        <w:rPr>
          <w:rFonts w:ascii="Times New Roman" w:hAnsi="Times New Roman" w:cs="Times New Roman"/>
        </w:rPr>
        <w:t>2</w:t>
      </w:r>
      <w:r w:rsidR="00A45DEE" w:rsidRPr="00147692">
        <w:rPr>
          <w:rFonts w:ascii="Times New Roman" w:hAnsi="Times New Roman" w:cs="Times New Roman"/>
        </w:rPr>
        <w:t xml:space="preserve">) Formularza wyceny zlecenia. </w:t>
      </w:r>
    </w:p>
    <w:p w14:paraId="6237FB01" w14:textId="6F108E70" w:rsidR="000C2067" w:rsidRPr="00147692" w:rsidRDefault="000C2067" w:rsidP="00A45DEE">
      <w:pPr>
        <w:jc w:val="both"/>
        <w:rPr>
          <w:rFonts w:ascii="Times New Roman" w:hAnsi="Times New Roman" w:cs="Times New Roman"/>
        </w:rPr>
      </w:pPr>
    </w:p>
    <w:p w14:paraId="2AB50CFE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p w14:paraId="2DE1DFA7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p w14:paraId="3EB39432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p w14:paraId="2F06C398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p w14:paraId="23921E26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p w14:paraId="5BD1D8C2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p w14:paraId="6022F740" w14:textId="77777777" w:rsidR="00147692" w:rsidRPr="00147692" w:rsidRDefault="00147692" w:rsidP="00A45DEE">
      <w:pPr>
        <w:jc w:val="both"/>
        <w:rPr>
          <w:rFonts w:ascii="Times New Roman" w:hAnsi="Times New Roman" w:cs="Times New Roman"/>
        </w:rPr>
      </w:pPr>
    </w:p>
    <w:sectPr w:rsidR="00147692" w:rsidRPr="00147692">
      <w:headerReference w:type="even" r:id="rId10"/>
      <w:headerReference w:type="default" r:id="rId11"/>
      <w:head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DF0D2" w14:textId="77777777" w:rsidR="00D17571" w:rsidRDefault="00D17571" w:rsidP="00D17571">
      <w:pPr>
        <w:spacing w:after="0" w:line="240" w:lineRule="auto"/>
      </w:pPr>
      <w:r>
        <w:separator/>
      </w:r>
    </w:p>
  </w:endnote>
  <w:endnote w:type="continuationSeparator" w:id="0">
    <w:p w14:paraId="1DEF9B4C" w14:textId="77777777" w:rsidR="00D17571" w:rsidRDefault="00D17571" w:rsidP="00D17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CF613" w14:textId="77777777" w:rsidR="00D17571" w:rsidRDefault="00D17571" w:rsidP="00D17571">
      <w:pPr>
        <w:spacing w:after="0" w:line="240" w:lineRule="auto"/>
      </w:pPr>
      <w:r>
        <w:separator/>
      </w:r>
    </w:p>
  </w:footnote>
  <w:footnote w:type="continuationSeparator" w:id="0">
    <w:p w14:paraId="439E7E5F" w14:textId="77777777" w:rsidR="00D17571" w:rsidRDefault="00D17571" w:rsidP="00D17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3B7E4" w14:textId="2D6F1906" w:rsidR="00D17571" w:rsidRDefault="00D17571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A1FD612" wp14:editId="6F3F011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5715" b="4445"/>
              <wp:wrapNone/>
              <wp:docPr id="1714473222" name="Pole tekstowe 2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83AF8A" w14:textId="3AF201F2" w:rsidR="00D17571" w:rsidRPr="00D17571" w:rsidRDefault="00D17571" w:rsidP="00D1757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D17571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1FD612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alt="Korespondencja Wewnętrzna Aquanet SA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XEJ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" filled="f" stroked="f">
              <v:fill o:detectmouseclick="t"/>
              <v:textbox style="mso-fit-shape-to-text:t" inset="20pt,15pt,0,0">
                <w:txbxContent>
                  <w:p w14:paraId="3483AF8A" w14:textId="3AF201F2" w:rsidR="00D17571" w:rsidRPr="00D17571" w:rsidRDefault="00D17571" w:rsidP="00D1757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D17571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BFB72" w14:textId="54741CD2" w:rsidR="00D17571" w:rsidRDefault="00D17571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5829489" wp14:editId="40734E35">
              <wp:simplePos x="900752" y="450376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5715" b="4445"/>
              <wp:wrapNone/>
              <wp:docPr id="1166383224" name="Pole tekstowe 3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9826DF" w14:textId="4B1819F8" w:rsidR="00D17571" w:rsidRPr="00D17571" w:rsidRDefault="00D17571" w:rsidP="00D1757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D17571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829489" id="_x0000_t202" coordsize="21600,21600" o:spt="202" path="m,l,21600r21600,l21600,xe">
              <v:stroke joinstyle="miter"/>
              <v:path gradientshapeok="t" o:connecttype="rect"/>
            </v:shapetype>
            <v:shape id="Pole tekstowe 3" o:spid="_x0000_s1027" type="#_x0000_t202" alt="Korespondencja Wewnętrzna Aquanet SA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" filled="f" stroked="f">
              <v:fill o:detectmouseclick="t"/>
              <v:textbox style="mso-fit-shape-to-text:t" inset="20pt,15pt,0,0">
                <w:txbxContent>
                  <w:p w14:paraId="3F9826DF" w14:textId="4B1819F8" w:rsidR="00D17571" w:rsidRPr="00D17571" w:rsidRDefault="00D17571" w:rsidP="00D1757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D17571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9FA01" w14:textId="52B13AA0" w:rsidR="00D17571" w:rsidRDefault="00D17571">
    <w:pPr>
      <w:pStyle w:val="Nagwek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422F3F9" wp14:editId="40D3A904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5715" b="4445"/>
              <wp:wrapNone/>
              <wp:docPr id="779873752" name="Pole tekstowe 1" descr="Korespondencja Wewnętrzna Aquanet S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DB2749" w14:textId="237F0A1E" w:rsidR="00D17571" w:rsidRPr="00D17571" w:rsidRDefault="00D17571" w:rsidP="00D17571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D17571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22F3F9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8" type="#_x0000_t202" alt="Korespondencja Wewnętrzna Aquanet SA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9/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" filled="f" stroked="f">
              <v:fill o:detectmouseclick="t"/>
              <v:textbox style="mso-fit-shape-to-text:t" inset="20pt,15pt,0,0">
                <w:txbxContent>
                  <w:p w14:paraId="65DB2749" w14:textId="237F0A1E" w:rsidR="00D17571" w:rsidRPr="00D17571" w:rsidRDefault="00D17571" w:rsidP="00D17571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D17571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035DE1"/>
    <w:multiLevelType w:val="multilevel"/>
    <w:tmpl w:val="4D5AE8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733355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067"/>
    <w:rsid w:val="000C2067"/>
    <w:rsid w:val="00147692"/>
    <w:rsid w:val="00275402"/>
    <w:rsid w:val="00672E2C"/>
    <w:rsid w:val="00676CDE"/>
    <w:rsid w:val="008247F3"/>
    <w:rsid w:val="009028A0"/>
    <w:rsid w:val="00975D7C"/>
    <w:rsid w:val="009D378A"/>
    <w:rsid w:val="00A45DEE"/>
    <w:rsid w:val="00A75F74"/>
    <w:rsid w:val="00BA011A"/>
    <w:rsid w:val="00CC35E0"/>
    <w:rsid w:val="00D17571"/>
    <w:rsid w:val="00F4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095CD"/>
  <w15:chartTrackingRefBased/>
  <w15:docId w15:val="{47A97250-2B88-4C95-89E1-7589ED6E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C20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C20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20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C20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20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20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C20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C20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C20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C20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C20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20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C206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206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206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C206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C206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C206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C20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C20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20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C20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C20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C206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C206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C206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C20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C206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C2067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17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7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08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4129d5-a103-4ad3-a54c-77e806f83da8" xsi:nil="true"/>
    <lcf76f155ced4ddcb4097134ff3c332f xmlns="b798e1b2-8618-4559-a97d-1d27caa4f2f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FB1950EAA186458711BC7B0C0F43E5" ma:contentTypeVersion="13" ma:contentTypeDescription="Utwórz nowy dokument." ma:contentTypeScope="" ma:versionID="32affb19a36f12dbcedef116aa3548d6">
  <xsd:schema xmlns:xsd="http://www.w3.org/2001/XMLSchema" xmlns:xs="http://www.w3.org/2001/XMLSchema" xmlns:p="http://schemas.microsoft.com/office/2006/metadata/properties" xmlns:ns2="b798e1b2-8618-4559-a97d-1d27caa4f2fe" xmlns:ns3="914129d5-a103-4ad3-a54c-77e806f83da8" targetNamespace="http://schemas.microsoft.com/office/2006/metadata/properties" ma:root="true" ma:fieldsID="0e1e02d238af60cf45ac0d8d32e83520" ns2:_="" ns3:_="">
    <xsd:import namespace="b798e1b2-8618-4559-a97d-1d27caa4f2fe"/>
    <xsd:import namespace="914129d5-a103-4ad3-a54c-77e806f83d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98e1b2-8618-4559-a97d-1d27caa4f2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06e1104e-0aae-466d-b266-e6a853983d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4129d5-a103-4ad3-a54c-77e806f83da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7dfe76e-ae87-404c-ad24-1d54b93899ef}" ma:internalName="TaxCatchAll" ma:showField="CatchAllData" ma:web="914129d5-a103-4ad3-a54c-77e806f83d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2642F7-B058-4B4B-A7C4-9927D6D06D8F}">
  <ds:schemaRefs>
    <ds:schemaRef ds:uri="http://purl.org/dc/dcmitype/"/>
    <ds:schemaRef ds:uri="b798e1b2-8618-4559-a97d-1d27caa4f2fe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914129d5-a103-4ad3-a54c-77e806f83da8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2889375D-A3D9-4BFC-8A82-5B2770ECF8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2A3E33-1E45-4D49-A68B-343D6D3CE7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98e1b2-8618-4559-a97d-1d27caa4f2fe"/>
    <ds:schemaRef ds:uri="914129d5-a103-4ad3-a54c-77e806f83d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305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 Leśna</cp:lastModifiedBy>
  <cp:revision>6</cp:revision>
  <dcterms:created xsi:type="dcterms:W3CDTF">2024-03-13T10:34:00Z</dcterms:created>
  <dcterms:modified xsi:type="dcterms:W3CDTF">2024-03-14T09:01:00Z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0x010100F1FB1950EAA186458711BC7B0C0F43E5</vt:lpwstr>
  </property>
  <property fmtid="{D5CDD505-2E9C-101B-9397-08002B2CF9AE}" pid="3" name="ClassificationContentMarkingHeaderShapeIds">
    <vt:lpwstr>2e7bedd8,6630c906,45859878</vt:lpwstr>
  </property>
  <property fmtid="{D5CDD505-2E9C-101B-9397-08002B2CF9AE}" pid="4" name="ClassificationContentMarkingHeaderFontProps">
    <vt:lpwstr>#0000ff,10,Calibri</vt:lpwstr>
  </property>
  <property fmtid="{D5CDD505-2E9C-101B-9397-08002B2CF9AE}" pid="5" name="ClassificationContentMarkingHeaderText">
    <vt:lpwstr>Korespondencja Wewnętrzna Aquanet SA</vt:lpwstr>
  </property>
  <property fmtid="{D5CDD505-2E9C-101B-9397-08002B2CF9AE}" pid="6" name="MSIP_Label_24d8bb54-50c7-40b9-a118-63f56d951162_Enabled">
    <vt:lpwstr>true</vt:lpwstr>
  </property>
  <property fmtid="{D5CDD505-2E9C-101B-9397-08002B2CF9AE}" pid="7" name="MSIP_Label_24d8bb54-50c7-40b9-a118-63f56d951162_SetDate">
    <vt:lpwstr>2024-03-14T09:01:12Z</vt:lpwstr>
  </property>
  <property fmtid="{D5CDD505-2E9C-101B-9397-08002B2CF9AE}" pid="8" name="MSIP_Label_24d8bb54-50c7-40b9-a118-63f56d951162_Method">
    <vt:lpwstr>Privileged</vt:lpwstr>
  </property>
  <property fmtid="{D5CDD505-2E9C-101B-9397-08002B2CF9AE}" pid="9" name="MSIP_Label_24d8bb54-50c7-40b9-a118-63f56d951162_Name">
    <vt:lpwstr>Wewnętrzne</vt:lpwstr>
  </property>
  <property fmtid="{D5CDD505-2E9C-101B-9397-08002B2CF9AE}" pid="10" name="MSIP_Label_24d8bb54-50c7-40b9-a118-63f56d951162_SiteId">
    <vt:lpwstr>604704f6-d28f-4d05-8fda-5bd318c39bda</vt:lpwstr>
  </property>
  <property fmtid="{D5CDD505-2E9C-101B-9397-08002B2CF9AE}" pid="11" name="MSIP_Label_24d8bb54-50c7-40b9-a118-63f56d951162_ActionId">
    <vt:lpwstr>7a4de174-219f-4794-84fc-f1e97b7d0ab7</vt:lpwstr>
  </property>
  <property fmtid="{D5CDD505-2E9C-101B-9397-08002B2CF9AE}" pid="12" name="MSIP_Label_24d8bb54-50c7-40b9-a118-63f56d951162_ContentBits">
    <vt:lpwstr>1</vt:lpwstr>
  </property>
  <property fmtid="{D5CDD505-2E9C-101B-9397-08002B2CF9AE}" pid="13" name="MediaServiceImageTags">
    <vt:lpwstr/>
  </property>
</Properties>
</file>