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FF6639" w14:textId="77777777" w:rsidR="00B515B0" w:rsidRDefault="00FE606F" w:rsidP="00FE606F">
      <w:pPr>
        <w:pStyle w:val="Akapitzlist"/>
        <w:tabs>
          <w:tab w:val="left" w:pos="993"/>
        </w:tabs>
        <w:ind w:left="0"/>
        <w:jc w:val="right"/>
        <w:rPr>
          <w:b/>
          <w:bCs/>
          <w:color w:val="000000"/>
        </w:rPr>
      </w:pPr>
      <w:r>
        <w:rPr>
          <w:b/>
          <w:bCs/>
          <w:color w:val="000000"/>
        </w:rPr>
        <w:t>Załącznik nr 3</w:t>
      </w:r>
    </w:p>
    <w:p w14:paraId="170158C6" w14:textId="77777777" w:rsidR="00FE606F" w:rsidRPr="00364493" w:rsidRDefault="00FE606F" w:rsidP="00E71BC9">
      <w:pPr>
        <w:pStyle w:val="Akapitzlist"/>
        <w:tabs>
          <w:tab w:val="left" w:pos="993"/>
        </w:tabs>
        <w:ind w:left="0"/>
        <w:rPr>
          <w:b/>
          <w:bCs/>
          <w:color w:val="000000"/>
        </w:rPr>
      </w:pPr>
    </w:p>
    <w:p w14:paraId="29B76305" w14:textId="77777777" w:rsidR="00E71BC9" w:rsidRDefault="00E71BC9" w:rsidP="00E57F8B">
      <w:pPr>
        <w:ind w:left="357" w:firstLine="494"/>
        <w:jc w:val="center"/>
        <w:rPr>
          <w:b/>
          <w:u w:val="single"/>
        </w:rPr>
      </w:pPr>
      <w:r w:rsidRPr="00E57F8B">
        <w:rPr>
          <w:b/>
          <w:u w:val="single"/>
        </w:rPr>
        <w:t>Wykonanie ekspe</w:t>
      </w:r>
      <w:r w:rsidR="00DC7109" w:rsidRPr="00E57F8B">
        <w:rPr>
          <w:b/>
          <w:u w:val="single"/>
        </w:rPr>
        <w:t>rtyzy stanu technicznego budynku</w:t>
      </w:r>
      <w:r w:rsidR="008A2AAF" w:rsidRPr="00E57F8B">
        <w:rPr>
          <w:b/>
          <w:u w:val="single"/>
        </w:rPr>
        <w:t xml:space="preserve"> filtrów</w:t>
      </w:r>
      <w:r w:rsidR="004544CF" w:rsidRPr="00E57F8B">
        <w:rPr>
          <w:b/>
          <w:u w:val="single"/>
        </w:rPr>
        <w:t xml:space="preserve"> nr 2</w:t>
      </w:r>
      <w:r w:rsidR="008A2AAF" w:rsidRPr="00E57F8B">
        <w:rPr>
          <w:b/>
          <w:u w:val="single"/>
        </w:rPr>
        <w:t xml:space="preserve"> </w:t>
      </w:r>
      <w:r w:rsidRPr="00E57F8B">
        <w:rPr>
          <w:b/>
          <w:u w:val="single"/>
        </w:rPr>
        <w:t>w zakres</w:t>
      </w:r>
      <w:r w:rsidR="00DC7109" w:rsidRPr="00E57F8B">
        <w:rPr>
          <w:b/>
          <w:u w:val="single"/>
        </w:rPr>
        <w:t xml:space="preserve">ie możliwości adaptacji </w:t>
      </w:r>
      <w:r w:rsidRPr="00E57F8B">
        <w:rPr>
          <w:b/>
          <w:u w:val="single"/>
        </w:rPr>
        <w:t xml:space="preserve">na </w:t>
      </w:r>
      <w:r w:rsidR="008A2AAF" w:rsidRPr="00E57F8B">
        <w:rPr>
          <w:b/>
          <w:u w:val="single"/>
        </w:rPr>
        <w:t>obiekt edukacyjno-konferencyjny</w:t>
      </w:r>
      <w:r w:rsidR="000672AA" w:rsidRPr="00E57F8B">
        <w:rPr>
          <w:b/>
          <w:u w:val="single"/>
        </w:rPr>
        <w:t xml:space="preserve"> na terenie SUW Wiśniowa</w:t>
      </w:r>
      <w:r w:rsidRPr="00E57F8B">
        <w:rPr>
          <w:b/>
          <w:u w:val="single"/>
        </w:rPr>
        <w:t xml:space="preserve"> przy ulicy Dolna Wilda 126 w Poznaniu.</w:t>
      </w:r>
    </w:p>
    <w:p w14:paraId="7B5E8E67" w14:textId="77777777" w:rsidR="00E57F8B" w:rsidRPr="00E57F8B" w:rsidRDefault="00E57F8B" w:rsidP="00E57F8B">
      <w:pPr>
        <w:ind w:left="357" w:firstLine="494"/>
        <w:jc w:val="center"/>
        <w:rPr>
          <w:b/>
          <w:u w:val="single"/>
        </w:rPr>
      </w:pPr>
    </w:p>
    <w:p w14:paraId="758A1294" w14:textId="77777777" w:rsidR="004544CF" w:rsidRPr="006F391A" w:rsidRDefault="004544CF" w:rsidP="00E71BC9">
      <w:pPr>
        <w:ind w:left="357" w:firstLine="494"/>
        <w:jc w:val="both"/>
        <w:rPr>
          <w:b/>
        </w:rPr>
      </w:pPr>
    </w:p>
    <w:p w14:paraId="4CF7C00F" w14:textId="77777777" w:rsidR="004544CF" w:rsidRDefault="004544CF" w:rsidP="004544CF">
      <w:pPr>
        <w:ind w:left="284"/>
        <w:jc w:val="both"/>
        <w:rPr>
          <w:b/>
          <w:color w:val="000000"/>
          <w:u w:val="single"/>
        </w:rPr>
      </w:pPr>
      <w:r>
        <w:rPr>
          <w:b/>
          <w:color w:val="000000"/>
          <w:u w:val="single"/>
        </w:rPr>
        <w:t>Krótki opis budynku filtrów nr 2</w:t>
      </w:r>
      <w:r w:rsidRPr="00D51B57">
        <w:rPr>
          <w:b/>
          <w:color w:val="000000"/>
          <w:u w:val="single"/>
        </w:rPr>
        <w:t>:</w:t>
      </w:r>
    </w:p>
    <w:p w14:paraId="578FE8DF" w14:textId="77777777" w:rsidR="004544CF" w:rsidRDefault="004544CF" w:rsidP="004544CF">
      <w:pPr>
        <w:ind w:left="284"/>
        <w:jc w:val="both"/>
        <w:rPr>
          <w:bCs/>
          <w:color w:val="000000"/>
        </w:rPr>
      </w:pPr>
    </w:p>
    <w:p w14:paraId="46E5A2A8" w14:textId="77777777" w:rsidR="00F173E2" w:rsidRDefault="00F173E2" w:rsidP="00E57F8B">
      <w:pPr>
        <w:ind w:left="284" w:firstLine="424"/>
        <w:jc w:val="both"/>
        <w:rPr>
          <w:bCs/>
          <w:color w:val="000000"/>
        </w:rPr>
      </w:pPr>
      <w:r>
        <w:rPr>
          <w:bCs/>
          <w:color w:val="000000"/>
        </w:rPr>
        <w:t xml:space="preserve">Budynek dwukondygnacyjny, o konstrukcji żelbetowej z wypełnieniem ceglanym, w części podziemnej znajdują się komory filtracyjne, galeria rur oraz pompownia. Dach pokryty jest papą termozgrzewalną, stolarka okienna drewniana, wejście przez drzwi stalowe. </w:t>
      </w:r>
    </w:p>
    <w:p w14:paraId="729DD33B" w14:textId="0E2313C9" w:rsidR="00F173E2" w:rsidRDefault="00F173E2" w:rsidP="004544CF">
      <w:pPr>
        <w:ind w:left="284"/>
        <w:jc w:val="both"/>
        <w:rPr>
          <w:bCs/>
          <w:color w:val="000000"/>
        </w:rPr>
      </w:pPr>
      <w:r>
        <w:rPr>
          <w:bCs/>
          <w:color w:val="000000"/>
        </w:rPr>
        <w:t>Budynek prostokątny o wymiarach 21,50 m na 43,40 m, o powierzchni użytkowej 955 m2 i kubaturze 9 139 m3.</w:t>
      </w:r>
    </w:p>
    <w:p w14:paraId="72BAC4F5" w14:textId="77777777" w:rsidR="00F56FB8" w:rsidRPr="00F173E2" w:rsidRDefault="00F56FB8" w:rsidP="004544CF">
      <w:pPr>
        <w:ind w:left="284"/>
        <w:jc w:val="both"/>
        <w:rPr>
          <w:bCs/>
          <w:color w:val="000000"/>
        </w:rPr>
      </w:pPr>
    </w:p>
    <w:p w14:paraId="2BBD7439" w14:textId="73AF9DAE" w:rsidR="00E71BC9" w:rsidRDefault="00F56FB8" w:rsidP="004544CF">
      <w:pPr>
        <w:autoSpaceDE w:val="0"/>
        <w:autoSpaceDN w:val="0"/>
        <w:adjustRightInd w:val="0"/>
        <w:ind w:left="284"/>
        <w:rPr>
          <w:bCs/>
          <w:color w:val="000000"/>
        </w:rPr>
      </w:pPr>
      <w:r>
        <w:rPr>
          <w:bCs/>
          <w:noProof/>
          <w:color w:val="000000"/>
        </w:rPr>
        <w:drawing>
          <wp:inline distT="0" distB="0" distL="0" distR="0" wp14:anchorId="3F5B08CA" wp14:editId="75A5C626">
            <wp:extent cx="5634395" cy="3527708"/>
            <wp:effectExtent l="0" t="0" r="4445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0698" cy="35316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412269" w14:textId="77777777" w:rsidR="00F56FB8" w:rsidRPr="004F4854" w:rsidRDefault="00F56FB8" w:rsidP="004544CF">
      <w:pPr>
        <w:autoSpaceDE w:val="0"/>
        <w:autoSpaceDN w:val="0"/>
        <w:adjustRightInd w:val="0"/>
        <w:ind w:left="284"/>
        <w:rPr>
          <w:bCs/>
          <w:color w:val="000000"/>
        </w:rPr>
      </w:pPr>
    </w:p>
    <w:p w14:paraId="1E2076DE" w14:textId="77777777" w:rsidR="00E71BC9" w:rsidRDefault="00E71BC9" w:rsidP="00E71BC9">
      <w:pPr>
        <w:ind w:left="284"/>
        <w:jc w:val="both"/>
        <w:rPr>
          <w:b/>
          <w:color w:val="000000"/>
          <w:u w:val="single"/>
        </w:rPr>
      </w:pPr>
      <w:bookmarkStart w:id="0" w:name="_Hlk178327397"/>
      <w:r w:rsidRPr="00D51B57">
        <w:rPr>
          <w:b/>
          <w:color w:val="000000"/>
          <w:u w:val="single"/>
        </w:rPr>
        <w:t xml:space="preserve">Zakres </w:t>
      </w:r>
      <w:r>
        <w:rPr>
          <w:b/>
          <w:color w:val="000000"/>
          <w:u w:val="single"/>
        </w:rPr>
        <w:t>ekspertyzy budowlanej</w:t>
      </w:r>
      <w:r w:rsidRPr="00D51B57">
        <w:rPr>
          <w:b/>
          <w:color w:val="000000"/>
          <w:u w:val="single"/>
        </w:rPr>
        <w:t>:</w:t>
      </w:r>
    </w:p>
    <w:bookmarkEnd w:id="0"/>
    <w:p w14:paraId="5E7CD30D" w14:textId="77777777" w:rsidR="00FE606F" w:rsidRPr="00D51B57" w:rsidRDefault="00FE606F" w:rsidP="00E71BC9">
      <w:pPr>
        <w:ind w:left="284"/>
        <w:jc w:val="both"/>
        <w:rPr>
          <w:b/>
          <w:color w:val="000000"/>
          <w:u w:val="single"/>
        </w:rPr>
      </w:pPr>
    </w:p>
    <w:p w14:paraId="75B98099" w14:textId="77777777" w:rsidR="00E71BC9" w:rsidRDefault="00E71BC9" w:rsidP="00E71BC9">
      <w:pPr>
        <w:pStyle w:val="Akapitzlist"/>
        <w:numPr>
          <w:ilvl w:val="0"/>
          <w:numId w:val="28"/>
        </w:numPr>
        <w:spacing w:after="200" w:line="276" w:lineRule="auto"/>
        <w:contextualSpacing/>
        <w:jc w:val="both"/>
        <w:rPr>
          <w:color w:val="000000"/>
        </w:rPr>
      </w:pPr>
      <w:r>
        <w:rPr>
          <w:color w:val="000000"/>
        </w:rPr>
        <w:t>Przeprowadzenie wizji lokalnej budynku.</w:t>
      </w:r>
    </w:p>
    <w:p w14:paraId="6887567B" w14:textId="77777777" w:rsidR="00E71BC9" w:rsidRDefault="00E71BC9" w:rsidP="00E71BC9">
      <w:pPr>
        <w:pStyle w:val="Akapitzlist"/>
        <w:numPr>
          <w:ilvl w:val="0"/>
          <w:numId w:val="28"/>
        </w:numPr>
        <w:spacing w:after="200" w:line="276" w:lineRule="auto"/>
        <w:contextualSpacing/>
        <w:jc w:val="both"/>
        <w:rPr>
          <w:color w:val="000000"/>
        </w:rPr>
      </w:pPr>
      <w:r>
        <w:rPr>
          <w:color w:val="000000"/>
        </w:rPr>
        <w:t>Wykonanie odpowiednich odkrywek.</w:t>
      </w:r>
    </w:p>
    <w:p w14:paraId="2B0D91EA" w14:textId="77777777" w:rsidR="00E71BC9" w:rsidRPr="00E71BC9" w:rsidRDefault="00E71BC9" w:rsidP="00E71BC9">
      <w:pPr>
        <w:pStyle w:val="Akapitzlist"/>
        <w:numPr>
          <w:ilvl w:val="0"/>
          <w:numId w:val="28"/>
        </w:numPr>
        <w:spacing w:after="200" w:line="276" w:lineRule="auto"/>
        <w:contextualSpacing/>
        <w:jc w:val="both"/>
        <w:rPr>
          <w:rFonts w:eastAsia="Calibri"/>
          <w:color w:val="000000"/>
          <w:lang w:eastAsia="en-US"/>
        </w:rPr>
      </w:pPr>
      <w:r>
        <w:rPr>
          <w:rFonts w:ascii="robotoregular" w:hAnsi="robotoregular"/>
          <w:color w:val="212529"/>
        </w:rPr>
        <w:t>O</w:t>
      </w:r>
      <w:r w:rsidRPr="00BD4C19">
        <w:rPr>
          <w:rFonts w:ascii="robotoregular" w:hAnsi="robotoregular"/>
          <w:color w:val="212529"/>
        </w:rPr>
        <w:t>pis badanych elementów i rozwiązań konstrukcyjnych obiektu, wymiary, mate</w:t>
      </w:r>
      <w:r>
        <w:rPr>
          <w:rFonts w:ascii="robotoregular" w:hAnsi="robotoregular"/>
          <w:color w:val="212529"/>
        </w:rPr>
        <w:t>riały, z jakich został wykonany.</w:t>
      </w:r>
    </w:p>
    <w:p w14:paraId="42A380B2" w14:textId="77777777" w:rsidR="00E71BC9" w:rsidRPr="00E71BC9" w:rsidRDefault="00E71BC9" w:rsidP="00E71BC9">
      <w:pPr>
        <w:pStyle w:val="Akapitzlist"/>
        <w:numPr>
          <w:ilvl w:val="0"/>
          <w:numId w:val="28"/>
        </w:numPr>
        <w:spacing w:after="200" w:line="276" w:lineRule="auto"/>
        <w:contextualSpacing/>
        <w:jc w:val="both"/>
        <w:rPr>
          <w:rFonts w:eastAsia="Calibri"/>
          <w:color w:val="000000"/>
          <w:lang w:eastAsia="en-US"/>
        </w:rPr>
      </w:pPr>
      <w:r>
        <w:rPr>
          <w:rFonts w:ascii="robotoregular" w:hAnsi="robotoregular"/>
          <w:color w:val="212529"/>
        </w:rPr>
        <w:t>O</w:t>
      </w:r>
      <w:r w:rsidRPr="00325046">
        <w:rPr>
          <w:rFonts w:ascii="robotoregular" w:hAnsi="robotoregular"/>
          <w:color w:val="212529"/>
        </w:rPr>
        <w:t>pis dokonanych odkrywek i badań</w:t>
      </w:r>
      <w:r>
        <w:rPr>
          <w:rFonts w:ascii="robotoregular" w:hAnsi="robotoregular"/>
          <w:color w:val="212529"/>
        </w:rPr>
        <w:t>.</w:t>
      </w:r>
    </w:p>
    <w:p w14:paraId="158CF978" w14:textId="77777777" w:rsidR="00E71BC9" w:rsidRPr="00CF69C4" w:rsidRDefault="00E71BC9" w:rsidP="00E71BC9">
      <w:pPr>
        <w:pStyle w:val="Akapitzlist"/>
        <w:numPr>
          <w:ilvl w:val="0"/>
          <w:numId w:val="28"/>
        </w:numPr>
        <w:spacing w:after="200" w:line="276" w:lineRule="auto"/>
        <w:contextualSpacing/>
        <w:jc w:val="both"/>
        <w:rPr>
          <w:color w:val="000000"/>
        </w:rPr>
      </w:pPr>
      <w:r>
        <w:rPr>
          <w:rFonts w:ascii="robotoregular" w:hAnsi="robotoregular"/>
          <w:color w:val="212529"/>
        </w:rPr>
        <w:t>Wykonanie dokumentacji rysunkowej i fotograficznej</w:t>
      </w:r>
      <w:r w:rsidRPr="00CF69C4">
        <w:rPr>
          <w:rFonts w:ascii="robotoregular" w:hAnsi="robotoregular"/>
          <w:color w:val="212529"/>
        </w:rPr>
        <w:t xml:space="preserve"> badanych elementów</w:t>
      </w:r>
    </w:p>
    <w:p w14:paraId="5C4B2B09" w14:textId="77777777" w:rsidR="00E71BC9" w:rsidRDefault="00E71BC9" w:rsidP="00E71BC9">
      <w:pPr>
        <w:pStyle w:val="Akapitzlist"/>
        <w:numPr>
          <w:ilvl w:val="0"/>
          <w:numId w:val="28"/>
        </w:numPr>
        <w:spacing w:after="200" w:line="276" w:lineRule="auto"/>
        <w:contextualSpacing/>
        <w:jc w:val="both"/>
        <w:rPr>
          <w:color w:val="000000"/>
        </w:rPr>
      </w:pPr>
      <w:r>
        <w:rPr>
          <w:color w:val="000000"/>
        </w:rPr>
        <w:lastRenderedPageBreak/>
        <w:t>Opracowanie oceny stanu technicznego elementów konstrukcyjnych, w szczególności ocenę wytrzymałości stropów (dopuszczalne obciążenia stropów</w:t>
      </w:r>
      <w:r w:rsidR="008A2AAF">
        <w:rPr>
          <w:color w:val="000000"/>
        </w:rPr>
        <w:t>,</w:t>
      </w:r>
      <w:r w:rsidR="008A2AAF" w:rsidRPr="008A2AAF">
        <w:rPr>
          <w:rFonts w:ascii="robotoregular" w:hAnsi="robotoregular"/>
          <w:color w:val="212529"/>
        </w:rPr>
        <w:t xml:space="preserve"> </w:t>
      </w:r>
      <w:r w:rsidR="008A2AAF">
        <w:rPr>
          <w:rFonts w:ascii="robotoregular" w:hAnsi="robotoregular"/>
          <w:color w:val="212529"/>
        </w:rPr>
        <w:t>a w szczególności stropodachu pod kątem zamontowani</w:t>
      </w:r>
      <w:r w:rsidR="007F1E60">
        <w:rPr>
          <w:rFonts w:ascii="robotoregular" w:hAnsi="robotoregular"/>
          <w:color w:val="212529"/>
        </w:rPr>
        <w:t>a</w:t>
      </w:r>
      <w:r w:rsidR="008A2AAF">
        <w:rPr>
          <w:rFonts w:ascii="robotoregular" w:hAnsi="robotoregular"/>
          <w:color w:val="212529"/>
        </w:rPr>
        <w:t xml:space="preserve"> instalacji z paneli fotowoltaicznych)</w:t>
      </w:r>
      <w:r w:rsidR="008A2AAF">
        <w:rPr>
          <w:color w:val="000000"/>
        </w:rPr>
        <w:t xml:space="preserve"> </w:t>
      </w:r>
      <w:r>
        <w:rPr>
          <w:color w:val="000000"/>
        </w:rPr>
        <w:t>.</w:t>
      </w:r>
    </w:p>
    <w:p w14:paraId="4ABEEC2F" w14:textId="77777777" w:rsidR="00E71BC9" w:rsidRPr="00E71BC9" w:rsidRDefault="00E71BC9" w:rsidP="00E71BC9">
      <w:pPr>
        <w:pStyle w:val="Akapitzlist"/>
        <w:numPr>
          <w:ilvl w:val="0"/>
          <w:numId w:val="28"/>
        </w:numPr>
        <w:spacing w:after="200" w:line="276" w:lineRule="auto"/>
        <w:contextualSpacing/>
        <w:jc w:val="both"/>
        <w:rPr>
          <w:rFonts w:eastAsia="Calibri"/>
          <w:color w:val="000000"/>
          <w:lang w:eastAsia="en-US"/>
        </w:rPr>
      </w:pPr>
      <w:r>
        <w:rPr>
          <w:color w:val="000000"/>
        </w:rPr>
        <w:t>O</w:t>
      </w:r>
      <w:r w:rsidRPr="00325046">
        <w:rPr>
          <w:rFonts w:ascii="robotoregular" w:hAnsi="robotoregular"/>
          <w:color w:val="212529"/>
        </w:rPr>
        <w:t>bliczenia dopuszczalnych obciążeń elementów konstrukcyjnych, takich jak fundamenty, stropy, ściany, nadproża, belki</w:t>
      </w:r>
      <w:r w:rsidR="008A2AAF">
        <w:rPr>
          <w:rFonts w:ascii="robotoregular" w:hAnsi="robotoregular"/>
          <w:color w:val="212529"/>
        </w:rPr>
        <w:t>.</w:t>
      </w:r>
    </w:p>
    <w:p w14:paraId="1977A0D7" w14:textId="77777777" w:rsidR="00E71BC9" w:rsidRPr="00E71BC9" w:rsidRDefault="00E71BC9" w:rsidP="00E71BC9">
      <w:pPr>
        <w:pStyle w:val="Akapitzlist"/>
        <w:numPr>
          <w:ilvl w:val="0"/>
          <w:numId w:val="28"/>
        </w:numPr>
        <w:spacing w:after="200" w:line="276" w:lineRule="auto"/>
        <w:contextualSpacing/>
        <w:jc w:val="both"/>
        <w:rPr>
          <w:rFonts w:eastAsia="Calibri"/>
          <w:color w:val="000000"/>
          <w:lang w:eastAsia="en-US"/>
        </w:rPr>
      </w:pPr>
      <w:r>
        <w:rPr>
          <w:color w:val="000000"/>
        </w:rPr>
        <w:t>Ocena i obliczenia dotyczące przeprowadzenia termomodernizacji przegród budynku.</w:t>
      </w:r>
    </w:p>
    <w:p w14:paraId="1D6222D0" w14:textId="77777777" w:rsidR="00E71BC9" w:rsidRPr="00CF69C4" w:rsidRDefault="00E71BC9" w:rsidP="00E71BC9">
      <w:pPr>
        <w:pStyle w:val="Akapitzlist"/>
        <w:numPr>
          <w:ilvl w:val="0"/>
          <w:numId w:val="28"/>
        </w:numPr>
        <w:spacing w:after="200" w:line="276" w:lineRule="auto"/>
        <w:contextualSpacing/>
        <w:jc w:val="both"/>
        <w:rPr>
          <w:color w:val="000000"/>
        </w:rPr>
      </w:pPr>
      <w:r>
        <w:rPr>
          <w:color w:val="000000"/>
        </w:rPr>
        <w:t>O</w:t>
      </w:r>
      <w:r w:rsidRPr="00CF69C4">
        <w:rPr>
          <w:color w:val="000000"/>
        </w:rPr>
        <w:t xml:space="preserve">cenę techniczną budynku, </w:t>
      </w:r>
      <w:r w:rsidRPr="00CF69C4">
        <w:rPr>
          <w:rFonts w:ascii="robotoregular" w:hAnsi="robotoregular"/>
          <w:color w:val="212529"/>
        </w:rPr>
        <w:t>szczegółowe wnioski z oględzin, które obejmują m.in.: ocenę stanu budynku i jego przydatności do dalszego użytkowania lub planowanej przebudowy, ocenę stanu instalacji, opis ewentualnych uszkodzeń (rysy, pęknięcia, zawilgocenia, zagrzy</w:t>
      </w:r>
      <w:r>
        <w:rPr>
          <w:rFonts w:ascii="robotoregular" w:hAnsi="robotoregular"/>
          <w:color w:val="212529"/>
        </w:rPr>
        <w:t>bienia</w:t>
      </w:r>
      <w:r w:rsidR="0094116A">
        <w:rPr>
          <w:rFonts w:ascii="robotoregular" w:hAnsi="robotoregular"/>
          <w:color w:val="212529"/>
        </w:rPr>
        <w:t>, określenie poziomu zawilgocenia uszkodzonych murów</w:t>
      </w:r>
      <w:r>
        <w:rPr>
          <w:rFonts w:ascii="robotoregular" w:hAnsi="robotoregular"/>
          <w:color w:val="212529"/>
        </w:rPr>
        <w:t>).</w:t>
      </w:r>
    </w:p>
    <w:p w14:paraId="58DE3CB5" w14:textId="77777777" w:rsidR="00E71BC9" w:rsidRDefault="00E71BC9" w:rsidP="00E71BC9">
      <w:pPr>
        <w:pStyle w:val="Akapitzlist"/>
        <w:numPr>
          <w:ilvl w:val="0"/>
          <w:numId w:val="28"/>
        </w:numPr>
        <w:spacing w:after="200" w:line="276" w:lineRule="auto"/>
        <w:contextualSpacing/>
        <w:jc w:val="both"/>
        <w:rPr>
          <w:color w:val="000000"/>
        </w:rPr>
      </w:pPr>
      <w:r>
        <w:rPr>
          <w:color w:val="000000"/>
        </w:rPr>
        <w:t xml:space="preserve">Ocenę możliwości adaptacji obiektu na </w:t>
      </w:r>
      <w:r w:rsidR="008A2AAF">
        <w:rPr>
          <w:color w:val="000000"/>
        </w:rPr>
        <w:t>budynek edukacyjno-konferencyjny</w:t>
      </w:r>
      <w:r>
        <w:rPr>
          <w:color w:val="000000"/>
        </w:rPr>
        <w:t>.</w:t>
      </w:r>
    </w:p>
    <w:p w14:paraId="60CBDFF7" w14:textId="77777777" w:rsidR="00E71BC9" w:rsidRDefault="00E71BC9" w:rsidP="00E71BC9">
      <w:pPr>
        <w:pStyle w:val="Akapitzlist"/>
        <w:numPr>
          <w:ilvl w:val="0"/>
          <w:numId w:val="28"/>
        </w:numPr>
        <w:spacing w:after="200" w:line="276" w:lineRule="auto"/>
        <w:contextualSpacing/>
        <w:jc w:val="both"/>
        <w:rPr>
          <w:color w:val="000000"/>
        </w:rPr>
      </w:pPr>
      <w:r>
        <w:rPr>
          <w:color w:val="000000"/>
        </w:rPr>
        <w:t>Zdefiniować wszystkie ograniczenia dotyczące użytkowania tego budynku</w:t>
      </w:r>
      <w:r w:rsidR="008A2AAF">
        <w:rPr>
          <w:color w:val="000000"/>
        </w:rPr>
        <w:t xml:space="preserve"> dla nowej funkcji</w:t>
      </w:r>
      <w:r>
        <w:rPr>
          <w:color w:val="000000"/>
        </w:rPr>
        <w:t>.</w:t>
      </w:r>
    </w:p>
    <w:p w14:paraId="085BFC5F" w14:textId="77777777" w:rsidR="00E71BC9" w:rsidRDefault="00E71BC9" w:rsidP="00E71BC9">
      <w:pPr>
        <w:pStyle w:val="Akapitzlist"/>
        <w:numPr>
          <w:ilvl w:val="0"/>
          <w:numId w:val="28"/>
        </w:numPr>
        <w:spacing w:after="200" w:line="276" w:lineRule="auto"/>
        <w:contextualSpacing/>
        <w:jc w:val="both"/>
        <w:rPr>
          <w:color w:val="000000"/>
        </w:rPr>
      </w:pPr>
      <w:r>
        <w:rPr>
          <w:color w:val="000000"/>
        </w:rPr>
        <w:t>O</w:t>
      </w:r>
      <w:r w:rsidRPr="00CF69C4">
        <w:rPr>
          <w:color w:val="000000"/>
        </w:rPr>
        <w:t xml:space="preserve">cena wpływu przewidywanych robót budowlanych na konstrukcję budynku w wyniku </w:t>
      </w:r>
      <w:r>
        <w:rPr>
          <w:color w:val="000000"/>
        </w:rPr>
        <w:t>jego adaptacji.</w:t>
      </w:r>
    </w:p>
    <w:p w14:paraId="4BED82BB" w14:textId="77777777" w:rsidR="00E71BC9" w:rsidRPr="006C6D0A" w:rsidRDefault="00E71BC9" w:rsidP="00E71BC9">
      <w:pPr>
        <w:pStyle w:val="Akapitzlist"/>
        <w:numPr>
          <w:ilvl w:val="0"/>
          <w:numId w:val="28"/>
        </w:numPr>
        <w:spacing w:after="200" w:line="276" w:lineRule="auto"/>
        <w:contextualSpacing/>
        <w:jc w:val="both"/>
        <w:rPr>
          <w:color w:val="000000"/>
        </w:rPr>
      </w:pPr>
      <w:r>
        <w:rPr>
          <w:color w:val="000000"/>
        </w:rPr>
        <w:t>Wnioski i zalecenia</w:t>
      </w:r>
      <w:r>
        <w:rPr>
          <w:rFonts w:ascii="robotoregular" w:hAnsi="robotoregular"/>
          <w:color w:val="212529"/>
        </w:rPr>
        <w:t xml:space="preserve"> </w:t>
      </w:r>
      <w:r w:rsidRPr="00CF69C4">
        <w:rPr>
          <w:rFonts w:ascii="robotoregular" w:hAnsi="robotoregular"/>
          <w:color w:val="212529"/>
        </w:rPr>
        <w:t>dotyczące niezbędnych napraw, wzmocnień, osuszenia, o</w:t>
      </w:r>
      <w:r>
        <w:rPr>
          <w:rFonts w:ascii="robotoregular" w:hAnsi="robotoregular"/>
          <w:color w:val="212529"/>
        </w:rPr>
        <w:t xml:space="preserve">cieplenia, </w:t>
      </w:r>
      <w:r w:rsidRPr="00CF69C4">
        <w:rPr>
          <w:rFonts w:ascii="robotoregular" w:hAnsi="robotoregular"/>
          <w:color w:val="212529"/>
        </w:rPr>
        <w:t>sposobów</w:t>
      </w:r>
      <w:r>
        <w:rPr>
          <w:rFonts w:ascii="robotoregular" w:hAnsi="robotoregular"/>
          <w:color w:val="212529"/>
        </w:rPr>
        <w:t xml:space="preserve"> ich</w:t>
      </w:r>
      <w:r w:rsidRPr="00CF69C4">
        <w:rPr>
          <w:rFonts w:ascii="robotoregular" w:hAnsi="robotoregular"/>
          <w:color w:val="212529"/>
        </w:rPr>
        <w:t xml:space="preserve"> wykonania</w:t>
      </w:r>
      <w:r>
        <w:rPr>
          <w:rFonts w:ascii="robotoregular" w:hAnsi="robotoregular"/>
          <w:color w:val="212529"/>
        </w:rPr>
        <w:t>.</w:t>
      </w:r>
    </w:p>
    <w:p w14:paraId="71BD1EF1" w14:textId="77777777" w:rsidR="006C6D0A" w:rsidRDefault="006C6D0A" w:rsidP="00E71BC9">
      <w:pPr>
        <w:pStyle w:val="Akapitzlist"/>
        <w:numPr>
          <w:ilvl w:val="0"/>
          <w:numId w:val="28"/>
        </w:numPr>
        <w:spacing w:after="200" w:line="276" w:lineRule="auto"/>
        <w:contextualSpacing/>
        <w:jc w:val="both"/>
        <w:rPr>
          <w:color w:val="000000"/>
        </w:rPr>
      </w:pPr>
      <w:r>
        <w:rPr>
          <w:rFonts w:ascii="robotoregular" w:hAnsi="robotoregular"/>
          <w:color w:val="212529"/>
        </w:rPr>
        <w:t xml:space="preserve">Wstępna, szacunkowa wycena wykonania prac remontowo-naprawczych.  </w:t>
      </w:r>
    </w:p>
    <w:p w14:paraId="7F58E9AD" w14:textId="77777777" w:rsidR="00150FC9" w:rsidRDefault="00150FC9" w:rsidP="00E57F8B">
      <w:pPr>
        <w:ind w:firstLine="708"/>
        <w:jc w:val="both"/>
      </w:pPr>
      <w:r w:rsidRPr="006A101B">
        <w:t xml:space="preserve">Wykonawca zobowiązany jest zaproponować technologie i materiały oraz podać szacunkowe nakłady inwestycyjne, wynikające z wniosków z ekspertyzy, do poniesienia w celu dokonania niezbędnych napraw i modernizacji w celu umożliwienia </w:t>
      </w:r>
      <w:r>
        <w:t xml:space="preserve">bezpiecznego użytkowania budynków. </w:t>
      </w:r>
    </w:p>
    <w:p w14:paraId="110981DE" w14:textId="77777777" w:rsidR="00150FC9" w:rsidRDefault="00150FC9" w:rsidP="00150FC9">
      <w:pPr>
        <w:pStyle w:val="Default"/>
        <w:jc w:val="both"/>
        <w:rPr>
          <w:rFonts w:ascii="Times New Roman" w:hAnsi="Times New Roman" w:cs="Times New Roman"/>
          <w:b/>
          <w:bCs/>
          <w:color w:val="auto"/>
        </w:rPr>
      </w:pPr>
    </w:p>
    <w:p w14:paraId="34C7EA68" w14:textId="77777777" w:rsidR="00150FC9" w:rsidRDefault="00150FC9" w:rsidP="00150FC9">
      <w:pPr>
        <w:pStyle w:val="Default"/>
        <w:jc w:val="both"/>
        <w:rPr>
          <w:rFonts w:ascii="Times New Roman" w:hAnsi="Times New Roman" w:cs="Times New Roman"/>
          <w:b/>
          <w:bCs/>
          <w:color w:val="auto"/>
        </w:rPr>
      </w:pPr>
    </w:p>
    <w:p w14:paraId="74785991" w14:textId="77777777" w:rsidR="00150FC9" w:rsidRPr="00744B0E" w:rsidRDefault="00150FC9" w:rsidP="00E57F8B">
      <w:pPr>
        <w:pStyle w:val="Default"/>
        <w:ind w:firstLine="708"/>
        <w:jc w:val="both"/>
        <w:rPr>
          <w:rFonts w:ascii="Times New Roman" w:hAnsi="Times New Roman" w:cs="Times New Roman"/>
          <w:b/>
          <w:bCs/>
          <w:color w:val="auto"/>
        </w:rPr>
      </w:pPr>
      <w:r>
        <w:rPr>
          <w:rFonts w:ascii="Times New Roman" w:hAnsi="Times New Roman" w:cs="Times New Roman"/>
          <w:b/>
          <w:bCs/>
          <w:color w:val="auto"/>
        </w:rPr>
        <w:t>Zlecon</w:t>
      </w:r>
      <w:r w:rsidR="00642AAF">
        <w:rPr>
          <w:rFonts w:ascii="Times New Roman" w:hAnsi="Times New Roman" w:cs="Times New Roman"/>
          <w:b/>
          <w:bCs/>
          <w:color w:val="auto"/>
        </w:rPr>
        <w:t>a</w:t>
      </w:r>
      <w:r>
        <w:rPr>
          <w:rFonts w:ascii="Times New Roman" w:hAnsi="Times New Roman" w:cs="Times New Roman"/>
          <w:b/>
          <w:bCs/>
          <w:color w:val="auto"/>
        </w:rPr>
        <w:t xml:space="preserve"> przez Zamawiającego</w:t>
      </w:r>
      <w:r w:rsidRPr="006A101B">
        <w:rPr>
          <w:rFonts w:ascii="Times New Roman" w:hAnsi="Times New Roman" w:cs="Times New Roman"/>
          <w:b/>
          <w:bCs/>
          <w:color w:val="auto"/>
        </w:rPr>
        <w:t xml:space="preserve"> </w:t>
      </w:r>
      <w:r>
        <w:rPr>
          <w:rFonts w:ascii="Times New Roman" w:hAnsi="Times New Roman" w:cs="Times New Roman"/>
          <w:b/>
          <w:bCs/>
          <w:color w:val="auto"/>
        </w:rPr>
        <w:t>e</w:t>
      </w:r>
      <w:r w:rsidRPr="006A101B">
        <w:rPr>
          <w:rFonts w:ascii="Times New Roman" w:hAnsi="Times New Roman" w:cs="Times New Roman"/>
          <w:b/>
          <w:bCs/>
          <w:color w:val="auto"/>
        </w:rPr>
        <w:t>kspertyz</w:t>
      </w:r>
      <w:r w:rsidR="00642AAF">
        <w:rPr>
          <w:rFonts w:ascii="Times New Roman" w:hAnsi="Times New Roman" w:cs="Times New Roman"/>
          <w:b/>
          <w:bCs/>
          <w:color w:val="auto"/>
        </w:rPr>
        <w:t>a</w:t>
      </w:r>
      <w:r w:rsidRPr="006A101B">
        <w:rPr>
          <w:rFonts w:ascii="Times New Roman" w:hAnsi="Times New Roman" w:cs="Times New Roman"/>
          <w:b/>
          <w:bCs/>
          <w:color w:val="auto"/>
        </w:rPr>
        <w:t xml:space="preserve"> stanu technicznego budynk</w:t>
      </w:r>
      <w:r w:rsidR="00642AAF">
        <w:rPr>
          <w:rFonts w:ascii="Times New Roman" w:hAnsi="Times New Roman" w:cs="Times New Roman"/>
          <w:b/>
          <w:bCs/>
          <w:color w:val="auto"/>
        </w:rPr>
        <w:t>u filtrów</w:t>
      </w:r>
      <w:r w:rsidRPr="006A101B">
        <w:rPr>
          <w:rFonts w:ascii="Times New Roman" w:hAnsi="Times New Roman" w:cs="Times New Roman"/>
          <w:b/>
          <w:bCs/>
          <w:color w:val="auto"/>
        </w:rPr>
        <w:t xml:space="preserve"> </w:t>
      </w:r>
      <w:r>
        <w:rPr>
          <w:rFonts w:ascii="Times New Roman" w:hAnsi="Times New Roman" w:cs="Times New Roman"/>
          <w:b/>
          <w:bCs/>
          <w:color w:val="auto"/>
        </w:rPr>
        <w:t>mus</w:t>
      </w:r>
      <w:r w:rsidR="00642AAF">
        <w:rPr>
          <w:rFonts w:ascii="Times New Roman" w:hAnsi="Times New Roman" w:cs="Times New Roman"/>
          <w:b/>
          <w:bCs/>
          <w:color w:val="auto"/>
        </w:rPr>
        <w:t>i</w:t>
      </w:r>
      <w:r>
        <w:rPr>
          <w:rFonts w:ascii="Times New Roman" w:hAnsi="Times New Roman" w:cs="Times New Roman"/>
          <w:b/>
          <w:bCs/>
          <w:color w:val="auto"/>
        </w:rPr>
        <w:t xml:space="preserve"> zostać wykonane przez osoby o stosownych uprawnieniach do sporządzenia tego typu dokumentów, zgodnie z Art. 8b  </w:t>
      </w:r>
      <w:r w:rsidRPr="00744B0E">
        <w:rPr>
          <w:rFonts w:ascii="Times New Roman" w:hAnsi="Times New Roman" w:cs="Times New Roman"/>
          <w:b/>
          <w:bCs/>
          <w:i/>
          <w:iCs/>
          <w:color w:val="auto"/>
        </w:rPr>
        <w:t>Obwieszczenie Marszałka Sejmu Rzeczypospolitej Polskiej z dnia 27 stycznia 2023 r. w sprawie ogłoszenia jednolitego tekstu ustawy o samorządach zawodowych architektów oraz inżynierów budownictwa</w:t>
      </w:r>
      <w:r>
        <w:rPr>
          <w:rFonts w:ascii="Times New Roman" w:hAnsi="Times New Roman" w:cs="Times New Roman"/>
          <w:b/>
          <w:bCs/>
          <w:color w:val="auto"/>
        </w:rPr>
        <w:t xml:space="preserve"> Dz.U. 2023 poz. 551.</w:t>
      </w:r>
    </w:p>
    <w:p w14:paraId="4810FBF2" w14:textId="77777777" w:rsidR="00E71BC9" w:rsidRDefault="00E71BC9" w:rsidP="00E71BC9">
      <w:pPr>
        <w:pStyle w:val="Akapitzlist"/>
        <w:ind w:left="644"/>
        <w:jc w:val="both"/>
        <w:rPr>
          <w:b/>
          <w:color w:val="000000"/>
          <w:u w:val="single"/>
        </w:rPr>
      </w:pPr>
    </w:p>
    <w:p w14:paraId="4E9E5EE3" w14:textId="77777777" w:rsidR="00E57F8B" w:rsidRDefault="00E57F8B" w:rsidP="00E71BC9">
      <w:pPr>
        <w:pStyle w:val="Akapitzlist"/>
        <w:ind w:left="644"/>
        <w:jc w:val="both"/>
        <w:rPr>
          <w:b/>
          <w:color w:val="000000"/>
          <w:u w:val="single"/>
        </w:rPr>
      </w:pPr>
    </w:p>
    <w:p w14:paraId="2CAAFA7D" w14:textId="77777777" w:rsidR="004824FE" w:rsidRDefault="004824FE" w:rsidP="004824FE">
      <w:pPr>
        <w:jc w:val="both"/>
        <w:rPr>
          <w:b/>
          <w:color w:val="000000"/>
          <w:u w:val="single"/>
        </w:rPr>
      </w:pPr>
      <w:r>
        <w:rPr>
          <w:b/>
          <w:color w:val="000000"/>
          <w:u w:val="single"/>
        </w:rPr>
        <w:t>Przekazanie opracowanej</w:t>
      </w:r>
      <w:r w:rsidR="007A5B66">
        <w:rPr>
          <w:b/>
          <w:color w:val="000000"/>
          <w:u w:val="single"/>
        </w:rPr>
        <w:t xml:space="preserve"> ekspertyzy</w:t>
      </w:r>
      <w:r w:rsidRPr="00D51B57">
        <w:rPr>
          <w:b/>
          <w:color w:val="000000"/>
          <w:u w:val="single"/>
        </w:rPr>
        <w:t>:</w:t>
      </w:r>
    </w:p>
    <w:p w14:paraId="365866F3" w14:textId="77777777" w:rsidR="00E71BC9" w:rsidRPr="000720F7" w:rsidRDefault="00E71BC9" w:rsidP="004824FE">
      <w:pPr>
        <w:pStyle w:val="Akapitzlist"/>
        <w:ind w:left="0"/>
        <w:jc w:val="both"/>
        <w:rPr>
          <w:b/>
          <w:color w:val="000000"/>
          <w:u w:val="single"/>
        </w:rPr>
      </w:pPr>
    </w:p>
    <w:p w14:paraId="78725470" w14:textId="77777777" w:rsidR="007A5B66" w:rsidRDefault="00150FC9" w:rsidP="00E57F8B">
      <w:pPr>
        <w:spacing w:after="60"/>
        <w:ind w:firstLine="708"/>
        <w:rPr>
          <w:iCs/>
          <w:lang w:eastAsia="en-US"/>
        </w:rPr>
      </w:pPr>
      <w:r w:rsidRPr="00B656FA">
        <w:t>Kompletn</w:t>
      </w:r>
      <w:r w:rsidR="004824FE">
        <w:t>ą</w:t>
      </w:r>
      <w:r w:rsidRPr="00B656FA">
        <w:t xml:space="preserve"> </w:t>
      </w:r>
      <w:r w:rsidR="004824FE">
        <w:t>e</w:t>
      </w:r>
      <w:r>
        <w:t>kspertyzę</w:t>
      </w:r>
      <w:r w:rsidRPr="00B656FA">
        <w:t xml:space="preserve"> należy złożyć do „AQUANET” S.A. </w:t>
      </w:r>
      <w:r>
        <w:t xml:space="preserve">w formie </w:t>
      </w:r>
      <w:r w:rsidR="004824FE">
        <w:t xml:space="preserve">dokumentu papierowego w dwóch egzemplarzach oraz </w:t>
      </w:r>
      <w:r w:rsidR="007A5B66">
        <w:t xml:space="preserve">jeden w formie </w:t>
      </w:r>
      <w:r>
        <w:t xml:space="preserve">elektronicznej </w:t>
      </w:r>
      <w:r w:rsidR="007A5B66">
        <w:t>(</w:t>
      </w:r>
      <w:r w:rsidR="007A5B66" w:rsidRPr="00F86BDB">
        <w:rPr>
          <w:iCs/>
          <w:lang w:eastAsia="en-US"/>
        </w:rPr>
        <w:t xml:space="preserve">PDF + </w:t>
      </w:r>
      <w:proofErr w:type="spellStart"/>
      <w:r w:rsidR="007A5B66" w:rsidRPr="00F86BDB">
        <w:rPr>
          <w:iCs/>
          <w:lang w:eastAsia="en-US"/>
        </w:rPr>
        <w:t>docx</w:t>
      </w:r>
      <w:proofErr w:type="spellEnd"/>
      <w:r w:rsidR="007A5B66" w:rsidRPr="00F86BDB">
        <w:rPr>
          <w:iCs/>
          <w:lang w:eastAsia="en-US"/>
        </w:rPr>
        <w:t xml:space="preserve">., </w:t>
      </w:r>
      <w:proofErr w:type="spellStart"/>
      <w:r w:rsidR="007A5B66" w:rsidRPr="00F86BDB">
        <w:rPr>
          <w:iCs/>
          <w:lang w:eastAsia="en-US"/>
        </w:rPr>
        <w:t>xlsx</w:t>
      </w:r>
      <w:proofErr w:type="spellEnd"/>
      <w:r w:rsidR="007A5B66" w:rsidRPr="00F86BDB">
        <w:rPr>
          <w:iCs/>
          <w:lang w:eastAsia="en-US"/>
        </w:rPr>
        <w:t xml:space="preserve"> lub równoważny, </w:t>
      </w:r>
      <w:proofErr w:type="spellStart"/>
      <w:r w:rsidR="007A5B66" w:rsidRPr="00F86BDB">
        <w:rPr>
          <w:iCs/>
          <w:lang w:eastAsia="en-US"/>
        </w:rPr>
        <w:t>dwg</w:t>
      </w:r>
      <w:proofErr w:type="spellEnd"/>
      <w:r w:rsidR="007A5B66" w:rsidRPr="00F86BDB">
        <w:rPr>
          <w:iCs/>
          <w:lang w:eastAsia="en-US"/>
        </w:rPr>
        <w:t xml:space="preserve">, </w:t>
      </w:r>
      <w:proofErr w:type="spellStart"/>
      <w:r w:rsidR="007A5B66" w:rsidRPr="00F86BDB">
        <w:rPr>
          <w:iCs/>
          <w:lang w:eastAsia="en-US"/>
        </w:rPr>
        <w:t>dxf</w:t>
      </w:r>
      <w:proofErr w:type="spellEnd"/>
      <w:r w:rsidR="007A5B66">
        <w:rPr>
          <w:iCs/>
          <w:lang w:eastAsia="en-US"/>
        </w:rPr>
        <w:t>. 1 egz. płyta</w:t>
      </w:r>
      <w:r w:rsidR="007A5B66" w:rsidRPr="00F86BDB">
        <w:rPr>
          <w:iCs/>
          <w:lang w:eastAsia="en-US"/>
        </w:rPr>
        <w:t xml:space="preserve"> CD</w:t>
      </w:r>
      <w:r w:rsidR="007A5B66">
        <w:rPr>
          <w:iCs/>
          <w:lang w:eastAsia="en-US"/>
        </w:rPr>
        <w:t xml:space="preserve"> albo pendrive)</w:t>
      </w:r>
      <w:r w:rsidR="00E57F8B">
        <w:rPr>
          <w:iCs/>
          <w:lang w:eastAsia="en-US"/>
        </w:rPr>
        <w:t>.</w:t>
      </w:r>
    </w:p>
    <w:p w14:paraId="551E368F" w14:textId="27E759A9" w:rsidR="00E57F8B" w:rsidRPr="008C57E9" w:rsidRDefault="007C2C9B" w:rsidP="00E57F8B">
      <w:pPr>
        <w:spacing w:after="60"/>
        <w:ind w:firstLine="708"/>
        <w:rPr>
          <w:b/>
          <w:bCs/>
          <w:iCs/>
          <w:lang w:eastAsia="en-US"/>
        </w:rPr>
      </w:pPr>
      <w:r>
        <w:rPr>
          <w:rFonts w:cs="Arial"/>
        </w:rPr>
        <w:t>Nieprzekraczalny t</w:t>
      </w:r>
      <w:r w:rsidR="00E57F8B" w:rsidRPr="00B656FA">
        <w:rPr>
          <w:rFonts w:cs="Arial"/>
        </w:rPr>
        <w:t xml:space="preserve">ermin przygotowania i przekazania Zamawiającemu </w:t>
      </w:r>
      <w:r w:rsidR="00E57F8B">
        <w:rPr>
          <w:rFonts w:cs="Arial"/>
        </w:rPr>
        <w:t>Ekspertyzy</w:t>
      </w:r>
      <w:r w:rsidR="00E57F8B" w:rsidRPr="00B656FA">
        <w:rPr>
          <w:rFonts w:cs="Arial"/>
        </w:rPr>
        <w:t xml:space="preserve"> </w:t>
      </w:r>
      <w:r w:rsidR="00233E8B">
        <w:rPr>
          <w:rFonts w:cs="Arial"/>
        </w:rPr>
        <w:t>w terminie 90 dni od daty podpisania umowy</w:t>
      </w:r>
      <w:r w:rsidR="00E57F8B">
        <w:rPr>
          <w:rFonts w:cs="Arial"/>
        </w:rPr>
        <w:t xml:space="preserve">. </w:t>
      </w:r>
      <w:r w:rsidR="004D315E">
        <w:rPr>
          <w:rFonts w:cs="Arial"/>
        </w:rPr>
        <w:t xml:space="preserve"> </w:t>
      </w:r>
    </w:p>
    <w:p w14:paraId="031FFF1E" w14:textId="77777777" w:rsidR="00150FC9" w:rsidRPr="00B656FA" w:rsidRDefault="00150FC9" w:rsidP="00150FC9">
      <w:pPr>
        <w:jc w:val="both"/>
      </w:pPr>
    </w:p>
    <w:p w14:paraId="7D8ADC57" w14:textId="77777777" w:rsidR="004F48EB" w:rsidRDefault="004F48EB" w:rsidP="00150FC9">
      <w:pPr>
        <w:autoSpaceDE w:val="0"/>
        <w:autoSpaceDN w:val="0"/>
        <w:adjustRightInd w:val="0"/>
        <w:rPr>
          <w:b/>
          <w:bCs/>
          <w:color w:val="000000"/>
        </w:rPr>
      </w:pPr>
    </w:p>
    <w:sectPr w:rsidR="004F48EB" w:rsidSect="00AA6E6D">
      <w:footerReference w:type="default" r:id="rId9"/>
      <w:pgSz w:w="12240" w:h="15840"/>
      <w:pgMar w:top="1417" w:right="1183" w:bottom="1417" w:left="1417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807B6E" w14:textId="77777777" w:rsidR="00C14058" w:rsidRDefault="00C14058" w:rsidP="00B77B62">
      <w:r>
        <w:separator/>
      </w:r>
    </w:p>
  </w:endnote>
  <w:endnote w:type="continuationSeparator" w:id="0">
    <w:p w14:paraId="25861C26" w14:textId="77777777" w:rsidR="00C14058" w:rsidRDefault="00C14058" w:rsidP="00B77B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">
    <w:panose1 w:val="020B060402020203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robotoregular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F7CC91" w14:textId="77777777" w:rsidR="00E57F8B" w:rsidRDefault="00E57F8B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766F8773" w14:textId="77777777" w:rsidR="00E57F8B" w:rsidRDefault="00E57F8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33E985" w14:textId="77777777" w:rsidR="00C14058" w:rsidRDefault="00C14058" w:rsidP="00B77B62">
      <w:r>
        <w:separator/>
      </w:r>
    </w:p>
  </w:footnote>
  <w:footnote w:type="continuationSeparator" w:id="0">
    <w:p w14:paraId="54E201A1" w14:textId="77777777" w:rsidR="00C14058" w:rsidRDefault="00C14058" w:rsidP="00B77B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6DACFD52"/>
    <w:lvl w:ilvl="0">
      <w:numFmt w:val="bullet"/>
      <w:lvlText w:val="*"/>
      <w:lvlJc w:val="left"/>
    </w:lvl>
  </w:abstractNum>
  <w:abstractNum w:abstractNumId="1" w15:restartNumberingAfterBreak="0">
    <w:nsid w:val="0455719D"/>
    <w:multiLevelType w:val="multilevel"/>
    <w:tmpl w:val="E03CFE28"/>
    <w:lvl w:ilvl="0">
      <w:start w:val="1"/>
      <w:numFmt w:val="decimal"/>
      <w:lvlText w:val="%1."/>
      <w:legacy w:legacy="1" w:legacySpace="0" w:legacyIndent="0"/>
      <w:lvlJc w:val="left"/>
    </w:lvl>
    <w:lvl w:ilvl="1">
      <w:start w:val="1"/>
      <w:numFmt w:val="decimal"/>
      <w:lvlText w:val="%2."/>
      <w:legacy w:legacy="1" w:legacySpace="0" w:legacyIndent="0"/>
      <w:lvlJc w:val="left"/>
    </w:lvl>
    <w:lvl w:ilvl="2">
      <w:start w:val="1"/>
      <w:numFmt w:val="decimal"/>
      <w:lvlText w:val="%3."/>
      <w:legacy w:legacy="1" w:legacySpace="0" w:legacyIndent="0"/>
      <w:lvlJc w:val="left"/>
    </w:lvl>
    <w:lvl w:ilvl="3">
      <w:start w:val="1"/>
      <w:numFmt w:val="decimal"/>
      <w:lvlText w:val="%4."/>
      <w:legacy w:legacy="1" w:legacySpace="0" w:legacyIndent="0"/>
      <w:lvlJc w:val="left"/>
    </w:lvl>
    <w:lvl w:ilvl="4">
      <w:start w:val="1"/>
      <w:numFmt w:val="decimal"/>
      <w:lvlText w:val="%5."/>
      <w:legacy w:legacy="1" w:legacySpace="0" w:legacyIndent="0"/>
      <w:lvlJc w:val="left"/>
    </w:lvl>
    <w:lvl w:ilvl="5">
      <w:start w:val="1"/>
      <w:numFmt w:val="decimal"/>
      <w:lvlText w:val="%6."/>
      <w:legacy w:legacy="1" w:legacySpace="0" w:legacyIndent="0"/>
      <w:lvlJc w:val="left"/>
    </w:lvl>
    <w:lvl w:ilvl="6">
      <w:start w:val="1"/>
      <w:numFmt w:val="decimal"/>
      <w:lvlText w:val="%7."/>
      <w:legacy w:legacy="1" w:legacySpace="0" w:legacyIndent="0"/>
      <w:lvlJc w:val="left"/>
    </w:lvl>
    <w:lvl w:ilvl="7">
      <w:start w:val="1"/>
      <w:numFmt w:val="decimal"/>
      <w:lvlText w:val="%8."/>
      <w:legacy w:legacy="1" w:legacySpace="0" w:legacyIndent="0"/>
      <w:lvlJc w:val="left"/>
    </w:lvl>
    <w:lvl w:ilvl="8">
      <w:start w:val="1"/>
      <w:numFmt w:val="decimal"/>
      <w:lvlText w:val="%9."/>
      <w:legacy w:legacy="1" w:legacySpace="0" w:legacyIndent="0"/>
      <w:lvlJc w:val="left"/>
    </w:lvl>
  </w:abstractNum>
  <w:abstractNum w:abstractNumId="2" w15:restartNumberingAfterBreak="0">
    <w:nsid w:val="05193740"/>
    <w:multiLevelType w:val="hybridMultilevel"/>
    <w:tmpl w:val="EA2C2A7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DB2A9D"/>
    <w:multiLevelType w:val="hybridMultilevel"/>
    <w:tmpl w:val="004492C6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0A562B6E"/>
    <w:multiLevelType w:val="singleLevel"/>
    <w:tmpl w:val="A7B453E6"/>
    <w:lvl w:ilvl="0">
      <w:start w:val="1"/>
      <w:numFmt w:val="decimal"/>
      <w:lvlText w:val="%1."/>
      <w:legacy w:legacy="1" w:legacySpace="0" w:legacyIndent="0"/>
      <w:lvlJc w:val="left"/>
      <w:rPr>
        <w:rFonts w:ascii="Helv" w:hAnsi="Helv" w:hint="default"/>
        <w:b w:val="0"/>
      </w:rPr>
    </w:lvl>
  </w:abstractNum>
  <w:abstractNum w:abstractNumId="5" w15:restartNumberingAfterBreak="0">
    <w:nsid w:val="0DFF310A"/>
    <w:multiLevelType w:val="hybridMultilevel"/>
    <w:tmpl w:val="1D58183E"/>
    <w:lvl w:ilvl="0" w:tplc="0415000F">
      <w:start w:val="1"/>
      <w:numFmt w:val="decimal"/>
      <w:lvlText w:val="%1."/>
      <w:lvlJc w:val="left"/>
      <w:pPr>
        <w:ind w:left="1713" w:hanging="360"/>
      </w:pPr>
    </w:lvl>
    <w:lvl w:ilvl="1" w:tplc="04150019" w:tentative="1">
      <w:start w:val="1"/>
      <w:numFmt w:val="lowerLetter"/>
      <w:lvlText w:val="%2."/>
      <w:lvlJc w:val="left"/>
      <w:pPr>
        <w:ind w:left="2433" w:hanging="360"/>
      </w:p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0415000F" w:tentative="1">
      <w:start w:val="1"/>
      <w:numFmt w:val="decimal"/>
      <w:lvlText w:val="%4."/>
      <w:lvlJc w:val="left"/>
      <w:pPr>
        <w:ind w:left="3873" w:hanging="360"/>
      </w:p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6" w15:restartNumberingAfterBreak="0">
    <w:nsid w:val="15DA0DF3"/>
    <w:multiLevelType w:val="hybridMultilevel"/>
    <w:tmpl w:val="3424C9B2"/>
    <w:lvl w:ilvl="0" w:tplc="04150017">
      <w:start w:val="1"/>
      <w:numFmt w:val="lowerLetter"/>
      <w:lvlText w:val="%1)"/>
      <w:lvlJc w:val="left"/>
      <w:pPr>
        <w:tabs>
          <w:tab w:val="num" w:pos="980"/>
        </w:tabs>
        <w:ind w:left="9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700"/>
        </w:tabs>
        <w:ind w:left="17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420"/>
        </w:tabs>
        <w:ind w:left="24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140"/>
        </w:tabs>
        <w:ind w:left="31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860"/>
        </w:tabs>
        <w:ind w:left="38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580"/>
        </w:tabs>
        <w:ind w:left="45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00"/>
        </w:tabs>
        <w:ind w:left="53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020"/>
        </w:tabs>
        <w:ind w:left="60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740"/>
        </w:tabs>
        <w:ind w:left="6740" w:hanging="360"/>
      </w:pPr>
      <w:rPr>
        <w:rFonts w:ascii="Wingdings" w:hAnsi="Wingdings" w:hint="default"/>
      </w:rPr>
    </w:lvl>
  </w:abstractNum>
  <w:abstractNum w:abstractNumId="7" w15:restartNumberingAfterBreak="0">
    <w:nsid w:val="177A5D4D"/>
    <w:multiLevelType w:val="hybridMultilevel"/>
    <w:tmpl w:val="75BC33F4"/>
    <w:lvl w:ilvl="0" w:tplc="04150001">
      <w:start w:val="1"/>
      <w:numFmt w:val="bullet"/>
      <w:lvlText w:val=""/>
      <w:lvlJc w:val="left"/>
      <w:pPr>
        <w:tabs>
          <w:tab w:val="num" w:pos="980"/>
        </w:tabs>
        <w:ind w:left="9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700"/>
        </w:tabs>
        <w:ind w:left="17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420"/>
        </w:tabs>
        <w:ind w:left="24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140"/>
        </w:tabs>
        <w:ind w:left="31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860"/>
        </w:tabs>
        <w:ind w:left="38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580"/>
        </w:tabs>
        <w:ind w:left="45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00"/>
        </w:tabs>
        <w:ind w:left="53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020"/>
        </w:tabs>
        <w:ind w:left="60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740"/>
        </w:tabs>
        <w:ind w:left="6740" w:hanging="360"/>
      </w:pPr>
      <w:rPr>
        <w:rFonts w:ascii="Wingdings" w:hAnsi="Wingdings" w:hint="default"/>
      </w:rPr>
    </w:lvl>
  </w:abstractNum>
  <w:abstractNum w:abstractNumId="8" w15:restartNumberingAfterBreak="0">
    <w:nsid w:val="188260E4"/>
    <w:multiLevelType w:val="hybridMultilevel"/>
    <w:tmpl w:val="A8D68B6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1167CAD"/>
    <w:multiLevelType w:val="hybridMultilevel"/>
    <w:tmpl w:val="794E2A48"/>
    <w:lvl w:ilvl="0" w:tplc="1E9A587C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753228"/>
    <w:multiLevelType w:val="hybridMultilevel"/>
    <w:tmpl w:val="AC0A974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665485"/>
    <w:multiLevelType w:val="hybridMultilevel"/>
    <w:tmpl w:val="638EA1D6"/>
    <w:lvl w:ilvl="0" w:tplc="0415000F">
      <w:start w:val="1"/>
      <w:numFmt w:val="decimal"/>
      <w:lvlText w:val="%1.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2" w15:restartNumberingAfterBreak="0">
    <w:nsid w:val="23E83442"/>
    <w:multiLevelType w:val="hybridMultilevel"/>
    <w:tmpl w:val="104EC71C"/>
    <w:lvl w:ilvl="0" w:tplc="0415000F">
      <w:start w:val="1"/>
      <w:numFmt w:val="decimal"/>
      <w:lvlText w:val="%1."/>
      <w:lvlJc w:val="left"/>
      <w:pPr>
        <w:ind w:left="1035" w:hanging="360"/>
      </w:pPr>
    </w:lvl>
    <w:lvl w:ilvl="1" w:tplc="04150019" w:tentative="1">
      <w:start w:val="1"/>
      <w:numFmt w:val="lowerLetter"/>
      <w:lvlText w:val="%2."/>
      <w:lvlJc w:val="left"/>
      <w:pPr>
        <w:ind w:left="1755" w:hanging="360"/>
      </w:pPr>
    </w:lvl>
    <w:lvl w:ilvl="2" w:tplc="0415001B" w:tentative="1">
      <w:start w:val="1"/>
      <w:numFmt w:val="lowerRoman"/>
      <w:lvlText w:val="%3."/>
      <w:lvlJc w:val="right"/>
      <w:pPr>
        <w:ind w:left="2475" w:hanging="180"/>
      </w:pPr>
    </w:lvl>
    <w:lvl w:ilvl="3" w:tplc="0415000F" w:tentative="1">
      <w:start w:val="1"/>
      <w:numFmt w:val="decimal"/>
      <w:lvlText w:val="%4."/>
      <w:lvlJc w:val="left"/>
      <w:pPr>
        <w:ind w:left="3195" w:hanging="360"/>
      </w:pPr>
    </w:lvl>
    <w:lvl w:ilvl="4" w:tplc="04150019" w:tentative="1">
      <w:start w:val="1"/>
      <w:numFmt w:val="lowerLetter"/>
      <w:lvlText w:val="%5."/>
      <w:lvlJc w:val="left"/>
      <w:pPr>
        <w:ind w:left="3915" w:hanging="360"/>
      </w:pPr>
    </w:lvl>
    <w:lvl w:ilvl="5" w:tplc="0415001B" w:tentative="1">
      <w:start w:val="1"/>
      <w:numFmt w:val="lowerRoman"/>
      <w:lvlText w:val="%6."/>
      <w:lvlJc w:val="right"/>
      <w:pPr>
        <w:ind w:left="4635" w:hanging="180"/>
      </w:pPr>
    </w:lvl>
    <w:lvl w:ilvl="6" w:tplc="0415000F" w:tentative="1">
      <w:start w:val="1"/>
      <w:numFmt w:val="decimal"/>
      <w:lvlText w:val="%7."/>
      <w:lvlJc w:val="left"/>
      <w:pPr>
        <w:ind w:left="5355" w:hanging="360"/>
      </w:pPr>
    </w:lvl>
    <w:lvl w:ilvl="7" w:tplc="04150019" w:tentative="1">
      <w:start w:val="1"/>
      <w:numFmt w:val="lowerLetter"/>
      <w:lvlText w:val="%8."/>
      <w:lvlJc w:val="left"/>
      <w:pPr>
        <w:ind w:left="6075" w:hanging="360"/>
      </w:pPr>
    </w:lvl>
    <w:lvl w:ilvl="8" w:tplc="0415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13" w15:restartNumberingAfterBreak="0">
    <w:nsid w:val="26096635"/>
    <w:multiLevelType w:val="hybridMultilevel"/>
    <w:tmpl w:val="A7ECA2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1D3FBA"/>
    <w:multiLevelType w:val="hybridMultilevel"/>
    <w:tmpl w:val="FDE27AC4"/>
    <w:lvl w:ilvl="0" w:tplc="041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 w15:restartNumberingAfterBreak="0">
    <w:nsid w:val="30A2630F"/>
    <w:multiLevelType w:val="hybridMultilevel"/>
    <w:tmpl w:val="E1C62F3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1170A57"/>
    <w:multiLevelType w:val="hybridMultilevel"/>
    <w:tmpl w:val="ACC81B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4880ECB"/>
    <w:multiLevelType w:val="hybridMultilevel"/>
    <w:tmpl w:val="6E30ADF4"/>
    <w:lvl w:ilvl="0" w:tplc="0415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8" w15:restartNumberingAfterBreak="0">
    <w:nsid w:val="379A4A6A"/>
    <w:multiLevelType w:val="hybridMultilevel"/>
    <w:tmpl w:val="2A14A1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82528BA"/>
    <w:multiLevelType w:val="multilevel"/>
    <w:tmpl w:val="BCA2468A"/>
    <w:lvl w:ilvl="0">
      <w:start w:val="1"/>
      <w:numFmt w:val="decimal"/>
      <w:lvlText w:val="%1."/>
      <w:lvlJc w:val="left"/>
      <w:pPr>
        <w:tabs>
          <w:tab w:val="num" w:pos="980"/>
        </w:tabs>
        <w:ind w:left="98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700"/>
        </w:tabs>
        <w:ind w:left="17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420"/>
        </w:tabs>
        <w:ind w:left="24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140"/>
        </w:tabs>
        <w:ind w:left="31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860"/>
        </w:tabs>
        <w:ind w:left="38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580"/>
        </w:tabs>
        <w:ind w:left="45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300"/>
        </w:tabs>
        <w:ind w:left="53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020"/>
        </w:tabs>
        <w:ind w:left="60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740"/>
        </w:tabs>
        <w:ind w:left="6740" w:hanging="360"/>
      </w:pPr>
      <w:rPr>
        <w:rFonts w:ascii="Wingdings" w:hAnsi="Wingdings" w:hint="default"/>
      </w:rPr>
    </w:lvl>
  </w:abstractNum>
  <w:abstractNum w:abstractNumId="20" w15:restartNumberingAfterBreak="0">
    <w:nsid w:val="3B876BB0"/>
    <w:multiLevelType w:val="hybridMultilevel"/>
    <w:tmpl w:val="0A4E98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107C81"/>
    <w:multiLevelType w:val="hybridMultilevel"/>
    <w:tmpl w:val="5ECE5ED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14A4694"/>
    <w:multiLevelType w:val="hybridMultilevel"/>
    <w:tmpl w:val="D598B65C"/>
    <w:lvl w:ilvl="0" w:tplc="04150001">
      <w:start w:val="1"/>
      <w:numFmt w:val="bullet"/>
      <w:lvlText w:val=""/>
      <w:lvlJc w:val="left"/>
      <w:pPr>
        <w:ind w:left="155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7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9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1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3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5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7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9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10" w:hanging="360"/>
      </w:pPr>
      <w:rPr>
        <w:rFonts w:ascii="Wingdings" w:hAnsi="Wingdings" w:hint="default"/>
      </w:rPr>
    </w:lvl>
  </w:abstractNum>
  <w:abstractNum w:abstractNumId="23" w15:restartNumberingAfterBreak="0">
    <w:nsid w:val="523E556C"/>
    <w:multiLevelType w:val="hybridMultilevel"/>
    <w:tmpl w:val="A70CF142"/>
    <w:lvl w:ilvl="0" w:tplc="0415000F">
      <w:start w:val="1"/>
      <w:numFmt w:val="decimal"/>
      <w:lvlText w:val="%1.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4" w15:restartNumberingAfterBreak="0">
    <w:nsid w:val="5F382AE1"/>
    <w:multiLevelType w:val="hybridMultilevel"/>
    <w:tmpl w:val="4FA0FD9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330725B"/>
    <w:multiLevelType w:val="hybridMultilevel"/>
    <w:tmpl w:val="DAC2012C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6" w15:restartNumberingAfterBreak="0">
    <w:nsid w:val="670F66E5"/>
    <w:multiLevelType w:val="hybridMultilevel"/>
    <w:tmpl w:val="6144E77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A563ED5"/>
    <w:multiLevelType w:val="hybridMultilevel"/>
    <w:tmpl w:val="62A0185A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8" w15:restartNumberingAfterBreak="0">
    <w:nsid w:val="71702ECB"/>
    <w:multiLevelType w:val="hybridMultilevel"/>
    <w:tmpl w:val="BBBC9B52"/>
    <w:lvl w:ilvl="0" w:tplc="0415000F">
      <w:start w:val="1"/>
      <w:numFmt w:val="decimal"/>
      <w:lvlText w:val="%1."/>
      <w:lvlJc w:val="left"/>
      <w:pPr>
        <w:tabs>
          <w:tab w:val="num" w:pos="1364"/>
        </w:tabs>
        <w:ind w:left="1364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084"/>
        </w:tabs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04"/>
        </w:tabs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24"/>
        </w:tabs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244"/>
        </w:tabs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964"/>
        </w:tabs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684"/>
        </w:tabs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04"/>
        </w:tabs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24"/>
        </w:tabs>
        <w:ind w:left="7124" w:hanging="180"/>
      </w:pPr>
    </w:lvl>
  </w:abstractNum>
  <w:num w:numId="1" w16cid:durableId="1329140497">
    <w:abstractNumId w:val="4"/>
  </w:num>
  <w:num w:numId="2" w16cid:durableId="670453618">
    <w:abstractNumId w:val="28"/>
  </w:num>
  <w:num w:numId="3" w16cid:durableId="502550049">
    <w:abstractNumId w:val="8"/>
  </w:num>
  <w:num w:numId="4" w16cid:durableId="2073700567">
    <w:abstractNumId w:val="24"/>
  </w:num>
  <w:num w:numId="5" w16cid:durableId="1810516702">
    <w:abstractNumId w:val="21"/>
  </w:num>
  <w:num w:numId="6" w16cid:durableId="1888712871">
    <w:abstractNumId w:val="15"/>
  </w:num>
  <w:num w:numId="7" w16cid:durableId="1901674660">
    <w:abstractNumId w:val="2"/>
  </w:num>
  <w:num w:numId="8" w16cid:durableId="180167552">
    <w:abstractNumId w:val="10"/>
  </w:num>
  <w:num w:numId="9" w16cid:durableId="305399063">
    <w:abstractNumId w:val="7"/>
  </w:num>
  <w:num w:numId="10" w16cid:durableId="1994751468">
    <w:abstractNumId w:val="6"/>
  </w:num>
  <w:num w:numId="11" w16cid:durableId="473186218">
    <w:abstractNumId w:val="19"/>
  </w:num>
  <w:num w:numId="12" w16cid:durableId="696588442">
    <w:abstractNumId w:val="11"/>
  </w:num>
  <w:num w:numId="13" w16cid:durableId="109016816">
    <w:abstractNumId w:val="23"/>
  </w:num>
  <w:num w:numId="14" w16cid:durableId="612791131">
    <w:abstractNumId w:val="26"/>
  </w:num>
  <w:num w:numId="15" w16cid:durableId="1146508823">
    <w:abstractNumId w:val="12"/>
  </w:num>
  <w:num w:numId="16" w16cid:durableId="2016495445">
    <w:abstractNumId w:val="27"/>
  </w:num>
  <w:num w:numId="17" w16cid:durableId="1216967798">
    <w:abstractNumId w:val="5"/>
  </w:num>
  <w:num w:numId="18" w16cid:durableId="875853968">
    <w:abstractNumId w:val="20"/>
  </w:num>
  <w:num w:numId="19" w16cid:durableId="132139245">
    <w:abstractNumId w:val="14"/>
  </w:num>
  <w:num w:numId="20" w16cid:durableId="1926258235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  <w:sz w:val="22"/>
        </w:rPr>
      </w:lvl>
    </w:lvlOverride>
  </w:num>
  <w:num w:numId="21" w16cid:durableId="1060598667">
    <w:abstractNumId w:val="25"/>
  </w:num>
  <w:num w:numId="22" w16cid:durableId="1636986891">
    <w:abstractNumId w:val="22"/>
  </w:num>
  <w:num w:numId="23" w16cid:durableId="410859061">
    <w:abstractNumId w:val="3"/>
  </w:num>
  <w:num w:numId="24" w16cid:durableId="1080130551">
    <w:abstractNumId w:val="1"/>
  </w:num>
  <w:num w:numId="25" w16cid:durableId="169832777">
    <w:abstractNumId w:val="16"/>
  </w:num>
  <w:num w:numId="26" w16cid:durableId="1612084058">
    <w:abstractNumId w:val="13"/>
  </w:num>
  <w:num w:numId="27" w16cid:durableId="228926112">
    <w:abstractNumId w:val="18"/>
  </w:num>
  <w:num w:numId="28" w16cid:durableId="367951846">
    <w:abstractNumId w:val="17"/>
  </w:num>
  <w:num w:numId="29" w16cid:durableId="3646764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1AEC"/>
    <w:rsid w:val="00000C44"/>
    <w:rsid w:val="00004536"/>
    <w:rsid w:val="000053AF"/>
    <w:rsid w:val="0002337D"/>
    <w:rsid w:val="000315A6"/>
    <w:rsid w:val="00034BCB"/>
    <w:rsid w:val="0004542B"/>
    <w:rsid w:val="00055463"/>
    <w:rsid w:val="000672AA"/>
    <w:rsid w:val="00070CAC"/>
    <w:rsid w:val="00075ADB"/>
    <w:rsid w:val="000A227C"/>
    <w:rsid w:val="000B65C5"/>
    <w:rsid w:val="000D1FC4"/>
    <w:rsid w:val="000D3FF5"/>
    <w:rsid w:val="000D53E5"/>
    <w:rsid w:val="000F012D"/>
    <w:rsid w:val="000F411B"/>
    <w:rsid w:val="000F64E9"/>
    <w:rsid w:val="0010284C"/>
    <w:rsid w:val="00107190"/>
    <w:rsid w:val="001120B1"/>
    <w:rsid w:val="0012080A"/>
    <w:rsid w:val="001215AC"/>
    <w:rsid w:val="0012209D"/>
    <w:rsid w:val="00122EEA"/>
    <w:rsid w:val="00123103"/>
    <w:rsid w:val="00150FC9"/>
    <w:rsid w:val="00155080"/>
    <w:rsid w:val="00156FA9"/>
    <w:rsid w:val="001579B9"/>
    <w:rsid w:val="001662E6"/>
    <w:rsid w:val="00170F9E"/>
    <w:rsid w:val="001B06E5"/>
    <w:rsid w:val="001B7688"/>
    <w:rsid w:val="001C0B11"/>
    <w:rsid w:val="001C2B09"/>
    <w:rsid w:val="001C472B"/>
    <w:rsid w:val="001C56F5"/>
    <w:rsid w:val="001E2180"/>
    <w:rsid w:val="001F0E1E"/>
    <w:rsid w:val="0020017E"/>
    <w:rsid w:val="00205A1D"/>
    <w:rsid w:val="00206596"/>
    <w:rsid w:val="0021484D"/>
    <w:rsid w:val="00231713"/>
    <w:rsid w:val="002318BB"/>
    <w:rsid w:val="00233E8B"/>
    <w:rsid w:val="00237581"/>
    <w:rsid w:val="002424BB"/>
    <w:rsid w:val="00243AD6"/>
    <w:rsid w:val="00246C37"/>
    <w:rsid w:val="0025142B"/>
    <w:rsid w:val="002565B8"/>
    <w:rsid w:val="00270363"/>
    <w:rsid w:val="00277E63"/>
    <w:rsid w:val="00280E6B"/>
    <w:rsid w:val="00285AF2"/>
    <w:rsid w:val="00287669"/>
    <w:rsid w:val="002879C3"/>
    <w:rsid w:val="002953DA"/>
    <w:rsid w:val="00297343"/>
    <w:rsid w:val="002A5A34"/>
    <w:rsid w:val="002B1EFD"/>
    <w:rsid w:val="002C2298"/>
    <w:rsid w:val="002E5B23"/>
    <w:rsid w:val="002F31E8"/>
    <w:rsid w:val="002F525C"/>
    <w:rsid w:val="002F565B"/>
    <w:rsid w:val="00300163"/>
    <w:rsid w:val="00301EA0"/>
    <w:rsid w:val="00306841"/>
    <w:rsid w:val="00316F66"/>
    <w:rsid w:val="00326DF5"/>
    <w:rsid w:val="00333171"/>
    <w:rsid w:val="00333AE6"/>
    <w:rsid w:val="003355FF"/>
    <w:rsid w:val="00335AB2"/>
    <w:rsid w:val="00337363"/>
    <w:rsid w:val="0036067F"/>
    <w:rsid w:val="00362EA7"/>
    <w:rsid w:val="00364493"/>
    <w:rsid w:val="00375111"/>
    <w:rsid w:val="003811C6"/>
    <w:rsid w:val="00383760"/>
    <w:rsid w:val="00393791"/>
    <w:rsid w:val="003A7465"/>
    <w:rsid w:val="003B5D01"/>
    <w:rsid w:val="003C0A37"/>
    <w:rsid w:val="003D27B0"/>
    <w:rsid w:val="003E198C"/>
    <w:rsid w:val="003E386F"/>
    <w:rsid w:val="00424357"/>
    <w:rsid w:val="00431372"/>
    <w:rsid w:val="004544CF"/>
    <w:rsid w:val="0047366D"/>
    <w:rsid w:val="00474144"/>
    <w:rsid w:val="004824FE"/>
    <w:rsid w:val="00492FC1"/>
    <w:rsid w:val="004D315E"/>
    <w:rsid w:val="004D6C41"/>
    <w:rsid w:val="004E29CF"/>
    <w:rsid w:val="004E2FE8"/>
    <w:rsid w:val="004E331C"/>
    <w:rsid w:val="004E4E18"/>
    <w:rsid w:val="004E71DE"/>
    <w:rsid w:val="004F48EB"/>
    <w:rsid w:val="004F4FEB"/>
    <w:rsid w:val="004F6F2A"/>
    <w:rsid w:val="00500A23"/>
    <w:rsid w:val="00502574"/>
    <w:rsid w:val="00504D61"/>
    <w:rsid w:val="005117FE"/>
    <w:rsid w:val="00513525"/>
    <w:rsid w:val="005145C2"/>
    <w:rsid w:val="0052782A"/>
    <w:rsid w:val="00531992"/>
    <w:rsid w:val="00537649"/>
    <w:rsid w:val="00541259"/>
    <w:rsid w:val="0054605B"/>
    <w:rsid w:val="00547B88"/>
    <w:rsid w:val="00557C5C"/>
    <w:rsid w:val="005606C8"/>
    <w:rsid w:val="00563372"/>
    <w:rsid w:val="00566C9A"/>
    <w:rsid w:val="00570EA4"/>
    <w:rsid w:val="00580FDA"/>
    <w:rsid w:val="00582F00"/>
    <w:rsid w:val="00587647"/>
    <w:rsid w:val="00590F43"/>
    <w:rsid w:val="00590FF0"/>
    <w:rsid w:val="0059519D"/>
    <w:rsid w:val="005B3AB1"/>
    <w:rsid w:val="005C02C5"/>
    <w:rsid w:val="005C093B"/>
    <w:rsid w:val="005C0960"/>
    <w:rsid w:val="005C5847"/>
    <w:rsid w:val="005D44E1"/>
    <w:rsid w:val="005E1B4C"/>
    <w:rsid w:val="005E4798"/>
    <w:rsid w:val="006041E7"/>
    <w:rsid w:val="00611D11"/>
    <w:rsid w:val="006139E1"/>
    <w:rsid w:val="00613DB2"/>
    <w:rsid w:val="006146CE"/>
    <w:rsid w:val="00615510"/>
    <w:rsid w:val="006225D5"/>
    <w:rsid w:val="00623942"/>
    <w:rsid w:val="00625935"/>
    <w:rsid w:val="00626F03"/>
    <w:rsid w:val="006338C3"/>
    <w:rsid w:val="00642AAF"/>
    <w:rsid w:val="006433A7"/>
    <w:rsid w:val="00662338"/>
    <w:rsid w:val="00670C7B"/>
    <w:rsid w:val="0068412E"/>
    <w:rsid w:val="00691E00"/>
    <w:rsid w:val="006956E7"/>
    <w:rsid w:val="00697722"/>
    <w:rsid w:val="006A6D00"/>
    <w:rsid w:val="006A6F47"/>
    <w:rsid w:val="006B3F04"/>
    <w:rsid w:val="006B7D8A"/>
    <w:rsid w:val="006B7E45"/>
    <w:rsid w:val="006C39D6"/>
    <w:rsid w:val="006C6D0A"/>
    <w:rsid w:val="006D3D2D"/>
    <w:rsid w:val="006E31D4"/>
    <w:rsid w:val="006F0072"/>
    <w:rsid w:val="0071237E"/>
    <w:rsid w:val="00732F89"/>
    <w:rsid w:val="00735CD4"/>
    <w:rsid w:val="007363D2"/>
    <w:rsid w:val="00741128"/>
    <w:rsid w:val="007422B6"/>
    <w:rsid w:val="00742CCA"/>
    <w:rsid w:val="007712C1"/>
    <w:rsid w:val="00776EAC"/>
    <w:rsid w:val="007810F6"/>
    <w:rsid w:val="0079100B"/>
    <w:rsid w:val="007924E2"/>
    <w:rsid w:val="00795F12"/>
    <w:rsid w:val="0079783F"/>
    <w:rsid w:val="007A1E0B"/>
    <w:rsid w:val="007A2391"/>
    <w:rsid w:val="007A5B66"/>
    <w:rsid w:val="007A7F82"/>
    <w:rsid w:val="007B47E0"/>
    <w:rsid w:val="007C2C9B"/>
    <w:rsid w:val="007C7528"/>
    <w:rsid w:val="007C79AF"/>
    <w:rsid w:val="007D4965"/>
    <w:rsid w:val="007D5DF0"/>
    <w:rsid w:val="007F1E60"/>
    <w:rsid w:val="00804322"/>
    <w:rsid w:val="008100A1"/>
    <w:rsid w:val="00810C82"/>
    <w:rsid w:val="0081274B"/>
    <w:rsid w:val="00813F1A"/>
    <w:rsid w:val="00817E92"/>
    <w:rsid w:val="008261E4"/>
    <w:rsid w:val="00831866"/>
    <w:rsid w:val="0083371F"/>
    <w:rsid w:val="0083410C"/>
    <w:rsid w:val="0084496A"/>
    <w:rsid w:val="00850F44"/>
    <w:rsid w:val="0085185D"/>
    <w:rsid w:val="008520D5"/>
    <w:rsid w:val="008527EC"/>
    <w:rsid w:val="00856390"/>
    <w:rsid w:val="00864F77"/>
    <w:rsid w:val="00866530"/>
    <w:rsid w:val="008702A0"/>
    <w:rsid w:val="0087338B"/>
    <w:rsid w:val="00877468"/>
    <w:rsid w:val="00892E9C"/>
    <w:rsid w:val="0089386F"/>
    <w:rsid w:val="008A1F9A"/>
    <w:rsid w:val="008A2446"/>
    <w:rsid w:val="008A2AAF"/>
    <w:rsid w:val="008A4CA1"/>
    <w:rsid w:val="008B1FCB"/>
    <w:rsid w:val="008B2558"/>
    <w:rsid w:val="008C4353"/>
    <w:rsid w:val="008C5977"/>
    <w:rsid w:val="008D397B"/>
    <w:rsid w:val="008D430F"/>
    <w:rsid w:val="008D6360"/>
    <w:rsid w:val="008D6D33"/>
    <w:rsid w:val="008E71EA"/>
    <w:rsid w:val="008F42FE"/>
    <w:rsid w:val="00900E67"/>
    <w:rsid w:val="0090575A"/>
    <w:rsid w:val="00913159"/>
    <w:rsid w:val="00925244"/>
    <w:rsid w:val="009265EC"/>
    <w:rsid w:val="00926DEA"/>
    <w:rsid w:val="0094116A"/>
    <w:rsid w:val="00943478"/>
    <w:rsid w:val="009511AF"/>
    <w:rsid w:val="009525FE"/>
    <w:rsid w:val="0096068A"/>
    <w:rsid w:val="00963C9A"/>
    <w:rsid w:val="00965036"/>
    <w:rsid w:val="009666A6"/>
    <w:rsid w:val="00976C4B"/>
    <w:rsid w:val="00995C4E"/>
    <w:rsid w:val="009968C3"/>
    <w:rsid w:val="009A12EB"/>
    <w:rsid w:val="009B33FF"/>
    <w:rsid w:val="009B69CF"/>
    <w:rsid w:val="009C65AB"/>
    <w:rsid w:val="009C65F7"/>
    <w:rsid w:val="009D6D4F"/>
    <w:rsid w:val="009E07E0"/>
    <w:rsid w:val="009E19F3"/>
    <w:rsid w:val="00A03089"/>
    <w:rsid w:val="00A03708"/>
    <w:rsid w:val="00A40DBF"/>
    <w:rsid w:val="00A4239A"/>
    <w:rsid w:val="00A447A8"/>
    <w:rsid w:val="00A47B3F"/>
    <w:rsid w:val="00A51EBC"/>
    <w:rsid w:val="00A53B28"/>
    <w:rsid w:val="00A64DA9"/>
    <w:rsid w:val="00A72EE6"/>
    <w:rsid w:val="00A77642"/>
    <w:rsid w:val="00A84ED4"/>
    <w:rsid w:val="00A85637"/>
    <w:rsid w:val="00AA6E6D"/>
    <w:rsid w:val="00AC359A"/>
    <w:rsid w:val="00AC4058"/>
    <w:rsid w:val="00AC6035"/>
    <w:rsid w:val="00AC79E4"/>
    <w:rsid w:val="00AD0BA3"/>
    <w:rsid w:val="00AD2C08"/>
    <w:rsid w:val="00AD587D"/>
    <w:rsid w:val="00AE08D7"/>
    <w:rsid w:val="00B06291"/>
    <w:rsid w:val="00B062D5"/>
    <w:rsid w:val="00B100C5"/>
    <w:rsid w:val="00B1385F"/>
    <w:rsid w:val="00B176B1"/>
    <w:rsid w:val="00B3323E"/>
    <w:rsid w:val="00B34E8E"/>
    <w:rsid w:val="00B35B14"/>
    <w:rsid w:val="00B50109"/>
    <w:rsid w:val="00B50CD3"/>
    <w:rsid w:val="00B515B0"/>
    <w:rsid w:val="00B53FB3"/>
    <w:rsid w:val="00B57FD9"/>
    <w:rsid w:val="00B72912"/>
    <w:rsid w:val="00B76333"/>
    <w:rsid w:val="00B771F3"/>
    <w:rsid w:val="00B77B62"/>
    <w:rsid w:val="00BA1E8E"/>
    <w:rsid w:val="00BC70D8"/>
    <w:rsid w:val="00BD0B1C"/>
    <w:rsid w:val="00BD1277"/>
    <w:rsid w:val="00BD23C0"/>
    <w:rsid w:val="00BD2A1B"/>
    <w:rsid w:val="00BD7961"/>
    <w:rsid w:val="00BE1367"/>
    <w:rsid w:val="00BE3683"/>
    <w:rsid w:val="00C0156C"/>
    <w:rsid w:val="00C0618C"/>
    <w:rsid w:val="00C100C6"/>
    <w:rsid w:val="00C14058"/>
    <w:rsid w:val="00C15B3D"/>
    <w:rsid w:val="00C175DF"/>
    <w:rsid w:val="00C20E29"/>
    <w:rsid w:val="00C23C98"/>
    <w:rsid w:val="00C30883"/>
    <w:rsid w:val="00C36BD6"/>
    <w:rsid w:val="00C43385"/>
    <w:rsid w:val="00C47BAC"/>
    <w:rsid w:val="00C56B1D"/>
    <w:rsid w:val="00C72157"/>
    <w:rsid w:val="00C775CA"/>
    <w:rsid w:val="00CA1AD9"/>
    <w:rsid w:val="00CB463F"/>
    <w:rsid w:val="00CC3F50"/>
    <w:rsid w:val="00CC4340"/>
    <w:rsid w:val="00CC7652"/>
    <w:rsid w:val="00CD1ADB"/>
    <w:rsid w:val="00CE332A"/>
    <w:rsid w:val="00CE7292"/>
    <w:rsid w:val="00D05E55"/>
    <w:rsid w:val="00D126C8"/>
    <w:rsid w:val="00D173AB"/>
    <w:rsid w:val="00D17D31"/>
    <w:rsid w:val="00D247F7"/>
    <w:rsid w:val="00D40A2B"/>
    <w:rsid w:val="00D41383"/>
    <w:rsid w:val="00D5037C"/>
    <w:rsid w:val="00D5040E"/>
    <w:rsid w:val="00D528BA"/>
    <w:rsid w:val="00D621C3"/>
    <w:rsid w:val="00D723C0"/>
    <w:rsid w:val="00D7723D"/>
    <w:rsid w:val="00D94222"/>
    <w:rsid w:val="00D95852"/>
    <w:rsid w:val="00DB6027"/>
    <w:rsid w:val="00DB6ADE"/>
    <w:rsid w:val="00DC2275"/>
    <w:rsid w:val="00DC7109"/>
    <w:rsid w:val="00DD5978"/>
    <w:rsid w:val="00DD759B"/>
    <w:rsid w:val="00DE32F1"/>
    <w:rsid w:val="00DE7480"/>
    <w:rsid w:val="00DF6665"/>
    <w:rsid w:val="00E00F66"/>
    <w:rsid w:val="00E10531"/>
    <w:rsid w:val="00E15744"/>
    <w:rsid w:val="00E172C5"/>
    <w:rsid w:val="00E2382F"/>
    <w:rsid w:val="00E36A3F"/>
    <w:rsid w:val="00E41AEC"/>
    <w:rsid w:val="00E57F8B"/>
    <w:rsid w:val="00E6248B"/>
    <w:rsid w:val="00E6692F"/>
    <w:rsid w:val="00E71BC9"/>
    <w:rsid w:val="00E742B7"/>
    <w:rsid w:val="00E777E5"/>
    <w:rsid w:val="00E80E13"/>
    <w:rsid w:val="00E8471F"/>
    <w:rsid w:val="00E96433"/>
    <w:rsid w:val="00EA1B1B"/>
    <w:rsid w:val="00EA5E7A"/>
    <w:rsid w:val="00EC0687"/>
    <w:rsid w:val="00EC2AC3"/>
    <w:rsid w:val="00EE1FD3"/>
    <w:rsid w:val="00EE4B20"/>
    <w:rsid w:val="00EE63F6"/>
    <w:rsid w:val="00EF47F4"/>
    <w:rsid w:val="00EF54A4"/>
    <w:rsid w:val="00EF5B82"/>
    <w:rsid w:val="00F048B1"/>
    <w:rsid w:val="00F173E2"/>
    <w:rsid w:val="00F17B0E"/>
    <w:rsid w:val="00F2443F"/>
    <w:rsid w:val="00F34BE1"/>
    <w:rsid w:val="00F44A81"/>
    <w:rsid w:val="00F44D07"/>
    <w:rsid w:val="00F56FB8"/>
    <w:rsid w:val="00F57313"/>
    <w:rsid w:val="00F666A3"/>
    <w:rsid w:val="00F7423C"/>
    <w:rsid w:val="00F85F5B"/>
    <w:rsid w:val="00F93005"/>
    <w:rsid w:val="00F94B72"/>
    <w:rsid w:val="00F96F1B"/>
    <w:rsid w:val="00FA0542"/>
    <w:rsid w:val="00FA39B1"/>
    <w:rsid w:val="00FB0814"/>
    <w:rsid w:val="00FB126E"/>
    <w:rsid w:val="00FB76BB"/>
    <w:rsid w:val="00FC1BC4"/>
    <w:rsid w:val="00FC780E"/>
    <w:rsid w:val="00FD4A27"/>
    <w:rsid w:val="00FD6087"/>
    <w:rsid w:val="00FE1FB5"/>
    <w:rsid w:val="00FE6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048540A"/>
  <w15:chartTrackingRefBased/>
  <w15:docId w15:val="{FE6984DC-7BB6-4468-9348-F66407DA2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semiHidden/>
    <w:rsid w:val="00BD0B1C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EC2AC3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77B62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77B62"/>
  </w:style>
  <w:style w:type="character" w:styleId="Odwoanieprzypisukocowego">
    <w:name w:val="endnote reference"/>
    <w:uiPriority w:val="99"/>
    <w:semiHidden/>
    <w:unhideWhenUsed/>
    <w:rsid w:val="00B77B62"/>
    <w:rPr>
      <w:vertAlign w:val="superscript"/>
    </w:rPr>
  </w:style>
  <w:style w:type="paragraph" w:styleId="Tekstkomentarza">
    <w:name w:val="annotation text"/>
    <w:basedOn w:val="Normalny"/>
    <w:link w:val="TekstkomentarzaZnak"/>
    <w:semiHidden/>
    <w:rsid w:val="009D6D4F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9D6D4F"/>
  </w:style>
  <w:style w:type="character" w:styleId="Odwoaniedokomentarza">
    <w:name w:val="annotation reference"/>
    <w:semiHidden/>
    <w:rsid w:val="009D6D4F"/>
    <w:rPr>
      <w:sz w:val="16"/>
      <w:szCs w:val="16"/>
    </w:rPr>
  </w:style>
  <w:style w:type="character" w:customStyle="1" w:styleId="e24kjd">
    <w:name w:val="e24kjd"/>
    <w:rsid w:val="006338C3"/>
  </w:style>
  <w:style w:type="paragraph" w:styleId="Akapitzlist">
    <w:name w:val="List Paragraph"/>
    <w:basedOn w:val="Normalny"/>
    <w:uiPriority w:val="34"/>
    <w:qFormat/>
    <w:rsid w:val="001B7688"/>
    <w:pPr>
      <w:ind w:left="708"/>
    </w:pPr>
  </w:style>
  <w:style w:type="paragraph" w:styleId="Nagwek">
    <w:name w:val="header"/>
    <w:basedOn w:val="Normalny"/>
    <w:link w:val="NagwekZnak"/>
    <w:uiPriority w:val="99"/>
    <w:unhideWhenUsed/>
    <w:rsid w:val="00E57F8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E57F8B"/>
    <w:rPr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E57F8B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E57F8B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C44E11-35E2-437A-B818-954A8C78BA21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7831e2fe-3d9c-460f-a618-11b95c642f58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386</Words>
  <Characters>2780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Dotyczy: Informacja o pojazdach</vt:lpstr>
    </vt:vector>
  </TitlesOfParts>
  <Company>Aquanet S.A.,</Company>
  <LinksUpToDate>false</LinksUpToDate>
  <CharactersWithSpaces>3160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Dotyczy: Informacja o pojazdach</dc:title>
  <dc:subject/>
  <dc:creator>krzysztof_durczewski</dc:creator>
  <cp:keywords/>
  <cp:lastModifiedBy>Krzysztof Durczewski</cp:lastModifiedBy>
  <cp:revision>3</cp:revision>
  <cp:lastPrinted>2012-07-02T10:19:00Z</cp:lastPrinted>
  <dcterms:created xsi:type="dcterms:W3CDTF">2025-02-26T09:26:00Z</dcterms:created>
  <dcterms:modified xsi:type="dcterms:W3CDTF">2025-03-05T06:42:00Z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2024-01-10T11:02:35Z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c9824fe4-1c27-4fdc-bf6f-29bd48a26c35</vt:lpwstr>
  </property>
  <property fmtid="{D5CDD505-2E9C-101B-9397-08002B2CF9AE}" pid="8" name="MSIP_Label_7831e2fe-3d9c-460f-a618-11b95c642f58_ContentBits">
    <vt:lpwstr>0</vt:lpwstr>
  </property>
</Properties>
</file>