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3BCBA" w14:textId="77777777" w:rsidR="00B0447C" w:rsidRPr="00B0447C" w:rsidRDefault="00B0447C" w:rsidP="00B0447C">
      <w:pPr>
        <w:spacing w:after="0" w:line="240" w:lineRule="auto"/>
        <w:jc w:val="right"/>
        <w:rPr>
          <w:rFonts w:ascii="Times New Roman" w:eastAsia="Times New Roman" w:hAnsi="Times New Roman" w:cs="Times New Roman"/>
          <w:b/>
          <w:kern w:val="0"/>
          <w:sz w:val="28"/>
          <w:szCs w:val="28"/>
          <w:lang w:eastAsia="pl-PL"/>
          <w14:ligatures w14:val="none"/>
        </w:rPr>
      </w:pPr>
      <w:r w:rsidRPr="00B0447C">
        <w:rPr>
          <w:rFonts w:ascii="Times New Roman" w:eastAsia="Times New Roman" w:hAnsi="Times New Roman" w:cs="Times New Roman"/>
          <w:b/>
          <w:kern w:val="0"/>
          <w:sz w:val="28"/>
          <w:szCs w:val="28"/>
          <w:lang w:eastAsia="pl-PL"/>
          <w14:ligatures w14:val="none"/>
        </w:rPr>
        <w:t>Załącznik nr 7</w:t>
      </w:r>
    </w:p>
    <w:p w14:paraId="4C5BF30D" w14:textId="77777777" w:rsidR="00B0447C" w:rsidRPr="00B0447C" w:rsidRDefault="00B0447C" w:rsidP="00B0447C">
      <w:pPr>
        <w:spacing w:after="0" w:line="240" w:lineRule="auto"/>
        <w:jc w:val="center"/>
        <w:rPr>
          <w:rFonts w:ascii="Times New Roman" w:eastAsia="Times New Roman" w:hAnsi="Times New Roman" w:cs="Times New Roman"/>
          <w:b/>
          <w:kern w:val="0"/>
          <w:sz w:val="28"/>
          <w:szCs w:val="28"/>
          <w:lang w:eastAsia="pl-PL"/>
          <w14:ligatures w14:val="none"/>
        </w:rPr>
      </w:pPr>
    </w:p>
    <w:p w14:paraId="7E881E7F" w14:textId="77777777" w:rsidR="00B0447C" w:rsidRPr="00B0447C" w:rsidRDefault="00B0447C" w:rsidP="00B0447C">
      <w:pPr>
        <w:spacing w:after="0" w:line="240" w:lineRule="auto"/>
        <w:jc w:val="center"/>
        <w:rPr>
          <w:rFonts w:ascii="Times New Roman" w:eastAsia="Times New Roman" w:hAnsi="Times New Roman" w:cs="Times New Roman"/>
          <w:b/>
          <w:kern w:val="0"/>
          <w:sz w:val="28"/>
          <w:szCs w:val="28"/>
          <w:lang w:eastAsia="pl-PL"/>
          <w14:ligatures w14:val="none"/>
        </w:rPr>
      </w:pPr>
    </w:p>
    <w:p w14:paraId="4706FA1A" w14:textId="77777777" w:rsidR="00B0447C" w:rsidRPr="00B0447C" w:rsidRDefault="00B0447C" w:rsidP="00B0447C">
      <w:pPr>
        <w:spacing w:after="0" w:line="240" w:lineRule="auto"/>
        <w:jc w:val="center"/>
        <w:rPr>
          <w:rFonts w:ascii="Times New Roman" w:eastAsia="Times New Roman" w:hAnsi="Times New Roman" w:cs="Times New Roman"/>
          <w:b/>
          <w:kern w:val="0"/>
          <w:sz w:val="28"/>
          <w:szCs w:val="28"/>
          <w:lang w:eastAsia="pl-PL"/>
          <w14:ligatures w14:val="none"/>
        </w:rPr>
      </w:pPr>
      <w:r w:rsidRPr="00B0447C">
        <w:rPr>
          <w:rFonts w:ascii="Times New Roman" w:eastAsia="Times New Roman" w:hAnsi="Times New Roman" w:cs="Times New Roman"/>
          <w:b/>
          <w:kern w:val="0"/>
          <w:sz w:val="28"/>
          <w:szCs w:val="28"/>
          <w:lang w:eastAsia="pl-PL"/>
          <w14:ligatures w14:val="none"/>
        </w:rPr>
        <w:t>SPECYFIKACJA WARUNKÓW ZAMÓWIENIA (SWZ)</w:t>
      </w:r>
    </w:p>
    <w:p w14:paraId="71B59CF8" w14:textId="77777777" w:rsidR="00B0447C" w:rsidRPr="00B0447C" w:rsidRDefault="00B0447C" w:rsidP="00B0447C">
      <w:pPr>
        <w:spacing w:after="0" w:line="240" w:lineRule="auto"/>
        <w:jc w:val="both"/>
        <w:rPr>
          <w:rFonts w:ascii="Times New Roman" w:eastAsia="Times New Roman" w:hAnsi="Times New Roman" w:cs="Times New Roman"/>
          <w:b/>
          <w:kern w:val="0"/>
          <w:sz w:val="22"/>
          <w:szCs w:val="22"/>
          <w:u w:val="single"/>
          <w:lang w:val="x-none" w:eastAsia="x-none"/>
          <w14:ligatures w14:val="none"/>
        </w:rPr>
      </w:pPr>
    </w:p>
    <w:p w14:paraId="5F53DB04" w14:textId="77777777" w:rsidR="00B0447C" w:rsidRPr="00B0447C" w:rsidRDefault="00B0447C" w:rsidP="00B0447C">
      <w:pPr>
        <w:keepNext/>
        <w:keepLines/>
        <w:spacing w:before="480" w:after="0" w:line="276" w:lineRule="auto"/>
        <w:jc w:val="both"/>
        <w:rPr>
          <w:rFonts w:ascii="Times New Roman" w:eastAsia="Times New Roman" w:hAnsi="Times New Roman" w:cs="Times New Roman"/>
          <w:b/>
          <w:bCs/>
          <w:kern w:val="0"/>
          <w:sz w:val="22"/>
          <w:szCs w:val="22"/>
          <w:lang w:val="x-none" w:eastAsia="x-none"/>
          <w14:ligatures w14:val="none"/>
        </w:rPr>
      </w:pPr>
      <w:r w:rsidRPr="00B0447C">
        <w:rPr>
          <w:rFonts w:ascii="Times New Roman" w:eastAsia="Times New Roman" w:hAnsi="Times New Roman" w:cs="Times New Roman"/>
          <w:b/>
          <w:bCs/>
          <w:kern w:val="0"/>
          <w:sz w:val="22"/>
          <w:szCs w:val="22"/>
          <w:lang w:val="x-none" w:eastAsia="x-none"/>
          <w14:ligatures w14:val="none"/>
        </w:rPr>
        <w:t>Spis treści</w:t>
      </w:r>
    </w:p>
    <w:p w14:paraId="2F060B49" w14:textId="77777777" w:rsidR="00B0447C" w:rsidRPr="00B0447C" w:rsidRDefault="00B0447C" w:rsidP="00B0447C">
      <w:pPr>
        <w:tabs>
          <w:tab w:val="left" w:pos="284"/>
          <w:tab w:val="right" w:leader="dot" w:pos="9060"/>
        </w:tabs>
        <w:spacing w:after="0" w:line="240" w:lineRule="auto"/>
        <w:rPr>
          <w:rFonts w:ascii="Calibri" w:eastAsia="Times New Roman" w:hAnsi="Calibri" w:cs="Times New Roman"/>
          <w:noProof/>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fldChar w:fldCharType="begin"/>
      </w:r>
      <w:r w:rsidRPr="00B0447C">
        <w:rPr>
          <w:rFonts w:ascii="Times New Roman" w:eastAsia="Times New Roman" w:hAnsi="Times New Roman" w:cs="Times New Roman"/>
          <w:kern w:val="0"/>
          <w:sz w:val="22"/>
          <w:szCs w:val="22"/>
          <w:lang w:eastAsia="pl-PL"/>
          <w14:ligatures w14:val="none"/>
        </w:rPr>
        <w:instrText xml:space="preserve"> TOC \o "1-3" \h \z \u </w:instrText>
      </w:r>
      <w:r w:rsidRPr="00B0447C">
        <w:rPr>
          <w:rFonts w:ascii="Times New Roman" w:eastAsia="Times New Roman" w:hAnsi="Times New Roman" w:cs="Times New Roman"/>
          <w:kern w:val="0"/>
          <w:sz w:val="22"/>
          <w:szCs w:val="22"/>
          <w:lang w:eastAsia="pl-PL"/>
          <w14:ligatures w14:val="none"/>
        </w:rPr>
        <w:fldChar w:fldCharType="separate"/>
      </w:r>
      <w:hyperlink w:anchor="_Toc509492709" w:history="1">
        <w:r w:rsidRPr="00B0447C">
          <w:rPr>
            <w:rFonts w:ascii="Times New Roman" w:eastAsia="Times New Roman" w:hAnsi="Times New Roman" w:cs="Times New Roman"/>
            <w:noProof/>
            <w:color w:val="0000FF"/>
            <w:kern w:val="0"/>
            <w:sz w:val="22"/>
            <w:szCs w:val="20"/>
            <w:u w:val="single"/>
            <w:lang w:eastAsia="pl-PL"/>
            <w14:ligatures w14:val="none"/>
          </w:rPr>
          <w:t>1. Przedmiot zamówienia</w:t>
        </w:r>
        <w:r w:rsidRPr="00B0447C">
          <w:rPr>
            <w:rFonts w:ascii="Times New Roman" w:eastAsia="Times New Roman" w:hAnsi="Times New Roman" w:cs="Times New Roman"/>
            <w:noProof/>
            <w:webHidden/>
            <w:kern w:val="0"/>
            <w:sz w:val="22"/>
            <w:szCs w:val="20"/>
            <w:lang w:eastAsia="pl-PL"/>
            <w14:ligatures w14:val="none"/>
          </w:rPr>
          <w:tab/>
        </w:r>
        <w:r w:rsidRPr="00B0447C">
          <w:rPr>
            <w:rFonts w:ascii="Times New Roman" w:eastAsia="Times New Roman" w:hAnsi="Times New Roman" w:cs="Times New Roman"/>
            <w:noProof/>
            <w:webHidden/>
            <w:kern w:val="0"/>
            <w:sz w:val="22"/>
            <w:szCs w:val="20"/>
            <w:lang w:eastAsia="pl-PL"/>
            <w14:ligatures w14:val="none"/>
          </w:rPr>
          <w:fldChar w:fldCharType="begin"/>
        </w:r>
        <w:r w:rsidRPr="00B0447C">
          <w:rPr>
            <w:rFonts w:ascii="Times New Roman" w:eastAsia="Times New Roman" w:hAnsi="Times New Roman" w:cs="Times New Roman"/>
            <w:noProof/>
            <w:webHidden/>
            <w:kern w:val="0"/>
            <w:sz w:val="22"/>
            <w:szCs w:val="20"/>
            <w:lang w:eastAsia="pl-PL"/>
            <w14:ligatures w14:val="none"/>
          </w:rPr>
          <w:instrText xml:space="preserve"> PAGEREF _Toc509492709 \h </w:instrText>
        </w:r>
        <w:r w:rsidRPr="00B0447C">
          <w:rPr>
            <w:rFonts w:ascii="Times New Roman" w:eastAsia="Times New Roman" w:hAnsi="Times New Roman" w:cs="Times New Roman"/>
            <w:noProof/>
            <w:webHidden/>
            <w:kern w:val="0"/>
            <w:sz w:val="22"/>
            <w:szCs w:val="20"/>
            <w:lang w:eastAsia="pl-PL"/>
            <w14:ligatures w14:val="none"/>
          </w:rPr>
        </w:r>
        <w:r w:rsidRPr="00B0447C">
          <w:rPr>
            <w:rFonts w:ascii="Times New Roman" w:eastAsia="Times New Roman" w:hAnsi="Times New Roman" w:cs="Times New Roman"/>
            <w:noProof/>
            <w:webHidden/>
            <w:kern w:val="0"/>
            <w:sz w:val="22"/>
            <w:szCs w:val="20"/>
            <w:lang w:eastAsia="pl-PL"/>
            <w14:ligatures w14:val="none"/>
          </w:rPr>
          <w:fldChar w:fldCharType="separate"/>
        </w:r>
        <w:r w:rsidRPr="00B0447C">
          <w:rPr>
            <w:rFonts w:ascii="Times New Roman" w:eastAsia="Times New Roman" w:hAnsi="Times New Roman" w:cs="Times New Roman"/>
            <w:noProof/>
            <w:webHidden/>
            <w:kern w:val="0"/>
            <w:sz w:val="22"/>
            <w:szCs w:val="20"/>
            <w:lang w:eastAsia="pl-PL"/>
            <w14:ligatures w14:val="none"/>
          </w:rPr>
          <w:t>2</w:t>
        </w:r>
        <w:r w:rsidRPr="00B0447C">
          <w:rPr>
            <w:rFonts w:ascii="Times New Roman" w:eastAsia="Times New Roman" w:hAnsi="Times New Roman" w:cs="Times New Roman"/>
            <w:noProof/>
            <w:webHidden/>
            <w:kern w:val="0"/>
            <w:sz w:val="22"/>
            <w:szCs w:val="20"/>
            <w:lang w:eastAsia="pl-PL"/>
            <w14:ligatures w14:val="none"/>
          </w:rPr>
          <w:fldChar w:fldCharType="end"/>
        </w:r>
      </w:hyperlink>
    </w:p>
    <w:p w14:paraId="15EBB967" w14:textId="77777777" w:rsidR="00B0447C" w:rsidRPr="00B0447C" w:rsidRDefault="00B0447C" w:rsidP="00B0447C">
      <w:pPr>
        <w:tabs>
          <w:tab w:val="left" w:pos="284"/>
          <w:tab w:val="right" w:leader="dot" w:pos="9060"/>
        </w:tabs>
        <w:spacing w:after="0" w:line="240" w:lineRule="auto"/>
        <w:rPr>
          <w:rFonts w:ascii="Calibri" w:eastAsia="Times New Roman" w:hAnsi="Calibri" w:cs="Times New Roman"/>
          <w:noProof/>
          <w:kern w:val="0"/>
          <w:sz w:val="22"/>
          <w:szCs w:val="22"/>
          <w:lang w:eastAsia="pl-PL"/>
          <w14:ligatures w14:val="none"/>
        </w:rPr>
      </w:pPr>
      <w:hyperlink w:anchor="_Toc509492710" w:history="1">
        <w:r w:rsidRPr="00B0447C">
          <w:rPr>
            <w:rFonts w:ascii="Times New Roman" w:eastAsia="Times New Roman" w:hAnsi="Times New Roman" w:cs="Times New Roman"/>
            <w:noProof/>
            <w:color w:val="0000FF"/>
            <w:kern w:val="0"/>
            <w:sz w:val="22"/>
            <w:szCs w:val="20"/>
            <w:u w:val="single"/>
            <w:lang w:eastAsia="pl-PL"/>
            <w14:ligatures w14:val="none"/>
          </w:rPr>
          <w:t>2. Podstawy opracowania:</w:t>
        </w:r>
        <w:r w:rsidRPr="00B0447C">
          <w:rPr>
            <w:rFonts w:ascii="Times New Roman" w:eastAsia="Times New Roman" w:hAnsi="Times New Roman" w:cs="Times New Roman"/>
            <w:noProof/>
            <w:webHidden/>
            <w:kern w:val="0"/>
            <w:sz w:val="22"/>
            <w:szCs w:val="20"/>
            <w:lang w:eastAsia="pl-PL"/>
            <w14:ligatures w14:val="none"/>
          </w:rPr>
          <w:tab/>
        </w:r>
        <w:r w:rsidRPr="00B0447C">
          <w:rPr>
            <w:rFonts w:ascii="Times New Roman" w:eastAsia="Times New Roman" w:hAnsi="Times New Roman" w:cs="Times New Roman"/>
            <w:noProof/>
            <w:webHidden/>
            <w:kern w:val="0"/>
            <w:sz w:val="22"/>
            <w:szCs w:val="20"/>
            <w:lang w:eastAsia="pl-PL"/>
            <w14:ligatures w14:val="none"/>
          </w:rPr>
          <w:fldChar w:fldCharType="begin"/>
        </w:r>
        <w:r w:rsidRPr="00B0447C">
          <w:rPr>
            <w:rFonts w:ascii="Times New Roman" w:eastAsia="Times New Roman" w:hAnsi="Times New Roman" w:cs="Times New Roman"/>
            <w:noProof/>
            <w:webHidden/>
            <w:kern w:val="0"/>
            <w:sz w:val="22"/>
            <w:szCs w:val="20"/>
            <w:lang w:eastAsia="pl-PL"/>
            <w14:ligatures w14:val="none"/>
          </w:rPr>
          <w:instrText xml:space="preserve"> PAGEREF _Toc509492710 \h </w:instrText>
        </w:r>
        <w:r w:rsidRPr="00B0447C">
          <w:rPr>
            <w:rFonts w:ascii="Times New Roman" w:eastAsia="Times New Roman" w:hAnsi="Times New Roman" w:cs="Times New Roman"/>
            <w:noProof/>
            <w:webHidden/>
            <w:kern w:val="0"/>
            <w:sz w:val="22"/>
            <w:szCs w:val="20"/>
            <w:lang w:eastAsia="pl-PL"/>
            <w14:ligatures w14:val="none"/>
          </w:rPr>
        </w:r>
        <w:r w:rsidRPr="00B0447C">
          <w:rPr>
            <w:rFonts w:ascii="Times New Roman" w:eastAsia="Times New Roman" w:hAnsi="Times New Roman" w:cs="Times New Roman"/>
            <w:noProof/>
            <w:webHidden/>
            <w:kern w:val="0"/>
            <w:sz w:val="22"/>
            <w:szCs w:val="20"/>
            <w:lang w:eastAsia="pl-PL"/>
            <w14:ligatures w14:val="none"/>
          </w:rPr>
          <w:fldChar w:fldCharType="separate"/>
        </w:r>
        <w:r w:rsidRPr="00B0447C">
          <w:rPr>
            <w:rFonts w:ascii="Times New Roman" w:eastAsia="Times New Roman" w:hAnsi="Times New Roman" w:cs="Times New Roman"/>
            <w:noProof/>
            <w:webHidden/>
            <w:kern w:val="0"/>
            <w:sz w:val="22"/>
            <w:szCs w:val="20"/>
            <w:lang w:eastAsia="pl-PL"/>
            <w14:ligatures w14:val="none"/>
          </w:rPr>
          <w:t>2</w:t>
        </w:r>
        <w:r w:rsidRPr="00B0447C">
          <w:rPr>
            <w:rFonts w:ascii="Times New Roman" w:eastAsia="Times New Roman" w:hAnsi="Times New Roman" w:cs="Times New Roman"/>
            <w:noProof/>
            <w:webHidden/>
            <w:kern w:val="0"/>
            <w:sz w:val="22"/>
            <w:szCs w:val="20"/>
            <w:lang w:eastAsia="pl-PL"/>
            <w14:ligatures w14:val="none"/>
          </w:rPr>
          <w:fldChar w:fldCharType="end"/>
        </w:r>
      </w:hyperlink>
    </w:p>
    <w:p w14:paraId="0F345BA5" w14:textId="77777777" w:rsidR="00B0447C" w:rsidRPr="00B0447C" w:rsidRDefault="00B0447C" w:rsidP="00B0447C">
      <w:pPr>
        <w:tabs>
          <w:tab w:val="left" w:pos="284"/>
          <w:tab w:val="right" w:leader="dot" w:pos="9060"/>
        </w:tabs>
        <w:spacing w:after="0" w:line="240" w:lineRule="auto"/>
        <w:rPr>
          <w:rFonts w:ascii="Calibri" w:eastAsia="Times New Roman" w:hAnsi="Calibri" w:cs="Times New Roman"/>
          <w:noProof/>
          <w:kern w:val="0"/>
          <w:sz w:val="22"/>
          <w:szCs w:val="22"/>
          <w:lang w:eastAsia="pl-PL"/>
          <w14:ligatures w14:val="none"/>
        </w:rPr>
      </w:pPr>
      <w:hyperlink w:anchor="_Toc509492711" w:history="1">
        <w:r w:rsidRPr="00B0447C">
          <w:rPr>
            <w:rFonts w:ascii="Times New Roman" w:eastAsia="Times New Roman" w:hAnsi="Times New Roman" w:cs="Times New Roman"/>
            <w:noProof/>
            <w:color w:val="0000FF"/>
            <w:kern w:val="0"/>
            <w:sz w:val="22"/>
            <w:szCs w:val="20"/>
            <w:u w:val="single"/>
            <w:lang w:eastAsia="pl-PL"/>
            <w14:ligatures w14:val="none"/>
          </w:rPr>
          <w:t>3.</w:t>
        </w:r>
        <w:r w:rsidRPr="00B0447C">
          <w:rPr>
            <w:rFonts w:ascii="Calibri" w:eastAsia="Times New Roman" w:hAnsi="Calibri" w:cs="Times New Roman"/>
            <w:noProof/>
            <w:kern w:val="0"/>
            <w:sz w:val="22"/>
            <w:szCs w:val="22"/>
            <w:lang w:eastAsia="pl-PL"/>
            <w14:ligatures w14:val="none"/>
          </w:rPr>
          <w:tab/>
        </w:r>
        <w:r w:rsidRPr="00B0447C">
          <w:rPr>
            <w:rFonts w:ascii="Times New Roman" w:eastAsia="Times New Roman" w:hAnsi="Times New Roman" w:cs="Times New Roman"/>
            <w:noProof/>
            <w:color w:val="0000FF"/>
            <w:kern w:val="0"/>
            <w:sz w:val="22"/>
            <w:szCs w:val="20"/>
            <w:u w:val="single"/>
            <w:lang w:eastAsia="pl-PL"/>
            <w14:ligatures w14:val="none"/>
          </w:rPr>
          <w:t>Forma i zakres opracowania dokumentacji projektowej</w:t>
        </w:r>
        <w:r w:rsidRPr="00B0447C">
          <w:rPr>
            <w:rFonts w:ascii="Times New Roman" w:eastAsia="Times New Roman" w:hAnsi="Times New Roman" w:cs="Times New Roman"/>
            <w:noProof/>
            <w:webHidden/>
            <w:kern w:val="0"/>
            <w:sz w:val="22"/>
            <w:szCs w:val="20"/>
            <w:lang w:eastAsia="pl-PL"/>
            <w14:ligatures w14:val="none"/>
          </w:rPr>
          <w:tab/>
        </w:r>
        <w:r w:rsidRPr="00B0447C">
          <w:rPr>
            <w:rFonts w:ascii="Times New Roman" w:eastAsia="Times New Roman" w:hAnsi="Times New Roman" w:cs="Times New Roman"/>
            <w:noProof/>
            <w:webHidden/>
            <w:kern w:val="0"/>
            <w:sz w:val="22"/>
            <w:szCs w:val="20"/>
            <w:lang w:eastAsia="pl-PL"/>
            <w14:ligatures w14:val="none"/>
          </w:rPr>
          <w:fldChar w:fldCharType="begin"/>
        </w:r>
        <w:r w:rsidRPr="00B0447C">
          <w:rPr>
            <w:rFonts w:ascii="Times New Roman" w:eastAsia="Times New Roman" w:hAnsi="Times New Roman" w:cs="Times New Roman"/>
            <w:noProof/>
            <w:webHidden/>
            <w:kern w:val="0"/>
            <w:sz w:val="22"/>
            <w:szCs w:val="20"/>
            <w:lang w:eastAsia="pl-PL"/>
            <w14:ligatures w14:val="none"/>
          </w:rPr>
          <w:instrText xml:space="preserve"> PAGEREF _Toc509492711 \h </w:instrText>
        </w:r>
        <w:r w:rsidRPr="00B0447C">
          <w:rPr>
            <w:rFonts w:ascii="Times New Roman" w:eastAsia="Times New Roman" w:hAnsi="Times New Roman" w:cs="Times New Roman"/>
            <w:noProof/>
            <w:webHidden/>
            <w:kern w:val="0"/>
            <w:sz w:val="22"/>
            <w:szCs w:val="20"/>
            <w:lang w:eastAsia="pl-PL"/>
            <w14:ligatures w14:val="none"/>
          </w:rPr>
        </w:r>
        <w:r w:rsidRPr="00B0447C">
          <w:rPr>
            <w:rFonts w:ascii="Times New Roman" w:eastAsia="Times New Roman" w:hAnsi="Times New Roman" w:cs="Times New Roman"/>
            <w:noProof/>
            <w:webHidden/>
            <w:kern w:val="0"/>
            <w:sz w:val="22"/>
            <w:szCs w:val="20"/>
            <w:lang w:eastAsia="pl-PL"/>
            <w14:ligatures w14:val="none"/>
          </w:rPr>
          <w:fldChar w:fldCharType="separate"/>
        </w:r>
        <w:r w:rsidRPr="00B0447C">
          <w:rPr>
            <w:rFonts w:ascii="Times New Roman" w:eastAsia="Times New Roman" w:hAnsi="Times New Roman" w:cs="Times New Roman"/>
            <w:noProof/>
            <w:webHidden/>
            <w:kern w:val="0"/>
            <w:sz w:val="22"/>
            <w:szCs w:val="20"/>
            <w:lang w:eastAsia="pl-PL"/>
            <w14:ligatures w14:val="none"/>
          </w:rPr>
          <w:t>4</w:t>
        </w:r>
        <w:r w:rsidRPr="00B0447C">
          <w:rPr>
            <w:rFonts w:ascii="Times New Roman" w:eastAsia="Times New Roman" w:hAnsi="Times New Roman" w:cs="Times New Roman"/>
            <w:noProof/>
            <w:webHidden/>
            <w:kern w:val="0"/>
            <w:sz w:val="22"/>
            <w:szCs w:val="20"/>
            <w:lang w:eastAsia="pl-PL"/>
            <w14:ligatures w14:val="none"/>
          </w:rPr>
          <w:fldChar w:fldCharType="end"/>
        </w:r>
      </w:hyperlink>
    </w:p>
    <w:p w14:paraId="66AC7765" w14:textId="77777777" w:rsidR="00B0447C" w:rsidRPr="00B0447C" w:rsidRDefault="00B0447C" w:rsidP="00B0447C">
      <w:pPr>
        <w:tabs>
          <w:tab w:val="left" w:pos="284"/>
          <w:tab w:val="right" w:leader="dot" w:pos="9060"/>
        </w:tabs>
        <w:spacing w:after="0" w:line="240" w:lineRule="auto"/>
        <w:rPr>
          <w:rFonts w:ascii="Calibri" w:eastAsia="Times New Roman" w:hAnsi="Calibri" w:cs="Times New Roman"/>
          <w:noProof/>
          <w:kern w:val="0"/>
          <w:sz w:val="22"/>
          <w:szCs w:val="22"/>
          <w:lang w:eastAsia="pl-PL"/>
          <w14:ligatures w14:val="none"/>
        </w:rPr>
      </w:pPr>
      <w:hyperlink w:anchor="_Toc509492712" w:history="1">
        <w:r w:rsidRPr="00B0447C">
          <w:rPr>
            <w:rFonts w:ascii="Times New Roman" w:eastAsia="Times New Roman" w:hAnsi="Times New Roman" w:cs="Times New Roman"/>
            <w:noProof/>
            <w:color w:val="0000FF"/>
            <w:kern w:val="0"/>
            <w:sz w:val="22"/>
            <w:szCs w:val="20"/>
            <w:u w:val="single"/>
            <w:lang w:eastAsia="pl-PL"/>
            <w14:ligatures w14:val="none"/>
          </w:rPr>
          <w:t>4.  Dokumentacja projektowa – szczegóły opracowania</w:t>
        </w:r>
        <w:r w:rsidRPr="00B0447C">
          <w:rPr>
            <w:rFonts w:ascii="Times New Roman" w:eastAsia="Times New Roman" w:hAnsi="Times New Roman" w:cs="Times New Roman"/>
            <w:noProof/>
            <w:webHidden/>
            <w:kern w:val="0"/>
            <w:sz w:val="22"/>
            <w:szCs w:val="20"/>
            <w:lang w:eastAsia="pl-PL"/>
            <w14:ligatures w14:val="none"/>
          </w:rPr>
          <w:tab/>
        </w:r>
        <w:r w:rsidRPr="00B0447C">
          <w:rPr>
            <w:rFonts w:ascii="Times New Roman" w:eastAsia="Times New Roman" w:hAnsi="Times New Roman" w:cs="Times New Roman"/>
            <w:noProof/>
            <w:webHidden/>
            <w:kern w:val="0"/>
            <w:sz w:val="22"/>
            <w:szCs w:val="20"/>
            <w:lang w:eastAsia="pl-PL"/>
            <w14:ligatures w14:val="none"/>
          </w:rPr>
          <w:fldChar w:fldCharType="begin"/>
        </w:r>
        <w:r w:rsidRPr="00B0447C">
          <w:rPr>
            <w:rFonts w:ascii="Times New Roman" w:eastAsia="Times New Roman" w:hAnsi="Times New Roman" w:cs="Times New Roman"/>
            <w:noProof/>
            <w:webHidden/>
            <w:kern w:val="0"/>
            <w:sz w:val="22"/>
            <w:szCs w:val="20"/>
            <w:lang w:eastAsia="pl-PL"/>
            <w14:ligatures w14:val="none"/>
          </w:rPr>
          <w:instrText xml:space="preserve"> PAGEREF _Toc509492712 \h </w:instrText>
        </w:r>
        <w:r w:rsidRPr="00B0447C">
          <w:rPr>
            <w:rFonts w:ascii="Times New Roman" w:eastAsia="Times New Roman" w:hAnsi="Times New Roman" w:cs="Times New Roman"/>
            <w:noProof/>
            <w:webHidden/>
            <w:kern w:val="0"/>
            <w:sz w:val="22"/>
            <w:szCs w:val="20"/>
            <w:lang w:eastAsia="pl-PL"/>
            <w14:ligatures w14:val="none"/>
          </w:rPr>
        </w:r>
        <w:r w:rsidRPr="00B0447C">
          <w:rPr>
            <w:rFonts w:ascii="Times New Roman" w:eastAsia="Times New Roman" w:hAnsi="Times New Roman" w:cs="Times New Roman"/>
            <w:noProof/>
            <w:webHidden/>
            <w:kern w:val="0"/>
            <w:sz w:val="22"/>
            <w:szCs w:val="20"/>
            <w:lang w:eastAsia="pl-PL"/>
            <w14:ligatures w14:val="none"/>
          </w:rPr>
          <w:fldChar w:fldCharType="separate"/>
        </w:r>
        <w:r w:rsidRPr="00B0447C">
          <w:rPr>
            <w:rFonts w:ascii="Times New Roman" w:eastAsia="Times New Roman" w:hAnsi="Times New Roman" w:cs="Times New Roman"/>
            <w:noProof/>
            <w:webHidden/>
            <w:kern w:val="0"/>
            <w:sz w:val="22"/>
            <w:szCs w:val="20"/>
            <w:lang w:eastAsia="pl-PL"/>
            <w14:ligatures w14:val="none"/>
          </w:rPr>
          <w:t>4</w:t>
        </w:r>
        <w:r w:rsidRPr="00B0447C">
          <w:rPr>
            <w:rFonts w:ascii="Times New Roman" w:eastAsia="Times New Roman" w:hAnsi="Times New Roman" w:cs="Times New Roman"/>
            <w:noProof/>
            <w:webHidden/>
            <w:kern w:val="0"/>
            <w:sz w:val="22"/>
            <w:szCs w:val="20"/>
            <w:lang w:eastAsia="pl-PL"/>
            <w14:ligatures w14:val="none"/>
          </w:rPr>
          <w:fldChar w:fldCharType="end"/>
        </w:r>
      </w:hyperlink>
    </w:p>
    <w:p w14:paraId="016D4F36" w14:textId="77777777" w:rsidR="00B0447C" w:rsidRPr="00B0447C" w:rsidRDefault="00B0447C" w:rsidP="00B0447C">
      <w:pPr>
        <w:tabs>
          <w:tab w:val="left" w:pos="284"/>
          <w:tab w:val="right" w:leader="dot" w:pos="9060"/>
        </w:tabs>
        <w:spacing w:after="0" w:line="240" w:lineRule="auto"/>
        <w:rPr>
          <w:rFonts w:ascii="Calibri" w:eastAsia="Times New Roman" w:hAnsi="Calibri" w:cs="Times New Roman"/>
          <w:noProof/>
          <w:kern w:val="0"/>
          <w:sz w:val="22"/>
          <w:szCs w:val="22"/>
          <w:lang w:eastAsia="pl-PL"/>
          <w14:ligatures w14:val="none"/>
        </w:rPr>
      </w:pPr>
      <w:hyperlink w:anchor="_Toc509492713" w:history="1">
        <w:r w:rsidRPr="00B0447C">
          <w:rPr>
            <w:rFonts w:ascii="Times New Roman" w:eastAsia="Times New Roman" w:hAnsi="Times New Roman" w:cs="Times New Roman"/>
            <w:noProof/>
            <w:color w:val="0000FF"/>
            <w:kern w:val="0"/>
            <w:sz w:val="22"/>
            <w:szCs w:val="20"/>
            <w:u w:val="single"/>
            <w:lang w:eastAsia="pl-PL"/>
            <w14:ligatures w14:val="none"/>
          </w:rPr>
          <w:t>5. Informacje uzupełniające</w:t>
        </w:r>
        <w:r w:rsidRPr="00B0447C">
          <w:rPr>
            <w:rFonts w:ascii="Times New Roman" w:eastAsia="Times New Roman" w:hAnsi="Times New Roman" w:cs="Times New Roman"/>
            <w:noProof/>
            <w:webHidden/>
            <w:kern w:val="0"/>
            <w:sz w:val="22"/>
            <w:szCs w:val="20"/>
            <w:lang w:eastAsia="pl-PL"/>
            <w14:ligatures w14:val="none"/>
          </w:rPr>
          <w:tab/>
        </w:r>
        <w:r w:rsidRPr="00B0447C">
          <w:rPr>
            <w:rFonts w:ascii="Times New Roman" w:eastAsia="Times New Roman" w:hAnsi="Times New Roman" w:cs="Times New Roman"/>
            <w:noProof/>
            <w:webHidden/>
            <w:kern w:val="0"/>
            <w:sz w:val="22"/>
            <w:szCs w:val="20"/>
            <w:lang w:eastAsia="pl-PL"/>
            <w14:ligatures w14:val="none"/>
          </w:rPr>
          <w:fldChar w:fldCharType="begin"/>
        </w:r>
        <w:r w:rsidRPr="00B0447C">
          <w:rPr>
            <w:rFonts w:ascii="Times New Roman" w:eastAsia="Times New Roman" w:hAnsi="Times New Roman" w:cs="Times New Roman"/>
            <w:noProof/>
            <w:webHidden/>
            <w:kern w:val="0"/>
            <w:sz w:val="22"/>
            <w:szCs w:val="20"/>
            <w:lang w:eastAsia="pl-PL"/>
            <w14:ligatures w14:val="none"/>
          </w:rPr>
          <w:instrText xml:space="preserve"> PAGEREF _Toc509492713 \h </w:instrText>
        </w:r>
        <w:r w:rsidRPr="00B0447C">
          <w:rPr>
            <w:rFonts w:ascii="Times New Roman" w:eastAsia="Times New Roman" w:hAnsi="Times New Roman" w:cs="Times New Roman"/>
            <w:noProof/>
            <w:webHidden/>
            <w:kern w:val="0"/>
            <w:sz w:val="22"/>
            <w:szCs w:val="20"/>
            <w:lang w:eastAsia="pl-PL"/>
            <w14:ligatures w14:val="none"/>
          </w:rPr>
        </w:r>
        <w:r w:rsidRPr="00B0447C">
          <w:rPr>
            <w:rFonts w:ascii="Times New Roman" w:eastAsia="Times New Roman" w:hAnsi="Times New Roman" w:cs="Times New Roman"/>
            <w:noProof/>
            <w:webHidden/>
            <w:kern w:val="0"/>
            <w:sz w:val="22"/>
            <w:szCs w:val="20"/>
            <w:lang w:eastAsia="pl-PL"/>
            <w14:ligatures w14:val="none"/>
          </w:rPr>
          <w:fldChar w:fldCharType="separate"/>
        </w:r>
        <w:r w:rsidRPr="00B0447C">
          <w:rPr>
            <w:rFonts w:ascii="Times New Roman" w:eastAsia="Times New Roman" w:hAnsi="Times New Roman" w:cs="Times New Roman"/>
            <w:noProof/>
            <w:webHidden/>
            <w:kern w:val="0"/>
            <w:sz w:val="22"/>
            <w:szCs w:val="20"/>
            <w:lang w:eastAsia="pl-PL"/>
            <w14:ligatures w14:val="none"/>
          </w:rPr>
          <w:t>12</w:t>
        </w:r>
        <w:r w:rsidRPr="00B0447C">
          <w:rPr>
            <w:rFonts w:ascii="Times New Roman" w:eastAsia="Times New Roman" w:hAnsi="Times New Roman" w:cs="Times New Roman"/>
            <w:noProof/>
            <w:webHidden/>
            <w:kern w:val="0"/>
            <w:sz w:val="22"/>
            <w:szCs w:val="20"/>
            <w:lang w:eastAsia="pl-PL"/>
            <w14:ligatures w14:val="none"/>
          </w:rPr>
          <w:fldChar w:fldCharType="end"/>
        </w:r>
      </w:hyperlink>
    </w:p>
    <w:p w14:paraId="59848536" w14:textId="77777777" w:rsidR="00B0447C" w:rsidRPr="00B0447C" w:rsidRDefault="00B0447C" w:rsidP="00B0447C">
      <w:pPr>
        <w:tabs>
          <w:tab w:val="left" w:pos="284"/>
          <w:tab w:val="right" w:leader="dot" w:pos="9060"/>
        </w:tabs>
        <w:spacing w:after="0" w:line="240" w:lineRule="auto"/>
        <w:rPr>
          <w:rFonts w:ascii="Calibri" w:eastAsia="Times New Roman" w:hAnsi="Calibri" w:cs="Times New Roman"/>
          <w:noProof/>
          <w:kern w:val="0"/>
          <w:sz w:val="22"/>
          <w:szCs w:val="22"/>
          <w:lang w:eastAsia="pl-PL"/>
          <w14:ligatures w14:val="none"/>
        </w:rPr>
      </w:pPr>
      <w:hyperlink w:anchor="_Toc509492714" w:history="1">
        <w:r w:rsidRPr="00B0447C">
          <w:rPr>
            <w:rFonts w:ascii="Times New Roman" w:eastAsia="Times New Roman" w:hAnsi="Times New Roman" w:cs="Times New Roman"/>
            <w:noProof/>
            <w:color w:val="0000FF"/>
            <w:kern w:val="0"/>
            <w:sz w:val="22"/>
            <w:szCs w:val="20"/>
            <w:u w:val="single"/>
            <w:lang w:eastAsia="pl-PL"/>
            <w14:ligatures w14:val="none"/>
          </w:rPr>
          <w:t>6. Forma opracowania wersji elektronicznej</w:t>
        </w:r>
        <w:r w:rsidRPr="00B0447C">
          <w:rPr>
            <w:rFonts w:ascii="Times New Roman" w:eastAsia="Times New Roman" w:hAnsi="Times New Roman" w:cs="Times New Roman"/>
            <w:noProof/>
            <w:webHidden/>
            <w:kern w:val="0"/>
            <w:sz w:val="22"/>
            <w:szCs w:val="20"/>
            <w:lang w:eastAsia="pl-PL"/>
            <w14:ligatures w14:val="none"/>
          </w:rPr>
          <w:tab/>
        </w:r>
        <w:r w:rsidRPr="00B0447C">
          <w:rPr>
            <w:rFonts w:ascii="Times New Roman" w:eastAsia="Times New Roman" w:hAnsi="Times New Roman" w:cs="Times New Roman"/>
            <w:noProof/>
            <w:webHidden/>
            <w:kern w:val="0"/>
            <w:sz w:val="22"/>
            <w:szCs w:val="20"/>
            <w:lang w:eastAsia="pl-PL"/>
            <w14:ligatures w14:val="none"/>
          </w:rPr>
          <w:fldChar w:fldCharType="begin"/>
        </w:r>
        <w:r w:rsidRPr="00B0447C">
          <w:rPr>
            <w:rFonts w:ascii="Times New Roman" w:eastAsia="Times New Roman" w:hAnsi="Times New Roman" w:cs="Times New Roman"/>
            <w:noProof/>
            <w:webHidden/>
            <w:kern w:val="0"/>
            <w:sz w:val="22"/>
            <w:szCs w:val="20"/>
            <w:lang w:eastAsia="pl-PL"/>
            <w14:ligatures w14:val="none"/>
          </w:rPr>
          <w:instrText xml:space="preserve"> PAGEREF _Toc509492714 \h </w:instrText>
        </w:r>
        <w:r w:rsidRPr="00B0447C">
          <w:rPr>
            <w:rFonts w:ascii="Times New Roman" w:eastAsia="Times New Roman" w:hAnsi="Times New Roman" w:cs="Times New Roman"/>
            <w:noProof/>
            <w:webHidden/>
            <w:kern w:val="0"/>
            <w:sz w:val="22"/>
            <w:szCs w:val="20"/>
            <w:lang w:eastAsia="pl-PL"/>
            <w14:ligatures w14:val="none"/>
          </w:rPr>
        </w:r>
        <w:r w:rsidRPr="00B0447C">
          <w:rPr>
            <w:rFonts w:ascii="Times New Roman" w:eastAsia="Times New Roman" w:hAnsi="Times New Roman" w:cs="Times New Roman"/>
            <w:noProof/>
            <w:webHidden/>
            <w:kern w:val="0"/>
            <w:sz w:val="22"/>
            <w:szCs w:val="20"/>
            <w:lang w:eastAsia="pl-PL"/>
            <w14:ligatures w14:val="none"/>
          </w:rPr>
          <w:fldChar w:fldCharType="separate"/>
        </w:r>
        <w:r w:rsidRPr="00B0447C">
          <w:rPr>
            <w:rFonts w:ascii="Times New Roman" w:eastAsia="Times New Roman" w:hAnsi="Times New Roman" w:cs="Times New Roman"/>
            <w:noProof/>
            <w:webHidden/>
            <w:kern w:val="0"/>
            <w:sz w:val="22"/>
            <w:szCs w:val="20"/>
            <w:lang w:eastAsia="pl-PL"/>
            <w14:ligatures w14:val="none"/>
          </w:rPr>
          <w:t>12</w:t>
        </w:r>
        <w:r w:rsidRPr="00B0447C">
          <w:rPr>
            <w:rFonts w:ascii="Times New Roman" w:eastAsia="Times New Roman" w:hAnsi="Times New Roman" w:cs="Times New Roman"/>
            <w:noProof/>
            <w:webHidden/>
            <w:kern w:val="0"/>
            <w:sz w:val="22"/>
            <w:szCs w:val="20"/>
            <w:lang w:eastAsia="pl-PL"/>
            <w14:ligatures w14:val="none"/>
          </w:rPr>
          <w:fldChar w:fldCharType="end"/>
        </w:r>
      </w:hyperlink>
    </w:p>
    <w:p w14:paraId="4BF7441B" w14:textId="77777777" w:rsidR="00B0447C" w:rsidRPr="00B0447C" w:rsidRDefault="00B0447C" w:rsidP="00B0447C">
      <w:pPr>
        <w:tabs>
          <w:tab w:val="left" w:pos="284"/>
          <w:tab w:val="right" w:leader="dot" w:pos="9060"/>
        </w:tabs>
        <w:spacing w:after="0" w:line="240" w:lineRule="auto"/>
        <w:rPr>
          <w:rFonts w:ascii="Calibri" w:eastAsia="Times New Roman" w:hAnsi="Calibri" w:cs="Times New Roman"/>
          <w:noProof/>
          <w:kern w:val="0"/>
          <w:sz w:val="22"/>
          <w:szCs w:val="22"/>
          <w:lang w:eastAsia="pl-PL"/>
          <w14:ligatures w14:val="none"/>
        </w:rPr>
      </w:pPr>
      <w:hyperlink w:anchor="_Toc509492715" w:history="1">
        <w:r w:rsidRPr="00B0447C">
          <w:rPr>
            <w:rFonts w:ascii="Times New Roman" w:eastAsia="Times New Roman" w:hAnsi="Times New Roman" w:cs="Times New Roman"/>
            <w:noProof/>
            <w:color w:val="0000FF"/>
            <w:kern w:val="0"/>
            <w:sz w:val="22"/>
            <w:szCs w:val="20"/>
            <w:u w:val="single"/>
            <w:lang w:eastAsia="pl-PL"/>
            <w14:ligatures w14:val="none"/>
          </w:rPr>
          <w:t>7. Przekazanie opracowania projektowego</w:t>
        </w:r>
        <w:r w:rsidRPr="00B0447C">
          <w:rPr>
            <w:rFonts w:ascii="Times New Roman" w:eastAsia="Times New Roman" w:hAnsi="Times New Roman" w:cs="Times New Roman"/>
            <w:noProof/>
            <w:webHidden/>
            <w:kern w:val="0"/>
            <w:sz w:val="22"/>
            <w:szCs w:val="20"/>
            <w:lang w:eastAsia="pl-PL"/>
            <w14:ligatures w14:val="none"/>
          </w:rPr>
          <w:tab/>
        </w:r>
        <w:r w:rsidRPr="00B0447C">
          <w:rPr>
            <w:rFonts w:ascii="Times New Roman" w:eastAsia="Times New Roman" w:hAnsi="Times New Roman" w:cs="Times New Roman"/>
            <w:noProof/>
            <w:webHidden/>
            <w:kern w:val="0"/>
            <w:sz w:val="22"/>
            <w:szCs w:val="20"/>
            <w:lang w:eastAsia="pl-PL"/>
            <w14:ligatures w14:val="none"/>
          </w:rPr>
          <w:fldChar w:fldCharType="begin"/>
        </w:r>
        <w:r w:rsidRPr="00B0447C">
          <w:rPr>
            <w:rFonts w:ascii="Times New Roman" w:eastAsia="Times New Roman" w:hAnsi="Times New Roman" w:cs="Times New Roman"/>
            <w:noProof/>
            <w:webHidden/>
            <w:kern w:val="0"/>
            <w:sz w:val="22"/>
            <w:szCs w:val="20"/>
            <w:lang w:eastAsia="pl-PL"/>
            <w14:ligatures w14:val="none"/>
          </w:rPr>
          <w:instrText xml:space="preserve"> PAGEREF _Toc509492715 \h </w:instrText>
        </w:r>
        <w:r w:rsidRPr="00B0447C">
          <w:rPr>
            <w:rFonts w:ascii="Times New Roman" w:eastAsia="Times New Roman" w:hAnsi="Times New Roman" w:cs="Times New Roman"/>
            <w:noProof/>
            <w:webHidden/>
            <w:kern w:val="0"/>
            <w:sz w:val="22"/>
            <w:szCs w:val="20"/>
            <w:lang w:eastAsia="pl-PL"/>
            <w14:ligatures w14:val="none"/>
          </w:rPr>
        </w:r>
        <w:r w:rsidRPr="00B0447C">
          <w:rPr>
            <w:rFonts w:ascii="Times New Roman" w:eastAsia="Times New Roman" w:hAnsi="Times New Roman" w:cs="Times New Roman"/>
            <w:noProof/>
            <w:webHidden/>
            <w:kern w:val="0"/>
            <w:sz w:val="22"/>
            <w:szCs w:val="20"/>
            <w:lang w:eastAsia="pl-PL"/>
            <w14:ligatures w14:val="none"/>
          </w:rPr>
          <w:fldChar w:fldCharType="separate"/>
        </w:r>
        <w:r w:rsidRPr="00B0447C">
          <w:rPr>
            <w:rFonts w:ascii="Times New Roman" w:eastAsia="Times New Roman" w:hAnsi="Times New Roman" w:cs="Times New Roman"/>
            <w:noProof/>
            <w:webHidden/>
            <w:kern w:val="0"/>
            <w:sz w:val="22"/>
            <w:szCs w:val="20"/>
            <w:lang w:eastAsia="pl-PL"/>
            <w14:ligatures w14:val="none"/>
          </w:rPr>
          <w:t>13</w:t>
        </w:r>
        <w:r w:rsidRPr="00B0447C">
          <w:rPr>
            <w:rFonts w:ascii="Times New Roman" w:eastAsia="Times New Roman" w:hAnsi="Times New Roman" w:cs="Times New Roman"/>
            <w:noProof/>
            <w:webHidden/>
            <w:kern w:val="0"/>
            <w:sz w:val="22"/>
            <w:szCs w:val="20"/>
            <w:lang w:eastAsia="pl-PL"/>
            <w14:ligatures w14:val="none"/>
          </w:rPr>
          <w:fldChar w:fldCharType="end"/>
        </w:r>
      </w:hyperlink>
    </w:p>
    <w:p w14:paraId="67FC9CCB" w14:textId="77777777" w:rsidR="00B0447C" w:rsidRPr="00B0447C" w:rsidRDefault="00B0447C" w:rsidP="00B0447C">
      <w:pPr>
        <w:tabs>
          <w:tab w:val="left" w:pos="284"/>
          <w:tab w:val="right" w:leader="dot" w:pos="9060"/>
        </w:tabs>
        <w:spacing w:after="0" w:line="240" w:lineRule="auto"/>
        <w:rPr>
          <w:rFonts w:ascii="Calibri" w:eastAsia="Times New Roman" w:hAnsi="Calibri" w:cs="Times New Roman"/>
          <w:noProof/>
          <w:kern w:val="0"/>
          <w:sz w:val="22"/>
          <w:szCs w:val="22"/>
          <w:lang w:eastAsia="pl-PL"/>
          <w14:ligatures w14:val="none"/>
        </w:rPr>
      </w:pPr>
      <w:hyperlink w:anchor="_Toc509492716" w:history="1">
        <w:r w:rsidRPr="00B0447C">
          <w:rPr>
            <w:rFonts w:ascii="Times New Roman" w:eastAsia="Times New Roman" w:hAnsi="Times New Roman" w:cs="Times New Roman"/>
            <w:noProof/>
            <w:color w:val="0000FF"/>
            <w:kern w:val="0"/>
            <w:sz w:val="22"/>
            <w:szCs w:val="20"/>
            <w:u w:val="single"/>
            <w:lang w:eastAsia="pl-PL"/>
            <w14:ligatures w14:val="none"/>
          </w:rPr>
          <w:t>8. Uwagi</w:t>
        </w:r>
        <w:r w:rsidRPr="00B0447C">
          <w:rPr>
            <w:rFonts w:ascii="Times New Roman" w:eastAsia="Times New Roman" w:hAnsi="Times New Roman" w:cs="Times New Roman"/>
            <w:noProof/>
            <w:webHidden/>
            <w:kern w:val="0"/>
            <w:sz w:val="22"/>
            <w:szCs w:val="20"/>
            <w:lang w:eastAsia="pl-PL"/>
            <w14:ligatures w14:val="none"/>
          </w:rPr>
          <w:tab/>
        </w:r>
        <w:r w:rsidRPr="00B0447C">
          <w:rPr>
            <w:rFonts w:ascii="Times New Roman" w:eastAsia="Times New Roman" w:hAnsi="Times New Roman" w:cs="Times New Roman"/>
            <w:noProof/>
            <w:webHidden/>
            <w:kern w:val="0"/>
            <w:sz w:val="22"/>
            <w:szCs w:val="20"/>
            <w:lang w:eastAsia="pl-PL"/>
            <w14:ligatures w14:val="none"/>
          </w:rPr>
          <w:fldChar w:fldCharType="begin"/>
        </w:r>
        <w:r w:rsidRPr="00B0447C">
          <w:rPr>
            <w:rFonts w:ascii="Times New Roman" w:eastAsia="Times New Roman" w:hAnsi="Times New Roman" w:cs="Times New Roman"/>
            <w:noProof/>
            <w:webHidden/>
            <w:kern w:val="0"/>
            <w:sz w:val="22"/>
            <w:szCs w:val="20"/>
            <w:lang w:eastAsia="pl-PL"/>
            <w14:ligatures w14:val="none"/>
          </w:rPr>
          <w:instrText xml:space="preserve"> PAGEREF _Toc509492716 \h </w:instrText>
        </w:r>
        <w:r w:rsidRPr="00B0447C">
          <w:rPr>
            <w:rFonts w:ascii="Times New Roman" w:eastAsia="Times New Roman" w:hAnsi="Times New Roman" w:cs="Times New Roman"/>
            <w:noProof/>
            <w:webHidden/>
            <w:kern w:val="0"/>
            <w:sz w:val="22"/>
            <w:szCs w:val="20"/>
            <w:lang w:eastAsia="pl-PL"/>
            <w14:ligatures w14:val="none"/>
          </w:rPr>
        </w:r>
        <w:r w:rsidRPr="00B0447C">
          <w:rPr>
            <w:rFonts w:ascii="Times New Roman" w:eastAsia="Times New Roman" w:hAnsi="Times New Roman" w:cs="Times New Roman"/>
            <w:noProof/>
            <w:webHidden/>
            <w:kern w:val="0"/>
            <w:sz w:val="22"/>
            <w:szCs w:val="20"/>
            <w:lang w:eastAsia="pl-PL"/>
            <w14:ligatures w14:val="none"/>
          </w:rPr>
          <w:fldChar w:fldCharType="separate"/>
        </w:r>
        <w:r w:rsidRPr="00B0447C">
          <w:rPr>
            <w:rFonts w:ascii="Times New Roman" w:eastAsia="Times New Roman" w:hAnsi="Times New Roman" w:cs="Times New Roman"/>
            <w:noProof/>
            <w:webHidden/>
            <w:kern w:val="0"/>
            <w:sz w:val="22"/>
            <w:szCs w:val="20"/>
            <w:lang w:eastAsia="pl-PL"/>
            <w14:ligatures w14:val="none"/>
          </w:rPr>
          <w:t>16</w:t>
        </w:r>
        <w:r w:rsidRPr="00B0447C">
          <w:rPr>
            <w:rFonts w:ascii="Times New Roman" w:eastAsia="Times New Roman" w:hAnsi="Times New Roman" w:cs="Times New Roman"/>
            <w:noProof/>
            <w:webHidden/>
            <w:kern w:val="0"/>
            <w:sz w:val="22"/>
            <w:szCs w:val="20"/>
            <w:lang w:eastAsia="pl-PL"/>
            <w14:ligatures w14:val="none"/>
          </w:rPr>
          <w:fldChar w:fldCharType="end"/>
        </w:r>
      </w:hyperlink>
    </w:p>
    <w:p w14:paraId="6118018B"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b/>
          <w:bCs/>
          <w:kern w:val="0"/>
          <w:sz w:val="22"/>
          <w:szCs w:val="22"/>
          <w:lang w:eastAsia="pl-PL"/>
          <w14:ligatures w14:val="none"/>
        </w:rPr>
        <w:fldChar w:fldCharType="end"/>
      </w:r>
    </w:p>
    <w:p w14:paraId="71001D9D"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2"/>
          <w:lang w:eastAsia="pl-PL"/>
          <w14:ligatures w14:val="none"/>
        </w:rPr>
      </w:pPr>
    </w:p>
    <w:p w14:paraId="2C7D145C" w14:textId="77777777" w:rsidR="00B0447C" w:rsidRPr="00B0447C" w:rsidRDefault="00B0447C" w:rsidP="00B0447C">
      <w:pPr>
        <w:keepNext/>
        <w:spacing w:before="240" w:after="60" w:line="240" w:lineRule="auto"/>
        <w:jc w:val="both"/>
        <w:outlineLvl w:val="0"/>
        <w:rPr>
          <w:rFonts w:ascii="Times New Roman" w:eastAsia="Times New Roman" w:hAnsi="Times New Roman" w:cs="Times New Roman"/>
          <w:b/>
          <w:bCs/>
          <w:color w:val="548DD4"/>
          <w:kern w:val="32"/>
          <w:sz w:val="28"/>
          <w:szCs w:val="28"/>
          <w:lang w:val="x-none" w:eastAsia="x-none"/>
          <w14:ligatures w14:val="none"/>
        </w:rPr>
      </w:pPr>
      <w:r w:rsidRPr="00B0447C">
        <w:rPr>
          <w:rFonts w:ascii="Times New Roman" w:eastAsia="Times New Roman" w:hAnsi="Times New Roman" w:cs="Times New Roman"/>
          <w:b/>
          <w:bCs/>
          <w:kern w:val="32"/>
          <w:sz w:val="22"/>
          <w:szCs w:val="22"/>
          <w:lang w:val="x-none" w:eastAsia="x-none"/>
          <w14:ligatures w14:val="none"/>
        </w:rPr>
        <w:br w:type="page"/>
      </w:r>
      <w:bookmarkStart w:id="0" w:name="_Toc388279639"/>
      <w:bookmarkStart w:id="1" w:name="_Toc509492709"/>
      <w:r w:rsidRPr="00B0447C">
        <w:rPr>
          <w:rFonts w:ascii="Times New Roman" w:eastAsia="Times New Roman" w:hAnsi="Times New Roman" w:cs="Times New Roman"/>
          <w:b/>
          <w:bCs/>
          <w:color w:val="548DD4"/>
          <w:kern w:val="32"/>
          <w:sz w:val="28"/>
          <w:szCs w:val="28"/>
          <w:lang w:val="x-none" w:eastAsia="x-none"/>
          <w14:ligatures w14:val="none"/>
        </w:rPr>
        <w:lastRenderedPageBreak/>
        <w:t>1. Przedmiot zamówienia</w:t>
      </w:r>
      <w:bookmarkEnd w:id="0"/>
      <w:bookmarkEnd w:id="1"/>
    </w:p>
    <w:p w14:paraId="5582DEDE" w14:textId="77777777" w:rsidR="00B0447C" w:rsidRPr="00B0447C" w:rsidRDefault="00B0447C" w:rsidP="00B0447C">
      <w:pPr>
        <w:spacing w:after="0" w:line="240" w:lineRule="auto"/>
        <w:jc w:val="both"/>
        <w:rPr>
          <w:rFonts w:ascii="Times New Roman" w:eastAsia="Times New Roman" w:hAnsi="Times New Roman" w:cs="Times New Roman"/>
          <w:b/>
          <w:kern w:val="0"/>
          <w:sz w:val="22"/>
          <w:szCs w:val="22"/>
          <w:lang w:val="x-none" w:eastAsia="x-none"/>
          <w14:ligatures w14:val="none"/>
        </w:rPr>
      </w:pPr>
    </w:p>
    <w:p w14:paraId="18ACD580" w14:textId="77777777" w:rsidR="00B0447C" w:rsidRPr="00B0447C" w:rsidRDefault="00B0447C" w:rsidP="00B0447C">
      <w:pPr>
        <w:spacing w:after="0" w:line="240" w:lineRule="auto"/>
        <w:jc w:val="both"/>
        <w:rPr>
          <w:rFonts w:ascii="Times New Roman" w:eastAsia="Times New Roman" w:hAnsi="Times New Roman" w:cs="Times New Roman"/>
          <w:b/>
          <w:kern w:val="0"/>
          <w:sz w:val="22"/>
          <w:szCs w:val="22"/>
          <w:lang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Przedmiotem zamówienia jest opracowanie Projektu </w:t>
      </w:r>
      <w:r w:rsidRPr="00B0447C">
        <w:rPr>
          <w:rFonts w:ascii="Times New Roman" w:eastAsia="Times New Roman" w:hAnsi="Times New Roman" w:cs="Times New Roman"/>
          <w:kern w:val="0"/>
          <w:sz w:val="22"/>
          <w:szCs w:val="22"/>
          <w:lang w:eastAsia="x-none"/>
          <w14:ligatures w14:val="none"/>
        </w:rPr>
        <w:t xml:space="preserve">zgodnie z obowiązującym Prawem Budowlanym, Rozporządzeniem Ministra Rozwoju i Technologii z dnia 20 grudnia 2021r. w sprawie szczegółowego zakresu i formy dokumentacji projektowej, specyfikacji technicznych wykonania i odbioru robót budowlanych oraz programu funkcjonalno-użytkowego </w:t>
      </w:r>
      <w:r w:rsidRPr="00B0447C">
        <w:rPr>
          <w:rFonts w:ascii="Times New Roman" w:eastAsia="Times New Roman" w:hAnsi="Times New Roman" w:cs="Times New Roman"/>
          <w:kern w:val="0"/>
          <w:sz w:val="22"/>
          <w:szCs w:val="22"/>
          <w:lang w:val="x-none" w:eastAsia="x-none"/>
          <w14:ligatures w14:val="none"/>
        </w:rPr>
        <w:t>(</w:t>
      </w:r>
      <w:r w:rsidRPr="00B0447C">
        <w:rPr>
          <w:rFonts w:ascii="Times New Roman" w:eastAsia="Times New Roman" w:hAnsi="Times New Roman" w:cs="Times New Roman"/>
          <w:bCs/>
          <w:kern w:val="0"/>
          <w:sz w:val="22"/>
          <w:szCs w:val="22"/>
          <w:lang w:val="x-none" w:eastAsia="x-none"/>
          <w14:ligatures w14:val="none"/>
        </w:rPr>
        <w:t xml:space="preserve">dokumentacji projektowej obejmującej projekt </w:t>
      </w:r>
      <w:r w:rsidRPr="00B0447C">
        <w:rPr>
          <w:rFonts w:ascii="Times New Roman" w:eastAsia="Times New Roman" w:hAnsi="Times New Roman" w:cs="Times New Roman"/>
          <w:bCs/>
          <w:kern w:val="0"/>
          <w:sz w:val="22"/>
          <w:szCs w:val="22"/>
          <w:lang w:eastAsia="x-none"/>
          <w14:ligatures w14:val="none"/>
        </w:rPr>
        <w:t>zagospodarowania terenu, architektoniczno-</w:t>
      </w:r>
      <w:r w:rsidRPr="00B0447C">
        <w:rPr>
          <w:rFonts w:ascii="Times New Roman" w:eastAsia="Times New Roman" w:hAnsi="Times New Roman" w:cs="Times New Roman"/>
          <w:bCs/>
          <w:kern w:val="0"/>
          <w:sz w:val="22"/>
          <w:szCs w:val="22"/>
          <w:lang w:val="x-none" w:eastAsia="x-none"/>
          <w14:ligatures w14:val="none"/>
        </w:rPr>
        <w:t xml:space="preserve">budowlany i </w:t>
      </w:r>
      <w:r w:rsidRPr="00B0447C">
        <w:rPr>
          <w:rFonts w:ascii="Times New Roman" w:eastAsia="Times New Roman" w:hAnsi="Times New Roman" w:cs="Times New Roman"/>
          <w:bCs/>
          <w:kern w:val="0"/>
          <w:sz w:val="22"/>
          <w:szCs w:val="22"/>
          <w:lang w:eastAsia="x-none"/>
          <w14:ligatures w14:val="none"/>
        </w:rPr>
        <w:t>techniczny</w:t>
      </w:r>
      <w:r w:rsidRPr="00B0447C">
        <w:rPr>
          <w:rFonts w:ascii="Times New Roman" w:eastAsia="Times New Roman" w:hAnsi="Times New Roman" w:cs="Times New Roman"/>
          <w:bCs/>
          <w:kern w:val="0"/>
          <w:sz w:val="22"/>
          <w:szCs w:val="22"/>
          <w:lang w:val="x-none" w:eastAsia="x-none"/>
          <w14:ligatures w14:val="none"/>
        </w:rPr>
        <w:t>) dla budowy:</w:t>
      </w:r>
    </w:p>
    <w:p w14:paraId="398743BA" w14:textId="77777777" w:rsidR="00B0447C" w:rsidRPr="00B0447C" w:rsidRDefault="00B0447C" w:rsidP="00B0447C">
      <w:pPr>
        <w:numPr>
          <w:ilvl w:val="0"/>
          <w:numId w:val="30"/>
        </w:numPr>
        <w:spacing w:after="0" w:line="240" w:lineRule="auto"/>
        <w:jc w:val="both"/>
        <w:rPr>
          <w:rFonts w:ascii="Times New Roman" w:eastAsia="Times New Roman" w:hAnsi="Times New Roman" w:cs="Times New Roman"/>
          <w:b/>
          <w:kern w:val="0"/>
          <w:sz w:val="22"/>
          <w:szCs w:val="22"/>
          <w:lang w:eastAsia="x-none"/>
          <w14:ligatures w14:val="none"/>
        </w:rPr>
      </w:pPr>
      <w:bookmarkStart w:id="2" w:name="_Hlk217291111"/>
      <w:r w:rsidRPr="00B0447C">
        <w:rPr>
          <w:rFonts w:ascii="Times New Roman" w:eastAsia="Times New Roman" w:hAnsi="Times New Roman" w:cs="Times New Roman"/>
          <w:b/>
          <w:bCs/>
          <w:kern w:val="0"/>
          <w:sz w:val="22"/>
          <w:szCs w:val="22"/>
          <w:lang w:val="x-none" w:eastAsia="x-none"/>
          <w14:ligatures w14:val="none"/>
        </w:rPr>
        <w:t xml:space="preserve">sieci </w:t>
      </w:r>
      <w:r w:rsidRPr="00B0447C">
        <w:rPr>
          <w:rFonts w:ascii="Times New Roman" w:eastAsia="Times New Roman" w:hAnsi="Times New Roman" w:cs="Times New Roman"/>
          <w:b/>
          <w:bCs/>
          <w:kern w:val="0"/>
          <w:sz w:val="22"/>
          <w:szCs w:val="22"/>
          <w:lang w:eastAsia="x-none"/>
          <w14:ligatures w14:val="none"/>
        </w:rPr>
        <w:t xml:space="preserve">kanalizacji sanitarnej </w:t>
      </w:r>
      <w:r w:rsidRPr="00B0447C">
        <w:rPr>
          <w:rFonts w:ascii="Times New Roman" w:eastAsia="Times New Roman" w:hAnsi="Times New Roman" w:cs="Times New Roman"/>
          <w:b/>
          <w:bCs/>
          <w:kern w:val="0"/>
          <w:sz w:val="22"/>
          <w:szCs w:val="22"/>
          <w:lang w:val="x-none" w:eastAsia="x-none"/>
          <w14:ligatures w14:val="none"/>
        </w:rPr>
        <w:t xml:space="preserve">wraz z przyłączami w miejscowości </w:t>
      </w:r>
      <w:r w:rsidRPr="00B0447C">
        <w:rPr>
          <w:rFonts w:ascii="Times New Roman" w:eastAsia="Times New Roman" w:hAnsi="Times New Roman" w:cs="Times New Roman"/>
          <w:b/>
          <w:bCs/>
          <w:kern w:val="0"/>
          <w:sz w:val="22"/>
          <w:szCs w:val="22"/>
          <w:lang w:eastAsia="x-none"/>
          <w14:ligatures w14:val="none"/>
        </w:rPr>
        <w:t xml:space="preserve">Luboń </w:t>
      </w:r>
      <w:r w:rsidRPr="00B0447C">
        <w:rPr>
          <w:rFonts w:ascii="Times New Roman" w:eastAsia="Times New Roman" w:hAnsi="Times New Roman" w:cs="Times New Roman"/>
          <w:b/>
          <w:bCs/>
          <w:kern w:val="0"/>
          <w:sz w:val="22"/>
          <w:szCs w:val="22"/>
          <w:lang w:val="x-none" w:eastAsia="x-none"/>
          <w14:ligatures w14:val="none"/>
        </w:rPr>
        <w:t xml:space="preserve">w ramach zadania inwestycyjnego numer </w:t>
      </w:r>
      <w:bookmarkStart w:id="3" w:name="_Hlk216957727"/>
      <w:bookmarkEnd w:id="2"/>
      <w:r w:rsidRPr="00B0447C">
        <w:rPr>
          <w:rFonts w:ascii="Times New Roman" w:eastAsia="Times New Roman" w:hAnsi="Times New Roman" w:cs="Times New Roman"/>
          <w:b/>
          <w:bCs/>
          <w:kern w:val="0"/>
          <w:sz w:val="22"/>
          <w:szCs w:val="22"/>
          <w:lang w:eastAsia="x-none"/>
          <w14:ligatures w14:val="none"/>
        </w:rPr>
        <w:t xml:space="preserve">5-02-15-031-1 „Luboń - kanalizacja sanitarna w ul. Armii Poznań </w:t>
      </w:r>
      <w:r w:rsidRPr="00B0447C">
        <w:rPr>
          <w:rFonts w:ascii="Times New Roman" w:eastAsia="Times New Roman" w:hAnsi="Times New Roman" w:cs="Times New Roman"/>
          <w:b/>
          <w:bCs/>
          <w:kern w:val="0"/>
          <w:sz w:val="22"/>
          <w:szCs w:val="22"/>
          <w:lang w:eastAsia="x-none"/>
          <w14:ligatures w14:val="none"/>
        </w:rPr>
        <w:br/>
        <w:t>nr 31-33, nr 52 - 56a”</w:t>
      </w:r>
      <w:bookmarkEnd w:id="3"/>
      <w:r w:rsidRPr="00B0447C">
        <w:rPr>
          <w:rFonts w:ascii="Times New Roman" w:eastAsia="Times New Roman" w:hAnsi="Times New Roman" w:cs="Times New Roman"/>
          <w:b/>
          <w:bCs/>
          <w:kern w:val="0"/>
          <w:sz w:val="22"/>
          <w:szCs w:val="22"/>
          <w:lang w:eastAsia="x-none"/>
          <w14:ligatures w14:val="none"/>
        </w:rPr>
        <w:t xml:space="preserve"> </w:t>
      </w:r>
      <w:r w:rsidRPr="00B0447C">
        <w:rPr>
          <w:rFonts w:ascii="Times New Roman" w:eastAsia="Times New Roman" w:hAnsi="Times New Roman" w:cs="Times New Roman"/>
          <w:b/>
          <w:bCs/>
          <w:kern w:val="0"/>
          <w:sz w:val="22"/>
          <w:szCs w:val="22"/>
          <w:lang w:val="x-none" w:eastAsia="x-none"/>
          <w14:ligatures w14:val="none"/>
        </w:rPr>
        <w:t xml:space="preserve">wraz z uzyskaniem prawomocnej decyzji pozwolenia na budowę robót budowlanych wydanej przez organ administracji architektoniczno-budowlanej </w:t>
      </w:r>
      <w:r w:rsidRPr="00B0447C">
        <w:rPr>
          <w:rFonts w:ascii="Times New Roman" w:eastAsia="Times New Roman" w:hAnsi="Times New Roman" w:cs="Times New Roman"/>
          <w:b/>
          <w:bCs/>
          <w:kern w:val="0"/>
          <w:sz w:val="22"/>
          <w:szCs w:val="22"/>
          <w:lang w:val="x-none" w:eastAsia="x-none"/>
          <w14:ligatures w14:val="none"/>
        </w:rPr>
        <w:br/>
        <w:t>dla przedmiotowego zadania</w:t>
      </w:r>
      <w:r w:rsidRPr="00B0447C">
        <w:rPr>
          <w:rFonts w:ascii="Times New Roman" w:eastAsia="Times New Roman" w:hAnsi="Times New Roman" w:cs="Times New Roman"/>
          <w:b/>
          <w:bCs/>
          <w:kern w:val="0"/>
          <w:sz w:val="22"/>
          <w:szCs w:val="22"/>
          <w:lang w:eastAsia="x-none"/>
          <w14:ligatures w14:val="none"/>
        </w:rPr>
        <w:t xml:space="preserve"> (AQUANET S.A. dopuszcza uzyskanie decyzji pozwolenia </w:t>
      </w:r>
      <w:r w:rsidRPr="00B0447C">
        <w:rPr>
          <w:rFonts w:ascii="Times New Roman" w:eastAsia="Times New Roman" w:hAnsi="Times New Roman" w:cs="Times New Roman"/>
          <w:b/>
          <w:bCs/>
          <w:kern w:val="0"/>
          <w:sz w:val="22"/>
          <w:szCs w:val="22"/>
          <w:lang w:eastAsia="x-none"/>
          <w14:ligatures w14:val="none"/>
        </w:rPr>
        <w:br/>
        <w:t xml:space="preserve">na budowę w formie elektronicznej. To czy pozwolenie na budowę będzie uzyskiwane </w:t>
      </w:r>
      <w:r w:rsidRPr="00B0447C">
        <w:rPr>
          <w:rFonts w:ascii="Times New Roman" w:eastAsia="Times New Roman" w:hAnsi="Times New Roman" w:cs="Times New Roman"/>
          <w:b/>
          <w:bCs/>
          <w:kern w:val="0"/>
          <w:sz w:val="22"/>
          <w:szCs w:val="22"/>
          <w:lang w:eastAsia="x-none"/>
          <w14:ligatures w14:val="none"/>
        </w:rPr>
        <w:br/>
        <w:t>w formie papierowej czy elektronicznej pozostaje do decyzji Wykonawcy)</w:t>
      </w:r>
    </w:p>
    <w:p w14:paraId="153E0134" w14:textId="77777777" w:rsidR="00B0447C" w:rsidRPr="00B0447C" w:rsidRDefault="00B0447C" w:rsidP="00B0447C">
      <w:pPr>
        <w:spacing w:after="0" w:line="240" w:lineRule="auto"/>
        <w:ind w:left="720"/>
        <w:jc w:val="both"/>
        <w:rPr>
          <w:rFonts w:ascii="Times New Roman" w:eastAsia="Times New Roman" w:hAnsi="Times New Roman" w:cs="Times New Roman"/>
          <w:b/>
          <w:kern w:val="0"/>
          <w:sz w:val="22"/>
          <w:szCs w:val="22"/>
          <w:lang w:eastAsia="x-none"/>
          <w14:ligatures w14:val="none"/>
        </w:rPr>
      </w:pPr>
    </w:p>
    <w:p w14:paraId="06C0D813" w14:textId="77777777" w:rsidR="00B0447C" w:rsidRPr="00B0447C" w:rsidRDefault="00B0447C" w:rsidP="00B0447C">
      <w:pPr>
        <w:autoSpaceDE w:val="0"/>
        <w:autoSpaceDN w:val="0"/>
        <w:adjustRightInd w:val="0"/>
        <w:spacing w:after="0" w:line="240" w:lineRule="auto"/>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oraz</w:t>
      </w:r>
    </w:p>
    <w:p w14:paraId="2F2DFC83" w14:textId="77777777" w:rsidR="00B0447C" w:rsidRPr="00B0447C" w:rsidRDefault="00B0447C" w:rsidP="00B0447C">
      <w:pPr>
        <w:autoSpaceDE w:val="0"/>
        <w:autoSpaceDN w:val="0"/>
        <w:adjustRightInd w:val="0"/>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pełnienie nadzoru autorskiego </w:t>
      </w:r>
      <w:r w:rsidRPr="00B0447C">
        <w:rPr>
          <w:rFonts w:ascii="Times New Roman" w:eastAsia="Times New Roman" w:hAnsi="Times New Roman" w:cs="Times New Roman"/>
          <w:bCs/>
          <w:kern w:val="0"/>
          <w:sz w:val="22"/>
          <w:szCs w:val="22"/>
          <w:lang w:eastAsia="pl-PL"/>
          <w14:ligatures w14:val="none"/>
        </w:rPr>
        <w:t xml:space="preserve">w fazie realizacji robót wykonywanych na podstawie dokumentacji stanowiącej przedmiot zamówienia od dnia zawarcia umowy z Wykonawcą robót budowlanych </w:t>
      </w:r>
      <w:r w:rsidRPr="00B0447C">
        <w:rPr>
          <w:rFonts w:ascii="Times New Roman" w:eastAsia="Times New Roman" w:hAnsi="Times New Roman" w:cs="Times New Roman"/>
          <w:bCs/>
          <w:kern w:val="0"/>
          <w:sz w:val="22"/>
          <w:szCs w:val="22"/>
          <w:lang w:eastAsia="pl-PL"/>
          <w14:ligatures w14:val="none"/>
        </w:rPr>
        <w:br/>
        <w:t>do podpisania protokołu odbioru końcowego tych robót.</w:t>
      </w:r>
    </w:p>
    <w:p w14:paraId="123CFC7E" w14:textId="77777777" w:rsidR="00B0447C" w:rsidRPr="00B0447C" w:rsidRDefault="00B0447C" w:rsidP="00B0447C">
      <w:pPr>
        <w:spacing w:after="0" w:line="240" w:lineRule="auto"/>
        <w:jc w:val="both"/>
        <w:rPr>
          <w:rFonts w:ascii="Times New Roman" w:eastAsia="Times New Roman" w:hAnsi="Times New Roman" w:cs="Times New Roman"/>
          <w:b/>
          <w:kern w:val="0"/>
          <w:sz w:val="22"/>
          <w:szCs w:val="22"/>
          <w:lang w:val="x-none" w:eastAsia="x-none"/>
          <w14:ligatures w14:val="none"/>
        </w:rPr>
      </w:pPr>
    </w:p>
    <w:p w14:paraId="48AF2B84"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Szczegółowe wymagania dotyczące Przedmiotu Zamówienia oraz wszelkie informacje dotyczące rozwiązań projektowych zawarte są w załączonych warunkach technicznych wydanych </w:t>
      </w:r>
      <w:r w:rsidRPr="00B0447C">
        <w:rPr>
          <w:rFonts w:ascii="Times New Roman" w:eastAsia="Times New Roman" w:hAnsi="Times New Roman" w:cs="Times New Roman"/>
          <w:kern w:val="0"/>
          <w:sz w:val="22"/>
          <w:szCs w:val="22"/>
          <w:lang w:eastAsia="pl-PL"/>
          <w14:ligatures w14:val="none"/>
        </w:rPr>
        <w:br/>
        <w:t xml:space="preserve">przez „AQUANET” S.A. stanowiących podstawę projektowania.  </w:t>
      </w:r>
    </w:p>
    <w:p w14:paraId="03253435" w14:textId="77777777" w:rsidR="00B0447C" w:rsidRPr="00B0447C" w:rsidRDefault="00B0447C" w:rsidP="00B0447C">
      <w:pPr>
        <w:spacing w:after="0" w:line="240" w:lineRule="auto"/>
        <w:jc w:val="both"/>
        <w:rPr>
          <w:rFonts w:ascii="Times New Roman" w:eastAsia="Times New Roman" w:hAnsi="Times New Roman" w:cs="Times New Roman"/>
          <w:b/>
          <w:kern w:val="0"/>
          <w:sz w:val="22"/>
          <w:szCs w:val="22"/>
          <w:lang w:eastAsia="pl-PL"/>
          <w14:ligatures w14:val="none"/>
        </w:rPr>
      </w:pPr>
    </w:p>
    <w:p w14:paraId="45509325"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W ramach nadzoru autorskiego należy przewidzieć:</w:t>
      </w:r>
    </w:p>
    <w:p w14:paraId="3F29CDA2" w14:textId="77777777" w:rsidR="00B0447C" w:rsidRPr="00B0447C" w:rsidRDefault="00B0447C" w:rsidP="00B0447C">
      <w:pPr>
        <w:spacing w:after="0" w:line="240" w:lineRule="auto"/>
        <w:ind w:left="340"/>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dla zadania inwestycyjnego </w:t>
      </w:r>
      <w:bookmarkStart w:id="4" w:name="_Hlk217290399"/>
      <w:r w:rsidRPr="00B0447C">
        <w:rPr>
          <w:rFonts w:ascii="Times New Roman" w:eastAsia="Times New Roman" w:hAnsi="Times New Roman" w:cs="Times New Roman"/>
          <w:bCs/>
          <w:kern w:val="0"/>
          <w:sz w:val="22"/>
          <w:szCs w:val="22"/>
          <w:lang w:eastAsia="pl-PL"/>
          <w14:ligatures w14:val="none"/>
        </w:rPr>
        <w:t xml:space="preserve">5-02-15-031-1 „Luboń - kanalizacja sanitarna w ul. Armii Poznań </w:t>
      </w:r>
      <w:r w:rsidRPr="00B0447C">
        <w:rPr>
          <w:rFonts w:ascii="Times New Roman" w:eastAsia="Times New Roman" w:hAnsi="Times New Roman" w:cs="Times New Roman"/>
          <w:bCs/>
          <w:kern w:val="0"/>
          <w:sz w:val="22"/>
          <w:szCs w:val="22"/>
          <w:lang w:eastAsia="pl-PL"/>
          <w14:ligatures w14:val="none"/>
        </w:rPr>
        <w:br/>
        <w:t>nr 31-33, nr 52 - 56a”</w:t>
      </w:r>
      <w:bookmarkEnd w:id="4"/>
    </w:p>
    <w:p w14:paraId="41C28C81" w14:textId="77777777" w:rsidR="00B0447C" w:rsidRPr="00B0447C" w:rsidRDefault="00B0447C" w:rsidP="00B0447C">
      <w:pPr>
        <w:numPr>
          <w:ilvl w:val="0"/>
          <w:numId w:val="55"/>
        </w:numPr>
        <w:spacing w:after="0" w:line="240" w:lineRule="auto"/>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Karty nadzoru z pobytem na budowie – 5 Kart Nadzoru </w:t>
      </w:r>
    </w:p>
    <w:p w14:paraId="5F9503BB" w14:textId="77777777" w:rsidR="00B0447C" w:rsidRPr="00B0447C" w:rsidRDefault="00B0447C" w:rsidP="00B0447C">
      <w:pPr>
        <w:numPr>
          <w:ilvl w:val="0"/>
          <w:numId w:val="55"/>
        </w:numPr>
        <w:spacing w:after="0" w:line="240" w:lineRule="auto"/>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Karty nadzoru bez pobytu na budowie – 5 Kart Nadzoru</w:t>
      </w:r>
    </w:p>
    <w:p w14:paraId="72BD1916" w14:textId="77777777" w:rsidR="00B0447C" w:rsidRPr="00B0447C" w:rsidRDefault="00B0447C" w:rsidP="00B0447C">
      <w:pPr>
        <w:spacing w:after="0" w:line="240" w:lineRule="auto"/>
        <w:ind w:firstLine="708"/>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łącznie wszystkich kart nadzoru 10</w:t>
      </w:r>
    </w:p>
    <w:p w14:paraId="5B78605E"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2"/>
          <w:lang w:eastAsia="pl-PL"/>
          <w14:ligatures w14:val="none"/>
        </w:rPr>
      </w:pPr>
    </w:p>
    <w:p w14:paraId="3415EE42"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W przypadku konieczności zwiększenia ilości pobytów na budowie lub zwiększenia ilości kart nadzoru bez pobytu na budowie, do rozliczeń zostaną przyjęte ceny jednostkowe z Umowy </w:t>
      </w:r>
      <w:r w:rsidRPr="00B0447C">
        <w:rPr>
          <w:rFonts w:ascii="Times New Roman" w:eastAsia="Times New Roman" w:hAnsi="Times New Roman" w:cs="Times New Roman"/>
          <w:kern w:val="0"/>
          <w:sz w:val="22"/>
          <w:szCs w:val="22"/>
          <w:lang w:eastAsia="pl-PL"/>
          <w14:ligatures w14:val="none"/>
        </w:rPr>
        <w:br/>
        <w:t xml:space="preserve">o sprawowanie nadzoru autorskiego na ww. zadanie, przy czym ceny te będą obowiązywały dla nie więcej niż 50% ilości Kart Nadzoru z pobytem na budowie i nie więcej niż 50% ilości Kart Nadzoru bez pobytu na budowie przedstawionych powyżej. </w:t>
      </w:r>
    </w:p>
    <w:p w14:paraId="48623A56" w14:textId="77777777" w:rsidR="00B0447C" w:rsidRPr="00B0447C" w:rsidRDefault="00B0447C" w:rsidP="00B0447C">
      <w:pPr>
        <w:keepNext/>
        <w:spacing w:before="240" w:after="60" w:line="240" w:lineRule="auto"/>
        <w:jc w:val="both"/>
        <w:outlineLvl w:val="0"/>
        <w:rPr>
          <w:rFonts w:ascii="Times New Roman" w:eastAsia="Times New Roman" w:hAnsi="Times New Roman" w:cs="Times New Roman"/>
          <w:b/>
          <w:bCs/>
          <w:color w:val="548DD4"/>
          <w:kern w:val="32"/>
          <w:sz w:val="28"/>
          <w:szCs w:val="28"/>
          <w:lang w:val="x-none" w:eastAsia="x-none"/>
          <w14:ligatures w14:val="none"/>
        </w:rPr>
      </w:pPr>
      <w:bookmarkStart w:id="5" w:name="_Toc388279640"/>
      <w:bookmarkStart w:id="6" w:name="_Toc509492710"/>
      <w:r w:rsidRPr="00B0447C">
        <w:rPr>
          <w:rFonts w:ascii="Times New Roman" w:eastAsia="Times New Roman" w:hAnsi="Times New Roman" w:cs="Times New Roman"/>
          <w:b/>
          <w:bCs/>
          <w:color w:val="548DD4"/>
          <w:kern w:val="32"/>
          <w:sz w:val="28"/>
          <w:szCs w:val="28"/>
          <w:lang w:val="x-none" w:eastAsia="x-none"/>
          <w14:ligatures w14:val="none"/>
        </w:rPr>
        <w:t>2. Podstawy opracowania:</w:t>
      </w:r>
      <w:bookmarkEnd w:id="5"/>
      <w:bookmarkEnd w:id="6"/>
      <w:r w:rsidRPr="00B0447C">
        <w:rPr>
          <w:rFonts w:ascii="Times New Roman" w:eastAsia="Times New Roman" w:hAnsi="Times New Roman" w:cs="Times New Roman"/>
          <w:b/>
          <w:bCs/>
          <w:color w:val="548DD4"/>
          <w:kern w:val="32"/>
          <w:sz w:val="28"/>
          <w:szCs w:val="28"/>
          <w:lang w:val="x-none" w:eastAsia="x-none"/>
          <w14:ligatures w14:val="none"/>
        </w:rPr>
        <w:t xml:space="preserve"> </w:t>
      </w:r>
    </w:p>
    <w:p w14:paraId="7B64BF58" w14:textId="77777777" w:rsidR="00B0447C" w:rsidRPr="00B0447C" w:rsidRDefault="00B0447C" w:rsidP="00B0447C">
      <w:pPr>
        <w:spacing w:after="0" w:line="240" w:lineRule="auto"/>
        <w:rPr>
          <w:rFonts w:ascii="Times New Roman" w:eastAsia="Times New Roman" w:hAnsi="Times New Roman" w:cs="Times New Roman"/>
          <w:b/>
          <w:kern w:val="0"/>
          <w:szCs w:val="20"/>
          <w:lang w:eastAsia="pl-PL"/>
          <w14:ligatures w14:val="none"/>
        </w:rPr>
      </w:pPr>
      <w:bookmarkStart w:id="7" w:name="_Toc388279641"/>
      <w:bookmarkStart w:id="8" w:name="_Toc493756183"/>
      <w:r w:rsidRPr="00B0447C">
        <w:rPr>
          <w:rFonts w:ascii="Times New Roman" w:eastAsia="Times New Roman" w:hAnsi="Times New Roman" w:cs="Times New Roman"/>
          <w:b/>
          <w:kern w:val="0"/>
          <w:szCs w:val="20"/>
          <w:lang w:eastAsia="pl-PL"/>
          <w14:ligatures w14:val="none"/>
        </w:rPr>
        <w:t>2.1 Dane podstawowe</w:t>
      </w:r>
      <w:bookmarkEnd w:id="7"/>
      <w:bookmarkEnd w:id="8"/>
    </w:p>
    <w:p w14:paraId="630D8575" w14:textId="77777777" w:rsidR="00B0447C" w:rsidRPr="00B0447C" w:rsidRDefault="00B0447C" w:rsidP="00B0447C">
      <w:pPr>
        <w:spacing w:after="0" w:line="240" w:lineRule="auto"/>
        <w:ind w:left="567" w:hanging="567"/>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2.1.1. Warunki techniczne: </w:t>
      </w:r>
    </w:p>
    <w:p w14:paraId="18C5C853" w14:textId="77777777" w:rsidR="00B0447C" w:rsidRPr="00B0447C" w:rsidRDefault="00B0447C" w:rsidP="00B0447C">
      <w:pPr>
        <w:spacing w:after="0" w:line="240" w:lineRule="auto"/>
        <w:ind w:left="720"/>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na budowę sieci kanalizacji sanitarnej wraz z przyłączami w ramach zadania inwestycyjnego nr 5-02-15-031-1 - FS8 "Luboń - kanalizacja sanitarna w ul. Armii Poznań nr 31-33, nr 52 - 56a" wydane przez „AQUANET” S.A. pismem z dnia 23.01.2026. nr DW/IBM/582/8863/2026</w:t>
      </w:r>
    </w:p>
    <w:p w14:paraId="76A2E46D" w14:textId="77777777" w:rsidR="00B0447C" w:rsidRPr="00B0447C" w:rsidRDefault="00B0447C" w:rsidP="00B0447C">
      <w:pPr>
        <w:numPr>
          <w:ilvl w:val="2"/>
          <w:numId w:val="9"/>
        </w:numPr>
        <w:spacing w:after="0" w:line="240" w:lineRule="auto"/>
        <w:ind w:left="567" w:hanging="567"/>
        <w:jc w:val="both"/>
        <w:rPr>
          <w:rFonts w:ascii="Times New Roman" w:eastAsia="Times New Roman" w:hAnsi="Times New Roman" w:cs="Times New Roman"/>
          <w:kern w:val="0"/>
          <w:sz w:val="22"/>
          <w:szCs w:val="22"/>
          <w:u w:val="single"/>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 Obowiązujące normy i normatywy techniczne.   </w:t>
      </w:r>
    </w:p>
    <w:p w14:paraId="6222265A" w14:textId="77777777" w:rsidR="00B0447C" w:rsidRPr="00B0447C" w:rsidRDefault="00B0447C" w:rsidP="00B0447C">
      <w:pPr>
        <w:tabs>
          <w:tab w:val="left" w:pos="851"/>
        </w:tabs>
        <w:spacing w:after="0" w:line="240" w:lineRule="auto"/>
        <w:ind w:left="567" w:hanging="56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2.1.</w:t>
      </w:r>
      <w:r w:rsidRPr="00B0447C">
        <w:rPr>
          <w:rFonts w:ascii="Times New Roman" w:eastAsia="Times New Roman" w:hAnsi="Times New Roman" w:cs="Times New Roman"/>
          <w:kern w:val="0"/>
          <w:sz w:val="22"/>
          <w:szCs w:val="22"/>
          <w:lang w:eastAsia="x-none"/>
          <w14:ligatures w14:val="none"/>
        </w:rPr>
        <w:t>3</w:t>
      </w:r>
      <w:r w:rsidRPr="00B0447C">
        <w:rPr>
          <w:rFonts w:ascii="Times New Roman" w:eastAsia="Times New Roman" w:hAnsi="Times New Roman" w:cs="Times New Roman"/>
          <w:kern w:val="0"/>
          <w:sz w:val="22"/>
          <w:szCs w:val="22"/>
          <w:lang w:val="x-none" w:eastAsia="x-none"/>
          <w14:ligatures w14:val="none"/>
        </w:rPr>
        <w:t>. Dane inwentaryzacyjne dotyczące istniejącego oraz ewentualnie przewidywanego</w:t>
      </w:r>
      <w:r w:rsidRPr="00B0447C">
        <w:rPr>
          <w:rFonts w:ascii="Times New Roman" w:eastAsia="Times New Roman" w:hAnsi="Times New Roman" w:cs="Times New Roman"/>
          <w:kern w:val="0"/>
          <w:sz w:val="22"/>
          <w:szCs w:val="22"/>
          <w:lang w:eastAsia="x-none"/>
          <w14:ligatures w14:val="none"/>
        </w:rPr>
        <w:t xml:space="preserve"> </w:t>
      </w:r>
      <w:r w:rsidRPr="00B0447C">
        <w:rPr>
          <w:rFonts w:ascii="Times New Roman" w:eastAsia="Times New Roman" w:hAnsi="Times New Roman" w:cs="Times New Roman"/>
          <w:kern w:val="0"/>
          <w:sz w:val="22"/>
          <w:szCs w:val="22"/>
          <w:lang w:val="x-none" w:eastAsia="x-none"/>
          <w14:ligatures w14:val="none"/>
        </w:rPr>
        <w:t>uzbrojenia nad i podziemnego (uzyskać od odpowiednich organów branżowych oraz we własnym</w:t>
      </w:r>
      <w:r w:rsidRPr="00B0447C">
        <w:rPr>
          <w:rFonts w:ascii="Times New Roman" w:eastAsia="Times New Roman" w:hAnsi="Times New Roman" w:cs="Times New Roman"/>
          <w:kern w:val="0"/>
          <w:sz w:val="22"/>
          <w:szCs w:val="22"/>
          <w:lang w:eastAsia="x-none"/>
          <w14:ligatures w14:val="none"/>
        </w:rPr>
        <w:t xml:space="preserve"> </w:t>
      </w:r>
      <w:r w:rsidRPr="00B0447C">
        <w:rPr>
          <w:rFonts w:ascii="Times New Roman" w:eastAsia="Times New Roman" w:hAnsi="Times New Roman" w:cs="Times New Roman"/>
          <w:kern w:val="0"/>
          <w:sz w:val="22"/>
          <w:szCs w:val="22"/>
          <w:lang w:val="x-none" w:eastAsia="x-none"/>
          <w14:ligatures w14:val="none"/>
        </w:rPr>
        <w:t>zakresie, przewidzieć wykonania przekopów próbnych przy skrzyżowaniach z istniejącym</w:t>
      </w:r>
      <w:r w:rsidRPr="00B0447C">
        <w:rPr>
          <w:rFonts w:ascii="Times New Roman" w:eastAsia="Times New Roman" w:hAnsi="Times New Roman" w:cs="Times New Roman"/>
          <w:kern w:val="0"/>
          <w:sz w:val="22"/>
          <w:szCs w:val="22"/>
          <w:lang w:eastAsia="x-none"/>
          <w14:ligatures w14:val="none"/>
        </w:rPr>
        <w:t xml:space="preserve"> </w:t>
      </w:r>
      <w:r w:rsidRPr="00B0447C">
        <w:rPr>
          <w:rFonts w:ascii="Times New Roman" w:eastAsia="Times New Roman" w:hAnsi="Times New Roman" w:cs="Times New Roman"/>
          <w:kern w:val="0"/>
          <w:sz w:val="22"/>
          <w:szCs w:val="22"/>
          <w:lang w:val="x-none" w:eastAsia="x-none"/>
          <w14:ligatures w14:val="none"/>
        </w:rPr>
        <w:t xml:space="preserve">uzbrojeniem terenu). </w:t>
      </w:r>
    </w:p>
    <w:p w14:paraId="5326352B" w14:textId="77777777" w:rsidR="00B0447C" w:rsidRPr="00B0447C" w:rsidRDefault="00B0447C" w:rsidP="00B0447C">
      <w:pPr>
        <w:tabs>
          <w:tab w:val="left" w:pos="567"/>
        </w:tabs>
        <w:spacing w:after="0" w:line="240" w:lineRule="auto"/>
        <w:ind w:left="567" w:hanging="567"/>
        <w:jc w:val="both"/>
        <w:rPr>
          <w:rFonts w:ascii="Times New Roman" w:eastAsia="Times New Roman" w:hAnsi="Times New Roman" w:cs="Times New Roman"/>
          <w:iCs/>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2.1.4.</w:t>
      </w:r>
      <w:r w:rsidRPr="00B0447C">
        <w:rPr>
          <w:rFonts w:ascii="Times New Roman" w:eastAsia="Times New Roman" w:hAnsi="Times New Roman" w:cs="Times New Roman"/>
          <w:kern w:val="0"/>
          <w:sz w:val="22"/>
          <w:szCs w:val="22"/>
          <w:lang w:eastAsia="x-none"/>
          <w14:ligatures w14:val="none"/>
        </w:rPr>
        <w:t xml:space="preserve"> </w:t>
      </w:r>
      <w:r w:rsidRPr="00B0447C">
        <w:rPr>
          <w:rFonts w:ascii="Times New Roman" w:eastAsia="Times New Roman" w:hAnsi="Times New Roman" w:cs="Times New Roman"/>
          <w:kern w:val="0"/>
          <w:sz w:val="22"/>
          <w:szCs w:val="22"/>
          <w:lang w:val="x-none" w:eastAsia="x-none"/>
          <w14:ligatures w14:val="none"/>
        </w:rPr>
        <w:t>Dokumentacja geotechniczna</w:t>
      </w:r>
      <w:r w:rsidRPr="00B0447C">
        <w:rPr>
          <w:rFonts w:ascii="Times New Roman" w:eastAsia="Times New Roman" w:hAnsi="Times New Roman" w:cs="Times New Roman"/>
          <w:iCs/>
          <w:kern w:val="0"/>
          <w:sz w:val="22"/>
          <w:szCs w:val="22"/>
          <w:lang w:val="x-none" w:eastAsia="x-none"/>
          <w14:ligatures w14:val="none"/>
        </w:rPr>
        <w:t xml:space="preserve"> – opcjonalnie do wykorzystania </w:t>
      </w:r>
      <w:r w:rsidRPr="00B0447C">
        <w:rPr>
          <w:rFonts w:ascii="Times New Roman" w:eastAsia="Times New Roman" w:hAnsi="Times New Roman" w:cs="Times New Roman"/>
          <w:kern w:val="0"/>
          <w:sz w:val="22"/>
          <w:szCs w:val="22"/>
          <w:lang w:eastAsia="x-none"/>
          <w14:ligatures w14:val="none"/>
        </w:rPr>
        <w:t>„</w:t>
      </w:r>
      <w:r w:rsidRPr="00B0447C">
        <w:rPr>
          <w:rFonts w:ascii="Times New Roman" w:eastAsia="Times New Roman" w:hAnsi="Times New Roman" w:cs="Times New Roman"/>
          <w:kern w:val="0"/>
          <w:sz w:val="22"/>
          <w:szCs w:val="22"/>
          <w:lang w:val="x-none" w:eastAsia="x-none"/>
          <w14:ligatures w14:val="none"/>
        </w:rPr>
        <w:t xml:space="preserve">Dokumentacja geologiczno-inżynierska dla określenia warunków geologiczno-inżynierskich dla projektowanej sieci kanalizacji sanitarnej wraz z przyłączami przy ul. Armii Poznań w Luboniu, powiat poznański, zadanie 5-02-15-031-1 Luboń - kanalizacja sanitarna w ul. Armii Poznań nr 31-33, nr 52 - 56a” – opracowanie 591.2/01/2025 </w:t>
      </w:r>
    </w:p>
    <w:p w14:paraId="7BD290BA" w14:textId="77777777" w:rsidR="00B0447C" w:rsidRPr="00B0447C" w:rsidRDefault="00B0447C" w:rsidP="00B0447C">
      <w:pPr>
        <w:tabs>
          <w:tab w:val="left" w:pos="426"/>
        </w:tabs>
        <w:spacing w:after="0" w:line="240" w:lineRule="auto"/>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2.1.5. Na etapie opracowani</w:t>
      </w:r>
      <w:r w:rsidRPr="00B0447C">
        <w:rPr>
          <w:rFonts w:ascii="Times New Roman" w:eastAsia="Times New Roman" w:hAnsi="Times New Roman" w:cs="Times New Roman"/>
          <w:kern w:val="0"/>
          <w:sz w:val="22"/>
          <w:szCs w:val="22"/>
          <w:lang w:eastAsia="x-none"/>
          <w14:ligatures w14:val="none"/>
        </w:rPr>
        <w:t>a</w:t>
      </w:r>
      <w:r w:rsidRPr="00B0447C">
        <w:rPr>
          <w:rFonts w:ascii="Times New Roman" w:eastAsia="Times New Roman" w:hAnsi="Times New Roman" w:cs="Times New Roman"/>
          <w:kern w:val="0"/>
          <w:sz w:val="22"/>
          <w:szCs w:val="22"/>
          <w:lang w:val="x-none" w:eastAsia="x-none"/>
          <w14:ligatures w14:val="none"/>
        </w:rPr>
        <w:t xml:space="preserve"> dokumentacji projektowej konieczne jest przeprowadzenie wizji</w:t>
      </w:r>
    </w:p>
    <w:p w14:paraId="5807352B" w14:textId="77777777" w:rsidR="00B0447C" w:rsidRPr="00B0447C" w:rsidRDefault="00B0447C" w:rsidP="00B0447C">
      <w:pPr>
        <w:tabs>
          <w:tab w:val="left" w:pos="426"/>
        </w:tabs>
        <w:spacing w:after="0" w:line="240" w:lineRule="auto"/>
        <w:ind w:left="56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lastRenderedPageBreak/>
        <w:t>w terenie wraz z przedstawieniem wniosków i dokumentacją fotograficzną w formie papierowej</w:t>
      </w:r>
      <w:r w:rsidRPr="00B0447C">
        <w:rPr>
          <w:rFonts w:ascii="Times New Roman" w:eastAsia="Times New Roman" w:hAnsi="Times New Roman" w:cs="Times New Roman"/>
          <w:kern w:val="0"/>
          <w:sz w:val="22"/>
          <w:szCs w:val="22"/>
          <w:lang w:eastAsia="x-none"/>
          <w14:ligatures w14:val="none"/>
        </w:rPr>
        <w:t>/elektronicznej</w:t>
      </w:r>
      <w:r w:rsidRPr="00B0447C">
        <w:rPr>
          <w:rFonts w:ascii="Times New Roman" w:eastAsia="Times New Roman" w:hAnsi="Times New Roman" w:cs="Times New Roman"/>
          <w:kern w:val="0"/>
          <w:sz w:val="22"/>
          <w:szCs w:val="22"/>
          <w:lang w:val="x-none" w:eastAsia="x-none"/>
          <w14:ligatures w14:val="none"/>
        </w:rPr>
        <w:t>.</w:t>
      </w:r>
    </w:p>
    <w:p w14:paraId="278F875E" w14:textId="77777777" w:rsidR="00B0447C" w:rsidRPr="00B0447C" w:rsidRDefault="00B0447C" w:rsidP="00B0447C">
      <w:pPr>
        <w:tabs>
          <w:tab w:val="left" w:pos="426"/>
        </w:tabs>
        <w:spacing w:after="0" w:line="240" w:lineRule="auto"/>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2.1.6. Obowiązujące przepisy.</w:t>
      </w:r>
    </w:p>
    <w:p w14:paraId="4848E555" w14:textId="77777777" w:rsidR="00B0447C" w:rsidRPr="00B0447C" w:rsidRDefault="00B0447C" w:rsidP="00B0447C">
      <w:pPr>
        <w:tabs>
          <w:tab w:val="left" w:pos="851"/>
        </w:tabs>
        <w:spacing w:after="0" w:line="240" w:lineRule="auto"/>
        <w:jc w:val="both"/>
        <w:rPr>
          <w:rFonts w:ascii="Times New Roman" w:eastAsia="Times New Roman" w:hAnsi="Times New Roman" w:cs="Times New Roman"/>
          <w:kern w:val="0"/>
          <w:sz w:val="22"/>
          <w:szCs w:val="22"/>
          <w:lang w:val="x-none" w:eastAsia="x-none"/>
          <w14:ligatures w14:val="none"/>
        </w:rPr>
      </w:pPr>
    </w:p>
    <w:p w14:paraId="2F92D2F5" w14:textId="77777777" w:rsidR="00B0447C" w:rsidRPr="00B0447C" w:rsidRDefault="00B0447C" w:rsidP="00B0447C">
      <w:pPr>
        <w:spacing w:after="0" w:line="240" w:lineRule="auto"/>
        <w:rPr>
          <w:rFonts w:ascii="Times New Roman" w:eastAsia="Times New Roman" w:hAnsi="Times New Roman" w:cs="Times New Roman"/>
          <w:b/>
          <w:kern w:val="0"/>
          <w:szCs w:val="20"/>
          <w:lang w:eastAsia="pl-PL"/>
          <w14:ligatures w14:val="none"/>
        </w:rPr>
      </w:pPr>
      <w:bookmarkStart w:id="9" w:name="_Toc388279642"/>
      <w:bookmarkStart w:id="10" w:name="_Toc493756184"/>
      <w:r w:rsidRPr="00B0447C">
        <w:rPr>
          <w:rFonts w:ascii="Times New Roman" w:eastAsia="Times New Roman" w:hAnsi="Times New Roman" w:cs="Times New Roman"/>
          <w:b/>
          <w:kern w:val="0"/>
          <w:szCs w:val="20"/>
          <w:lang w:eastAsia="pl-PL"/>
          <w14:ligatures w14:val="none"/>
        </w:rPr>
        <w:t>2.2. Załączniki:</w:t>
      </w:r>
      <w:bookmarkEnd w:id="9"/>
      <w:bookmarkEnd w:id="10"/>
    </w:p>
    <w:p w14:paraId="2EB3DC1E"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2.2.1 Warunki techniczne na budowę:</w:t>
      </w:r>
    </w:p>
    <w:p w14:paraId="45103FF1" w14:textId="77777777" w:rsidR="00B0447C" w:rsidRPr="00B0447C" w:rsidRDefault="00B0447C" w:rsidP="00B0447C">
      <w:pPr>
        <w:tabs>
          <w:tab w:val="left" w:pos="567"/>
        </w:tabs>
        <w:spacing w:after="0" w:line="240" w:lineRule="auto"/>
        <w:ind w:left="56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eastAsia="pl-PL"/>
          <w14:ligatures w14:val="none"/>
        </w:rPr>
        <w:t>na budowę sieci kanalizacji sanitarnej wraz z przyłączami w ramach zadania inwestycyjnego nr 5-02-15-031-1 - FS8 "Luboń - kanalizacja sanitarna w ul. Armii Poznań nr 31-33, nr 52 - 56a" wydane przez „AQUANET” S.A. pismem z dnia 23.01.2026. nr DW/IBM/582/8863/2026</w:t>
      </w:r>
    </w:p>
    <w:p w14:paraId="1B71E09D" w14:textId="77777777" w:rsidR="00B0447C" w:rsidRPr="00B0447C" w:rsidRDefault="00B0447C" w:rsidP="00B0447C">
      <w:pPr>
        <w:numPr>
          <w:ilvl w:val="2"/>
          <w:numId w:val="7"/>
        </w:numPr>
        <w:tabs>
          <w:tab w:val="left" w:pos="567"/>
        </w:tabs>
        <w:spacing w:after="0" w:line="240" w:lineRule="auto"/>
        <w:ind w:left="567" w:hanging="56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„Dokumentacja geologiczno-inżynierska dla określenia warunków geologiczno-inżynierskich dla projektowanej sieci kanalizacji sanitarnej wraz z przyłączami przy ul. Armii Poznań w Luboniu, powiat poznański, zadanie 5-02-15-031-1 Luboń - kanalizacja sanitarna w ul. Armii Poznań nr 31-33, nr 52 - 56a” – opracowanie 591.2/01/2025 - </w:t>
      </w:r>
      <w:r w:rsidRPr="00B0447C">
        <w:rPr>
          <w:rFonts w:ascii="Times New Roman" w:eastAsia="Times New Roman" w:hAnsi="Times New Roman" w:cs="Times New Roman"/>
          <w:iCs/>
          <w:kern w:val="0"/>
          <w:sz w:val="22"/>
          <w:szCs w:val="22"/>
          <w:lang w:val="x-none" w:eastAsia="x-none"/>
          <w14:ligatures w14:val="none"/>
        </w:rPr>
        <w:t>opcjonalnie do wykorzystania</w:t>
      </w:r>
    </w:p>
    <w:p w14:paraId="7AC29543" w14:textId="77777777" w:rsidR="00B0447C" w:rsidRPr="00B0447C" w:rsidRDefault="00B0447C" w:rsidP="00B0447C">
      <w:pPr>
        <w:numPr>
          <w:ilvl w:val="2"/>
          <w:numId w:val="7"/>
        </w:numPr>
        <w:tabs>
          <w:tab w:val="left" w:pos="567"/>
        </w:tabs>
        <w:spacing w:after="0" w:line="240" w:lineRule="auto"/>
        <w:ind w:left="567" w:hanging="56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iCs/>
          <w:kern w:val="0"/>
          <w:sz w:val="22"/>
          <w:szCs w:val="22"/>
          <w:lang w:val="x-none" w:eastAsia="x-none"/>
          <w14:ligatures w14:val="none"/>
        </w:rPr>
        <w:t xml:space="preserve">Uchwała nr XLIV/329/2022 Rady Miasta Luboń w sprawie uchwalenia miejscowego planu zagospodarowania przestrzennego “Stary Luboń” </w:t>
      </w:r>
      <w:r w:rsidRPr="00B0447C">
        <w:rPr>
          <w:rFonts w:ascii="Times New Roman" w:eastAsia="Times New Roman" w:hAnsi="Times New Roman" w:cs="Times New Roman"/>
          <w:kern w:val="0"/>
          <w:sz w:val="22"/>
          <w:szCs w:val="22"/>
          <w:lang w:val="x-none" w:eastAsia="x-none"/>
          <w14:ligatures w14:val="none"/>
        </w:rPr>
        <w:t xml:space="preserve">- </w:t>
      </w:r>
      <w:r w:rsidRPr="00B0447C">
        <w:rPr>
          <w:rFonts w:ascii="Times New Roman" w:eastAsia="Times New Roman" w:hAnsi="Times New Roman" w:cs="Times New Roman"/>
          <w:iCs/>
          <w:kern w:val="0"/>
          <w:sz w:val="22"/>
          <w:szCs w:val="22"/>
          <w:lang w:val="x-none" w:eastAsia="x-none"/>
          <w14:ligatures w14:val="none"/>
        </w:rPr>
        <w:t>opcjonalnie do wykorzystania</w:t>
      </w:r>
    </w:p>
    <w:p w14:paraId="15E52E51" w14:textId="77777777" w:rsidR="00B0447C" w:rsidRPr="00B0447C" w:rsidRDefault="00B0447C" w:rsidP="00B0447C">
      <w:pPr>
        <w:numPr>
          <w:ilvl w:val="2"/>
          <w:numId w:val="7"/>
        </w:numPr>
        <w:tabs>
          <w:tab w:val="left" w:pos="567"/>
        </w:tabs>
        <w:spacing w:after="0" w:line="240" w:lineRule="auto"/>
        <w:ind w:left="567" w:hanging="56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iCs/>
          <w:kern w:val="0"/>
          <w:sz w:val="22"/>
          <w:szCs w:val="22"/>
          <w:lang w:val="x-none" w:eastAsia="x-none"/>
          <w14:ligatures w14:val="none"/>
        </w:rPr>
        <w:t xml:space="preserve">Raport z wizji lokalnej wraz z dokumentacją fotograficzną 22.04.2023. </w:t>
      </w:r>
      <w:r w:rsidRPr="00B0447C">
        <w:rPr>
          <w:rFonts w:ascii="Times New Roman" w:eastAsia="Times New Roman" w:hAnsi="Times New Roman" w:cs="Times New Roman"/>
          <w:kern w:val="0"/>
          <w:sz w:val="22"/>
          <w:szCs w:val="22"/>
          <w:lang w:val="x-none" w:eastAsia="x-none"/>
          <w14:ligatures w14:val="none"/>
        </w:rPr>
        <w:t xml:space="preserve">- </w:t>
      </w:r>
      <w:r w:rsidRPr="00B0447C">
        <w:rPr>
          <w:rFonts w:ascii="Times New Roman" w:eastAsia="Times New Roman" w:hAnsi="Times New Roman" w:cs="Times New Roman"/>
          <w:iCs/>
          <w:kern w:val="0"/>
          <w:sz w:val="22"/>
          <w:szCs w:val="22"/>
          <w:lang w:val="x-none" w:eastAsia="x-none"/>
          <w14:ligatures w14:val="none"/>
        </w:rPr>
        <w:t>opcjonalnie do wykorzystania</w:t>
      </w:r>
    </w:p>
    <w:p w14:paraId="142EA063" w14:textId="77777777" w:rsidR="00B0447C" w:rsidRPr="00B0447C" w:rsidRDefault="00B0447C" w:rsidP="00B0447C">
      <w:pPr>
        <w:numPr>
          <w:ilvl w:val="2"/>
          <w:numId w:val="7"/>
        </w:numPr>
        <w:tabs>
          <w:tab w:val="left" w:pos="567"/>
        </w:tabs>
        <w:spacing w:after="0" w:line="240" w:lineRule="auto"/>
        <w:ind w:left="567" w:hanging="56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Pismo WZDW w Poznaniu nr WZDW.WGG.523.5/2024.AZ z 09.07.2024. - </w:t>
      </w:r>
      <w:r w:rsidRPr="00B0447C">
        <w:rPr>
          <w:rFonts w:ascii="Times New Roman" w:eastAsia="Times New Roman" w:hAnsi="Times New Roman" w:cs="Times New Roman"/>
          <w:iCs/>
          <w:kern w:val="0"/>
          <w:sz w:val="22"/>
          <w:szCs w:val="22"/>
          <w:lang w:val="x-none" w:eastAsia="x-none"/>
          <w14:ligatures w14:val="none"/>
        </w:rPr>
        <w:t>opcjonalnie do wykorzystania</w:t>
      </w:r>
    </w:p>
    <w:p w14:paraId="5BCBA9F7" w14:textId="77777777" w:rsidR="00B0447C" w:rsidRPr="00B0447C" w:rsidRDefault="00B0447C" w:rsidP="00B0447C">
      <w:pPr>
        <w:numPr>
          <w:ilvl w:val="2"/>
          <w:numId w:val="7"/>
        </w:numPr>
        <w:tabs>
          <w:tab w:val="left" w:pos="567"/>
        </w:tabs>
        <w:spacing w:after="0" w:line="240" w:lineRule="auto"/>
        <w:ind w:left="567" w:hanging="56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Pozwolenie Starosty Poznańskiego nr 14/A/2024 na prowadzenie robót budowlanych na terenie układu urbanistycznego wpisanego do rejestru zabytków z 01.02.2024. - </w:t>
      </w:r>
      <w:r w:rsidRPr="00B0447C">
        <w:rPr>
          <w:rFonts w:ascii="Times New Roman" w:eastAsia="Times New Roman" w:hAnsi="Times New Roman" w:cs="Times New Roman"/>
          <w:iCs/>
          <w:kern w:val="0"/>
          <w:sz w:val="22"/>
          <w:szCs w:val="22"/>
          <w:lang w:val="x-none" w:eastAsia="x-none"/>
          <w14:ligatures w14:val="none"/>
        </w:rPr>
        <w:t>opcjonalnie do wykorzystania</w:t>
      </w:r>
    </w:p>
    <w:p w14:paraId="2F4444D2" w14:textId="77777777" w:rsidR="00B0447C" w:rsidRPr="00B0447C" w:rsidRDefault="00B0447C" w:rsidP="00B0447C">
      <w:pPr>
        <w:numPr>
          <w:ilvl w:val="2"/>
          <w:numId w:val="7"/>
        </w:numPr>
        <w:tabs>
          <w:tab w:val="left" w:pos="567"/>
        </w:tabs>
        <w:spacing w:after="0" w:line="240" w:lineRule="auto"/>
        <w:ind w:left="567" w:hanging="56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Odpis protokołu z narady koordynacyjnej z 17.07.2023. - </w:t>
      </w:r>
      <w:r w:rsidRPr="00B0447C">
        <w:rPr>
          <w:rFonts w:ascii="Times New Roman" w:eastAsia="Times New Roman" w:hAnsi="Times New Roman" w:cs="Times New Roman"/>
          <w:iCs/>
          <w:kern w:val="0"/>
          <w:sz w:val="22"/>
          <w:szCs w:val="22"/>
          <w:lang w:val="x-none" w:eastAsia="x-none"/>
          <w14:ligatures w14:val="none"/>
        </w:rPr>
        <w:t>opcjonalnie do wykorzystania</w:t>
      </w:r>
    </w:p>
    <w:p w14:paraId="6910E8D4" w14:textId="77777777" w:rsidR="00B0447C" w:rsidRPr="00B0447C" w:rsidRDefault="00B0447C" w:rsidP="00B0447C">
      <w:pPr>
        <w:numPr>
          <w:ilvl w:val="2"/>
          <w:numId w:val="7"/>
        </w:numPr>
        <w:tabs>
          <w:tab w:val="left" w:pos="567"/>
        </w:tabs>
        <w:spacing w:after="0" w:line="240" w:lineRule="auto"/>
        <w:ind w:left="567" w:hanging="56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Odpis protokołu z narady koordynacyjnej z 04.10.2023. - </w:t>
      </w:r>
      <w:r w:rsidRPr="00B0447C">
        <w:rPr>
          <w:rFonts w:ascii="Times New Roman" w:eastAsia="Times New Roman" w:hAnsi="Times New Roman" w:cs="Times New Roman"/>
          <w:iCs/>
          <w:kern w:val="0"/>
          <w:sz w:val="22"/>
          <w:szCs w:val="22"/>
          <w:lang w:val="x-none" w:eastAsia="x-none"/>
          <w14:ligatures w14:val="none"/>
        </w:rPr>
        <w:t>opcjonalnie do wykorzystania</w:t>
      </w:r>
    </w:p>
    <w:p w14:paraId="48C1043A" w14:textId="77777777" w:rsidR="00B0447C" w:rsidRPr="00B0447C" w:rsidRDefault="00B0447C" w:rsidP="00B0447C">
      <w:pPr>
        <w:numPr>
          <w:ilvl w:val="2"/>
          <w:numId w:val="7"/>
        </w:numPr>
        <w:tabs>
          <w:tab w:val="left" w:pos="567"/>
        </w:tabs>
        <w:spacing w:after="0" w:line="240" w:lineRule="auto"/>
        <w:ind w:left="567" w:hanging="56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Odpis protokołu z narady koordynacyjnej z 27.11.2023. - </w:t>
      </w:r>
      <w:r w:rsidRPr="00B0447C">
        <w:rPr>
          <w:rFonts w:ascii="Times New Roman" w:eastAsia="Times New Roman" w:hAnsi="Times New Roman" w:cs="Times New Roman"/>
          <w:iCs/>
          <w:kern w:val="0"/>
          <w:sz w:val="22"/>
          <w:szCs w:val="22"/>
          <w:lang w:val="x-none" w:eastAsia="x-none"/>
          <w14:ligatures w14:val="none"/>
        </w:rPr>
        <w:t>opcjonalnie do wykorzystania</w:t>
      </w:r>
    </w:p>
    <w:p w14:paraId="2FCBFE89" w14:textId="77777777" w:rsidR="00B0447C" w:rsidRPr="00B0447C" w:rsidRDefault="00B0447C" w:rsidP="00B0447C">
      <w:pPr>
        <w:numPr>
          <w:ilvl w:val="2"/>
          <w:numId w:val="7"/>
        </w:numPr>
        <w:tabs>
          <w:tab w:val="left" w:pos="567"/>
        </w:tabs>
        <w:spacing w:after="0" w:line="240" w:lineRule="auto"/>
        <w:ind w:left="567" w:hanging="56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eastAsia="x-none"/>
          <w14:ligatures w14:val="none"/>
        </w:rPr>
        <w:t>Zestawienie tabelaryczne elementów składowych dokumentacji</w:t>
      </w:r>
      <w:r w:rsidRPr="00B0447C">
        <w:rPr>
          <w:rFonts w:ascii="Times New Roman" w:eastAsia="Times New Roman" w:hAnsi="Times New Roman" w:cs="Times New Roman"/>
          <w:kern w:val="0"/>
          <w:sz w:val="22"/>
          <w:szCs w:val="22"/>
          <w:lang w:val="x-none" w:eastAsia="x-none"/>
          <w14:ligatures w14:val="none"/>
        </w:rPr>
        <w:t xml:space="preserve"> - </w:t>
      </w:r>
      <w:r w:rsidRPr="00B0447C">
        <w:rPr>
          <w:rFonts w:ascii="Times New Roman" w:eastAsia="Times New Roman" w:hAnsi="Times New Roman" w:cs="Times New Roman"/>
          <w:b/>
          <w:kern w:val="0"/>
          <w:sz w:val="22"/>
          <w:szCs w:val="22"/>
          <w:lang w:val="x-none" w:eastAsia="x-none"/>
          <w14:ligatures w14:val="none"/>
        </w:rPr>
        <w:t xml:space="preserve">załącznik </w:t>
      </w:r>
      <w:r w:rsidRPr="00B0447C">
        <w:rPr>
          <w:rFonts w:ascii="Times New Roman" w:eastAsia="Times New Roman" w:hAnsi="Times New Roman" w:cs="Times New Roman"/>
          <w:b/>
          <w:kern w:val="0"/>
          <w:sz w:val="22"/>
          <w:szCs w:val="22"/>
          <w:lang w:eastAsia="x-none"/>
          <w14:ligatures w14:val="none"/>
        </w:rPr>
        <w:t xml:space="preserve">ZES-SKL </w:t>
      </w:r>
      <w:r w:rsidRPr="00B0447C">
        <w:rPr>
          <w:rFonts w:ascii="Times New Roman" w:eastAsia="Times New Roman" w:hAnsi="Times New Roman" w:cs="Times New Roman"/>
          <w:kern w:val="0"/>
          <w:sz w:val="22"/>
          <w:szCs w:val="22"/>
          <w:lang w:eastAsia="x-none"/>
          <w14:ligatures w14:val="none"/>
        </w:rPr>
        <w:t>(przekazany w formie *.xls/</w:t>
      </w:r>
      <w:proofErr w:type="spellStart"/>
      <w:r w:rsidRPr="00B0447C">
        <w:rPr>
          <w:rFonts w:ascii="Times New Roman" w:eastAsia="Times New Roman" w:hAnsi="Times New Roman" w:cs="Times New Roman"/>
          <w:kern w:val="0"/>
          <w:sz w:val="22"/>
          <w:szCs w:val="22"/>
          <w:lang w:eastAsia="x-none"/>
          <w14:ligatures w14:val="none"/>
        </w:rPr>
        <w:t>xlsx</w:t>
      </w:r>
      <w:proofErr w:type="spellEnd"/>
      <w:r w:rsidRPr="00B0447C">
        <w:rPr>
          <w:rFonts w:ascii="Times New Roman" w:eastAsia="Times New Roman" w:hAnsi="Times New Roman" w:cs="Times New Roman"/>
          <w:kern w:val="0"/>
          <w:sz w:val="22"/>
          <w:szCs w:val="22"/>
          <w:lang w:eastAsia="x-none"/>
          <w14:ligatures w14:val="none"/>
        </w:rPr>
        <w:t>)</w:t>
      </w:r>
    </w:p>
    <w:p w14:paraId="3FF0A2F7" w14:textId="77777777" w:rsidR="00B0447C" w:rsidRPr="00B0447C" w:rsidRDefault="00B0447C" w:rsidP="00B0447C">
      <w:pPr>
        <w:numPr>
          <w:ilvl w:val="2"/>
          <w:numId w:val="7"/>
        </w:numPr>
        <w:tabs>
          <w:tab w:val="left" w:pos="567"/>
        </w:tabs>
        <w:spacing w:after="0" w:line="240" w:lineRule="auto"/>
        <w:ind w:left="567" w:hanging="56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Zestawienie nieruchomości, na których realizowane jest zadanie – </w:t>
      </w:r>
      <w:r w:rsidRPr="00B0447C">
        <w:rPr>
          <w:rFonts w:ascii="Times New Roman" w:eastAsia="Times New Roman" w:hAnsi="Times New Roman" w:cs="Times New Roman"/>
          <w:b/>
          <w:kern w:val="0"/>
          <w:sz w:val="22"/>
          <w:szCs w:val="22"/>
          <w:lang w:val="x-none" w:eastAsia="x-none"/>
          <w14:ligatures w14:val="none"/>
        </w:rPr>
        <w:t xml:space="preserve">załącznik </w:t>
      </w:r>
      <w:r w:rsidRPr="00B0447C">
        <w:rPr>
          <w:rFonts w:ascii="Times New Roman" w:eastAsia="Times New Roman" w:hAnsi="Times New Roman" w:cs="Times New Roman"/>
          <w:b/>
          <w:kern w:val="0"/>
          <w:sz w:val="22"/>
          <w:szCs w:val="22"/>
          <w:lang w:eastAsia="x-none"/>
          <w14:ligatures w14:val="none"/>
        </w:rPr>
        <w:t>ZES-NIE</w:t>
      </w:r>
      <w:r w:rsidRPr="00B0447C">
        <w:rPr>
          <w:rFonts w:ascii="Times New Roman" w:eastAsia="Times New Roman" w:hAnsi="Times New Roman" w:cs="Times New Roman"/>
          <w:kern w:val="0"/>
          <w:sz w:val="22"/>
          <w:szCs w:val="22"/>
          <w:lang w:val="x-none" w:eastAsia="x-none"/>
          <w14:ligatures w14:val="none"/>
        </w:rPr>
        <w:t xml:space="preserve"> </w:t>
      </w:r>
      <w:r w:rsidRPr="00B0447C">
        <w:rPr>
          <w:rFonts w:ascii="Times New Roman" w:eastAsia="Times New Roman" w:hAnsi="Times New Roman" w:cs="Times New Roman"/>
          <w:kern w:val="0"/>
          <w:sz w:val="22"/>
          <w:szCs w:val="22"/>
          <w:lang w:eastAsia="x-none"/>
          <w14:ligatures w14:val="none"/>
        </w:rPr>
        <w:t>(przekazany w formie *.xls/.</w:t>
      </w:r>
      <w:proofErr w:type="spellStart"/>
      <w:r w:rsidRPr="00B0447C">
        <w:rPr>
          <w:rFonts w:ascii="Times New Roman" w:eastAsia="Times New Roman" w:hAnsi="Times New Roman" w:cs="Times New Roman"/>
          <w:kern w:val="0"/>
          <w:sz w:val="22"/>
          <w:szCs w:val="22"/>
          <w:lang w:eastAsia="x-none"/>
          <w14:ligatures w14:val="none"/>
        </w:rPr>
        <w:t>xlsx</w:t>
      </w:r>
      <w:proofErr w:type="spellEnd"/>
      <w:r w:rsidRPr="00B0447C">
        <w:rPr>
          <w:rFonts w:ascii="Times New Roman" w:eastAsia="Times New Roman" w:hAnsi="Times New Roman" w:cs="Times New Roman"/>
          <w:kern w:val="0"/>
          <w:sz w:val="22"/>
          <w:szCs w:val="22"/>
          <w:lang w:eastAsia="x-none"/>
          <w14:ligatures w14:val="none"/>
        </w:rPr>
        <w:t>)</w:t>
      </w:r>
    </w:p>
    <w:p w14:paraId="0DA8A55E" w14:textId="77777777" w:rsidR="00B0447C" w:rsidRPr="00B0447C" w:rsidRDefault="00B0447C" w:rsidP="00B0447C">
      <w:pPr>
        <w:numPr>
          <w:ilvl w:val="2"/>
          <w:numId w:val="7"/>
        </w:numPr>
        <w:tabs>
          <w:tab w:val="left" w:pos="567"/>
        </w:tabs>
        <w:spacing w:after="0" w:line="240" w:lineRule="auto"/>
        <w:ind w:left="567" w:hanging="56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Zestawienie planowanych nowych przyłączy </w:t>
      </w:r>
      <w:r w:rsidRPr="00B0447C">
        <w:rPr>
          <w:rFonts w:ascii="Times New Roman" w:eastAsia="Times New Roman" w:hAnsi="Times New Roman" w:cs="Times New Roman"/>
          <w:kern w:val="0"/>
          <w:sz w:val="22"/>
          <w:szCs w:val="22"/>
          <w:lang w:eastAsia="x-none"/>
          <w14:ligatures w14:val="none"/>
        </w:rPr>
        <w:t>kanalizacyjnych d</w:t>
      </w:r>
      <w:r w:rsidRPr="00B0447C">
        <w:rPr>
          <w:rFonts w:ascii="Times New Roman" w:eastAsia="Times New Roman" w:hAnsi="Times New Roman" w:cs="Times New Roman"/>
          <w:kern w:val="0"/>
          <w:sz w:val="22"/>
          <w:szCs w:val="22"/>
          <w:lang w:val="x-none" w:eastAsia="x-none"/>
          <w14:ligatures w14:val="none"/>
        </w:rPr>
        <w:t>la celu wykazania efektu ekologicznego</w:t>
      </w:r>
      <w:r w:rsidRPr="00B0447C">
        <w:rPr>
          <w:rFonts w:ascii="Times New Roman" w:eastAsia="Times New Roman" w:hAnsi="Times New Roman" w:cs="Times New Roman"/>
          <w:kern w:val="0"/>
          <w:sz w:val="22"/>
          <w:szCs w:val="22"/>
          <w:lang w:eastAsia="x-none"/>
          <w14:ligatures w14:val="none"/>
        </w:rPr>
        <w:t xml:space="preserve"> „Tabela efektu ekologicznego” wraz z instrukcją wypełniania tabeli efektu ekologicznego</w:t>
      </w:r>
      <w:r w:rsidRPr="00B0447C">
        <w:rPr>
          <w:rFonts w:ascii="Times New Roman" w:eastAsia="Times New Roman" w:hAnsi="Times New Roman" w:cs="Times New Roman"/>
          <w:kern w:val="0"/>
          <w:sz w:val="22"/>
          <w:szCs w:val="22"/>
          <w:lang w:val="x-none" w:eastAsia="x-none"/>
          <w14:ligatures w14:val="none"/>
        </w:rPr>
        <w:t xml:space="preserve"> – </w:t>
      </w:r>
      <w:r w:rsidRPr="00B0447C">
        <w:rPr>
          <w:rFonts w:ascii="Times New Roman" w:eastAsia="Times New Roman" w:hAnsi="Times New Roman" w:cs="Times New Roman"/>
          <w:b/>
          <w:kern w:val="0"/>
          <w:sz w:val="22"/>
          <w:szCs w:val="22"/>
          <w:lang w:val="x-none" w:eastAsia="x-none"/>
          <w14:ligatures w14:val="none"/>
        </w:rPr>
        <w:t xml:space="preserve">załącznik </w:t>
      </w:r>
      <w:r w:rsidRPr="00B0447C">
        <w:rPr>
          <w:rFonts w:ascii="Times New Roman" w:eastAsia="Times New Roman" w:hAnsi="Times New Roman" w:cs="Times New Roman"/>
          <w:b/>
          <w:kern w:val="0"/>
          <w:sz w:val="22"/>
          <w:szCs w:val="22"/>
          <w:lang w:eastAsia="x-none"/>
          <w14:ligatures w14:val="none"/>
        </w:rPr>
        <w:t>TAB-EFE</w:t>
      </w:r>
      <w:r w:rsidRPr="00B0447C">
        <w:rPr>
          <w:rFonts w:ascii="Times New Roman" w:eastAsia="Times New Roman" w:hAnsi="Times New Roman" w:cs="Times New Roman"/>
          <w:kern w:val="0"/>
          <w:sz w:val="22"/>
          <w:szCs w:val="22"/>
          <w:lang w:val="x-none" w:eastAsia="x-none"/>
          <w14:ligatures w14:val="none"/>
        </w:rPr>
        <w:t xml:space="preserve"> </w:t>
      </w:r>
      <w:r w:rsidRPr="00B0447C">
        <w:rPr>
          <w:rFonts w:ascii="Times New Roman" w:eastAsia="Times New Roman" w:hAnsi="Times New Roman" w:cs="Times New Roman"/>
          <w:kern w:val="0"/>
          <w:sz w:val="22"/>
          <w:szCs w:val="22"/>
          <w:lang w:eastAsia="x-none"/>
          <w14:ligatures w14:val="none"/>
        </w:rPr>
        <w:t xml:space="preserve">i </w:t>
      </w:r>
      <w:r w:rsidRPr="00B0447C">
        <w:rPr>
          <w:rFonts w:ascii="Times New Roman" w:eastAsia="Times New Roman" w:hAnsi="Times New Roman" w:cs="Times New Roman"/>
          <w:b/>
          <w:bCs/>
          <w:kern w:val="0"/>
          <w:sz w:val="22"/>
          <w:szCs w:val="22"/>
          <w:lang w:eastAsia="x-none"/>
          <w14:ligatures w14:val="none"/>
        </w:rPr>
        <w:t>INS-TAB</w:t>
      </w:r>
      <w:r w:rsidRPr="00B0447C">
        <w:rPr>
          <w:rFonts w:ascii="Times New Roman" w:eastAsia="Times New Roman" w:hAnsi="Times New Roman" w:cs="Times New Roman"/>
          <w:kern w:val="0"/>
          <w:sz w:val="22"/>
          <w:szCs w:val="22"/>
          <w:lang w:val="x-none" w:eastAsia="x-none"/>
          <w14:ligatures w14:val="none"/>
        </w:rPr>
        <w:t xml:space="preserve"> (przekazany w formie </w:t>
      </w:r>
      <w:r w:rsidRPr="00B0447C">
        <w:rPr>
          <w:rFonts w:ascii="Times New Roman" w:eastAsia="Times New Roman" w:hAnsi="Times New Roman" w:cs="Times New Roman"/>
          <w:iCs/>
          <w:kern w:val="0"/>
          <w:sz w:val="22"/>
          <w:szCs w:val="22"/>
          <w:lang w:val="x-none" w:eastAsia="x-none"/>
          <w14:ligatures w14:val="none"/>
        </w:rPr>
        <w:t>*.xls/</w:t>
      </w:r>
      <w:r w:rsidRPr="00B0447C">
        <w:rPr>
          <w:rFonts w:ascii="Times New Roman" w:eastAsia="Times New Roman" w:hAnsi="Times New Roman" w:cs="Times New Roman"/>
          <w:iCs/>
          <w:kern w:val="0"/>
          <w:sz w:val="22"/>
          <w:szCs w:val="22"/>
          <w:lang w:eastAsia="x-none"/>
          <w14:ligatures w14:val="none"/>
        </w:rPr>
        <w:t>.</w:t>
      </w:r>
      <w:proofErr w:type="spellStart"/>
      <w:r w:rsidRPr="00B0447C">
        <w:rPr>
          <w:rFonts w:ascii="Times New Roman" w:eastAsia="Times New Roman" w:hAnsi="Times New Roman" w:cs="Times New Roman"/>
          <w:iCs/>
          <w:kern w:val="0"/>
          <w:sz w:val="22"/>
          <w:szCs w:val="22"/>
          <w:lang w:val="x-none" w:eastAsia="x-none"/>
          <w14:ligatures w14:val="none"/>
        </w:rPr>
        <w:t>xlsx</w:t>
      </w:r>
      <w:proofErr w:type="spellEnd"/>
      <w:r w:rsidRPr="00B0447C">
        <w:rPr>
          <w:rFonts w:ascii="Times New Roman" w:eastAsia="Times New Roman" w:hAnsi="Times New Roman" w:cs="Times New Roman"/>
          <w:iCs/>
          <w:kern w:val="0"/>
          <w:sz w:val="22"/>
          <w:szCs w:val="22"/>
          <w:lang w:eastAsia="x-none"/>
          <w14:ligatures w14:val="none"/>
        </w:rPr>
        <w:t>/.</w:t>
      </w:r>
      <w:proofErr w:type="spellStart"/>
      <w:r w:rsidRPr="00B0447C">
        <w:rPr>
          <w:rFonts w:ascii="Times New Roman" w:eastAsia="Times New Roman" w:hAnsi="Times New Roman" w:cs="Times New Roman"/>
          <w:iCs/>
          <w:kern w:val="0"/>
          <w:sz w:val="22"/>
          <w:szCs w:val="22"/>
          <w:lang w:eastAsia="x-none"/>
          <w14:ligatures w14:val="none"/>
        </w:rPr>
        <w:t>xlsm</w:t>
      </w:r>
      <w:proofErr w:type="spellEnd"/>
      <w:r w:rsidRPr="00B0447C">
        <w:rPr>
          <w:rFonts w:ascii="Times New Roman" w:eastAsia="Times New Roman" w:hAnsi="Times New Roman" w:cs="Times New Roman"/>
          <w:iCs/>
          <w:kern w:val="0"/>
          <w:sz w:val="22"/>
          <w:szCs w:val="22"/>
          <w:lang w:eastAsia="x-none"/>
          <w14:ligatures w14:val="none"/>
        </w:rPr>
        <w:t>; *.</w:t>
      </w:r>
      <w:proofErr w:type="spellStart"/>
      <w:r w:rsidRPr="00B0447C">
        <w:rPr>
          <w:rFonts w:ascii="Times New Roman" w:eastAsia="Times New Roman" w:hAnsi="Times New Roman" w:cs="Times New Roman"/>
          <w:iCs/>
          <w:kern w:val="0"/>
          <w:sz w:val="22"/>
          <w:szCs w:val="22"/>
          <w:lang w:eastAsia="x-none"/>
          <w14:ligatures w14:val="none"/>
        </w:rPr>
        <w:t>docx</w:t>
      </w:r>
      <w:proofErr w:type="spellEnd"/>
      <w:r w:rsidRPr="00B0447C">
        <w:rPr>
          <w:rFonts w:ascii="Times New Roman" w:eastAsia="Times New Roman" w:hAnsi="Times New Roman" w:cs="Times New Roman"/>
          <w:iCs/>
          <w:kern w:val="0"/>
          <w:sz w:val="22"/>
          <w:szCs w:val="22"/>
          <w:lang w:val="x-none" w:eastAsia="x-none"/>
          <w14:ligatures w14:val="none"/>
        </w:rPr>
        <w:t>)</w:t>
      </w:r>
    </w:p>
    <w:p w14:paraId="19DCAD24" w14:textId="77777777" w:rsidR="00B0447C" w:rsidRPr="00B0447C" w:rsidRDefault="00B0447C" w:rsidP="00B0447C">
      <w:pPr>
        <w:numPr>
          <w:ilvl w:val="2"/>
          <w:numId w:val="7"/>
        </w:numPr>
        <w:tabs>
          <w:tab w:val="left" w:pos="567"/>
        </w:tabs>
        <w:spacing w:after="0" w:line="240" w:lineRule="auto"/>
        <w:ind w:left="567" w:hanging="567"/>
        <w:jc w:val="both"/>
        <w:rPr>
          <w:rFonts w:ascii="Times New Roman" w:eastAsia="Times New Roman" w:hAnsi="Times New Roman" w:cs="Times New Roman"/>
          <w:kern w:val="0"/>
          <w:sz w:val="22"/>
          <w:szCs w:val="22"/>
          <w:lang w:val="x-none" w:eastAsia="x-none"/>
          <w14:ligatures w14:val="none"/>
        </w:rPr>
      </w:pPr>
      <w:bookmarkStart w:id="11" w:name="_Toc388279643"/>
      <w:r w:rsidRPr="00B0447C">
        <w:rPr>
          <w:rFonts w:ascii="Times New Roman" w:eastAsia="Times New Roman" w:hAnsi="Times New Roman" w:cs="Times New Roman"/>
          <w:kern w:val="0"/>
          <w:sz w:val="22"/>
          <w:szCs w:val="22"/>
          <w:lang w:eastAsia="x-none"/>
          <w14:ligatures w14:val="none"/>
        </w:rPr>
        <w:t>Przykład przedmiaru scalonego robót</w:t>
      </w:r>
      <w:r w:rsidRPr="00B0447C">
        <w:rPr>
          <w:rFonts w:ascii="Times New Roman" w:eastAsia="Times New Roman" w:hAnsi="Times New Roman" w:cs="Times New Roman"/>
          <w:kern w:val="0"/>
          <w:sz w:val="22"/>
          <w:szCs w:val="22"/>
          <w:lang w:val="x-none" w:eastAsia="x-none"/>
          <w14:ligatures w14:val="none"/>
        </w:rPr>
        <w:t xml:space="preserve"> – </w:t>
      </w:r>
      <w:r w:rsidRPr="00B0447C">
        <w:rPr>
          <w:rFonts w:ascii="Times New Roman" w:eastAsia="Times New Roman" w:hAnsi="Times New Roman" w:cs="Times New Roman"/>
          <w:b/>
          <w:kern w:val="0"/>
          <w:sz w:val="22"/>
          <w:szCs w:val="22"/>
          <w:lang w:val="x-none" w:eastAsia="x-none"/>
          <w14:ligatures w14:val="none"/>
        </w:rPr>
        <w:t xml:space="preserve">załącznik </w:t>
      </w:r>
      <w:r w:rsidRPr="00B0447C">
        <w:rPr>
          <w:rFonts w:ascii="Times New Roman" w:eastAsia="Times New Roman" w:hAnsi="Times New Roman" w:cs="Times New Roman"/>
          <w:b/>
          <w:kern w:val="0"/>
          <w:sz w:val="22"/>
          <w:szCs w:val="22"/>
          <w:lang w:eastAsia="x-none"/>
          <w14:ligatures w14:val="none"/>
        </w:rPr>
        <w:t xml:space="preserve">PRS </w:t>
      </w:r>
      <w:r w:rsidRPr="00B0447C">
        <w:rPr>
          <w:rFonts w:ascii="Times New Roman" w:eastAsia="Times New Roman" w:hAnsi="Times New Roman" w:cs="Times New Roman"/>
          <w:kern w:val="0"/>
          <w:sz w:val="22"/>
          <w:szCs w:val="22"/>
          <w:lang w:eastAsia="x-none"/>
          <w14:ligatures w14:val="none"/>
        </w:rPr>
        <w:t>(przekazany w formie *.xls/</w:t>
      </w:r>
      <w:proofErr w:type="spellStart"/>
      <w:r w:rsidRPr="00B0447C">
        <w:rPr>
          <w:rFonts w:ascii="Times New Roman" w:eastAsia="Times New Roman" w:hAnsi="Times New Roman" w:cs="Times New Roman"/>
          <w:kern w:val="0"/>
          <w:sz w:val="22"/>
          <w:szCs w:val="22"/>
          <w:lang w:eastAsia="x-none"/>
          <w14:ligatures w14:val="none"/>
        </w:rPr>
        <w:t>xlsx</w:t>
      </w:r>
      <w:proofErr w:type="spellEnd"/>
      <w:r w:rsidRPr="00B0447C">
        <w:rPr>
          <w:rFonts w:ascii="Times New Roman" w:eastAsia="Times New Roman" w:hAnsi="Times New Roman" w:cs="Times New Roman"/>
          <w:kern w:val="0"/>
          <w:sz w:val="22"/>
          <w:szCs w:val="22"/>
          <w:lang w:eastAsia="x-none"/>
          <w14:ligatures w14:val="none"/>
        </w:rPr>
        <w:t>)</w:t>
      </w:r>
    </w:p>
    <w:p w14:paraId="41EAF513" w14:textId="77777777" w:rsidR="00B0447C" w:rsidRPr="00B0447C" w:rsidRDefault="00B0447C" w:rsidP="00B0447C">
      <w:pPr>
        <w:numPr>
          <w:ilvl w:val="2"/>
          <w:numId w:val="7"/>
        </w:numPr>
        <w:tabs>
          <w:tab w:val="left" w:pos="567"/>
        </w:tabs>
        <w:spacing w:after="0" w:line="240" w:lineRule="auto"/>
        <w:ind w:left="567" w:hanging="56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eastAsia="x-none"/>
          <w14:ligatures w14:val="none"/>
        </w:rPr>
        <w:t xml:space="preserve"> Zasady dzielenia zakresu odtworzeni – </w:t>
      </w:r>
      <w:r w:rsidRPr="00B0447C">
        <w:rPr>
          <w:rFonts w:ascii="Times New Roman" w:eastAsia="Times New Roman" w:hAnsi="Times New Roman" w:cs="Times New Roman"/>
          <w:b/>
          <w:bCs/>
          <w:kern w:val="0"/>
          <w:sz w:val="22"/>
          <w:szCs w:val="22"/>
          <w:lang w:eastAsia="x-none"/>
          <w14:ligatures w14:val="none"/>
        </w:rPr>
        <w:t>załącznik PRS -1</w:t>
      </w:r>
      <w:r w:rsidRPr="00B0447C">
        <w:rPr>
          <w:rFonts w:ascii="Times New Roman" w:eastAsia="Times New Roman" w:hAnsi="Times New Roman" w:cs="Times New Roman"/>
          <w:kern w:val="0"/>
          <w:sz w:val="22"/>
          <w:szCs w:val="22"/>
          <w:lang w:eastAsia="x-none"/>
          <w14:ligatures w14:val="none"/>
        </w:rPr>
        <w:t xml:space="preserve"> (przekazany w formie *.</w:t>
      </w:r>
      <w:proofErr w:type="spellStart"/>
      <w:r w:rsidRPr="00B0447C">
        <w:rPr>
          <w:rFonts w:ascii="Times New Roman" w:eastAsia="Times New Roman" w:hAnsi="Times New Roman" w:cs="Times New Roman"/>
          <w:kern w:val="0"/>
          <w:sz w:val="22"/>
          <w:szCs w:val="22"/>
          <w:lang w:eastAsia="x-none"/>
          <w14:ligatures w14:val="none"/>
        </w:rPr>
        <w:t>odt</w:t>
      </w:r>
      <w:proofErr w:type="spellEnd"/>
      <w:r w:rsidRPr="00B0447C">
        <w:rPr>
          <w:rFonts w:ascii="Times New Roman" w:eastAsia="Times New Roman" w:hAnsi="Times New Roman" w:cs="Times New Roman"/>
          <w:kern w:val="0"/>
          <w:sz w:val="22"/>
          <w:szCs w:val="22"/>
          <w:lang w:eastAsia="x-none"/>
          <w14:ligatures w14:val="none"/>
        </w:rPr>
        <w:t>)</w:t>
      </w:r>
    </w:p>
    <w:p w14:paraId="6DC8C02D" w14:textId="77777777" w:rsidR="00B0447C" w:rsidRPr="00B0447C" w:rsidRDefault="00B0447C" w:rsidP="00B0447C">
      <w:pPr>
        <w:numPr>
          <w:ilvl w:val="2"/>
          <w:numId w:val="7"/>
        </w:numPr>
        <w:tabs>
          <w:tab w:val="left" w:pos="567"/>
        </w:tabs>
        <w:spacing w:after="0" w:line="240" w:lineRule="auto"/>
        <w:ind w:left="567" w:hanging="56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Tabela warunków wymiany i realizacji przyłączy w ramach inwestycji </w:t>
      </w:r>
      <w:r w:rsidRPr="00B0447C">
        <w:rPr>
          <w:rFonts w:ascii="Times New Roman" w:eastAsia="Times New Roman" w:hAnsi="Times New Roman" w:cs="Times New Roman"/>
          <w:kern w:val="0"/>
          <w:sz w:val="22"/>
          <w:szCs w:val="22"/>
          <w:lang w:eastAsia="x-none"/>
          <w14:ligatures w14:val="none"/>
        </w:rPr>
        <w:t>„</w:t>
      </w:r>
      <w:r w:rsidRPr="00B0447C">
        <w:rPr>
          <w:rFonts w:ascii="Times New Roman" w:eastAsia="Times New Roman" w:hAnsi="Times New Roman" w:cs="Times New Roman"/>
          <w:kern w:val="0"/>
          <w:sz w:val="22"/>
          <w:szCs w:val="22"/>
          <w:lang w:val="x-none" w:eastAsia="x-none"/>
          <w14:ligatures w14:val="none"/>
        </w:rPr>
        <w:t>A</w:t>
      </w:r>
      <w:r w:rsidRPr="00B0447C">
        <w:rPr>
          <w:rFonts w:ascii="Times New Roman" w:eastAsia="Times New Roman" w:hAnsi="Times New Roman" w:cs="Times New Roman"/>
          <w:kern w:val="0"/>
          <w:sz w:val="22"/>
          <w:szCs w:val="22"/>
          <w:lang w:eastAsia="x-none"/>
          <w14:ligatures w14:val="none"/>
        </w:rPr>
        <w:t>QUANET”</w:t>
      </w:r>
      <w:r w:rsidRPr="00B0447C">
        <w:rPr>
          <w:rFonts w:ascii="Times New Roman" w:eastAsia="Times New Roman" w:hAnsi="Times New Roman" w:cs="Times New Roman"/>
          <w:kern w:val="0"/>
          <w:sz w:val="22"/>
          <w:szCs w:val="22"/>
          <w:lang w:val="x-none" w:eastAsia="x-none"/>
          <w14:ligatures w14:val="none"/>
        </w:rPr>
        <w:t xml:space="preserve"> S</w:t>
      </w:r>
      <w:r w:rsidRPr="00B0447C">
        <w:rPr>
          <w:rFonts w:ascii="Times New Roman" w:eastAsia="Times New Roman" w:hAnsi="Times New Roman" w:cs="Times New Roman"/>
          <w:kern w:val="0"/>
          <w:sz w:val="22"/>
          <w:szCs w:val="22"/>
          <w:lang w:eastAsia="x-none"/>
          <w14:ligatures w14:val="none"/>
        </w:rPr>
        <w:t>.</w:t>
      </w:r>
      <w:r w:rsidRPr="00B0447C">
        <w:rPr>
          <w:rFonts w:ascii="Times New Roman" w:eastAsia="Times New Roman" w:hAnsi="Times New Roman" w:cs="Times New Roman"/>
          <w:kern w:val="0"/>
          <w:sz w:val="22"/>
          <w:szCs w:val="22"/>
          <w:lang w:val="x-none" w:eastAsia="x-none"/>
          <w14:ligatures w14:val="none"/>
        </w:rPr>
        <w:t>A</w:t>
      </w:r>
      <w:r w:rsidRPr="00B0447C">
        <w:rPr>
          <w:rFonts w:ascii="Times New Roman" w:eastAsia="Times New Roman" w:hAnsi="Times New Roman" w:cs="Times New Roman"/>
          <w:kern w:val="0"/>
          <w:sz w:val="22"/>
          <w:szCs w:val="22"/>
          <w:lang w:eastAsia="x-none"/>
          <w14:ligatures w14:val="none"/>
        </w:rPr>
        <w:t xml:space="preserve">. </w:t>
      </w:r>
      <w:r w:rsidRPr="00B0447C">
        <w:rPr>
          <w:rFonts w:ascii="Times New Roman" w:eastAsia="Times New Roman" w:hAnsi="Times New Roman" w:cs="Times New Roman"/>
          <w:kern w:val="0"/>
          <w:sz w:val="22"/>
          <w:szCs w:val="22"/>
          <w:lang w:val="x-none" w:eastAsia="x-none"/>
          <w14:ligatures w14:val="none"/>
        </w:rPr>
        <w:t>dotyczące przyłączy</w:t>
      </w:r>
      <w:r w:rsidRPr="00B0447C">
        <w:rPr>
          <w:rFonts w:ascii="Times New Roman" w:eastAsia="Times New Roman" w:hAnsi="Times New Roman" w:cs="Times New Roman"/>
          <w:kern w:val="0"/>
          <w:sz w:val="22"/>
          <w:szCs w:val="22"/>
          <w:lang w:eastAsia="x-none"/>
          <w14:ligatures w14:val="none"/>
        </w:rPr>
        <w:t xml:space="preserve"> kanalizacyjnych</w:t>
      </w:r>
      <w:r w:rsidRPr="00B0447C">
        <w:rPr>
          <w:rFonts w:ascii="Times New Roman" w:eastAsia="Times New Roman" w:hAnsi="Times New Roman" w:cs="Times New Roman"/>
          <w:kern w:val="0"/>
          <w:sz w:val="22"/>
          <w:szCs w:val="22"/>
          <w:lang w:val="x-none" w:eastAsia="x-none"/>
          <w14:ligatures w14:val="none"/>
        </w:rPr>
        <w:t xml:space="preserve"> - </w:t>
      </w:r>
      <w:r w:rsidRPr="00B0447C">
        <w:rPr>
          <w:rFonts w:ascii="Times New Roman" w:eastAsia="Times New Roman" w:hAnsi="Times New Roman" w:cs="Times New Roman"/>
          <w:b/>
          <w:kern w:val="0"/>
          <w:sz w:val="22"/>
          <w:szCs w:val="22"/>
          <w:lang w:val="x-none" w:eastAsia="x-none"/>
          <w14:ligatures w14:val="none"/>
        </w:rPr>
        <w:t xml:space="preserve">załącznik </w:t>
      </w:r>
      <w:r w:rsidRPr="00B0447C">
        <w:rPr>
          <w:rFonts w:ascii="Times New Roman" w:eastAsia="Times New Roman" w:hAnsi="Times New Roman" w:cs="Times New Roman"/>
          <w:b/>
          <w:kern w:val="0"/>
          <w:sz w:val="22"/>
          <w:szCs w:val="22"/>
          <w:lang w:eastAsia="x-none"/>
          <w14:ligatures w14:val="none"/>
        </w:rPr>
        <w:t xml:space="preserve">TWW-KNS, TWR-KNS, </w:t>
      </w:r>
      <w:r w:rsidRPr="00B0447C">
        <w:rPr>
          <w:rFonts w:ascii="Times New Roman" w:eastAsia="Times New Roman" w:hAnsi="Times New Roman" w:cs="Times New Roman"/>
          <w:kern w:val="0"/>
          <w:sz w:val="22"/>
          <w:szCs w:val="22"/>
          <w:lang w:eastAsia="x-none"/>
          <w14:ligatures w14:val="none"/>
        </w:rPr>
        <w:t xml:space="preserve">(przekazany </w:t>
      </w:r>
      <w:r w:rsidRPr="00B0447C">
        <w:rPr>
          <w:rFonts w:ascii="Times New Roman" w:eastAsia="Times New Roman" w:hAnsi="Times New Roman" w:cs="Times New Roman"/>
          <w:kern w:val="0"/>
          <w:sz w:val="22"/>
          <w:szCs w:val="22"/>
          <w:lang w:eastAsia="x-none"/>
          <w14:ligatures w14:val="none"/>
        </w:rPr>
        <w:br/>
        <w:t xml:space="preserve">w formie *.pdf) </w:t>
      </w:r>
    </w:p>
    <w:p w14:paraId="49817C3A" w14:textId="77777777" w:rsidR="00B0447C" w:rsidRPr="00B0447C" w:rsidRDefault="00B0447C" w:rsidP="00B0447C">
      <w:pPr>
        <w:numPr>
          <w:ilvl w:val="2"/>
          <w:numId w:val="7"/>
        </w:numPr>
        <w:tabs>
          <w:tab w:val="left" w:pos="567"/>
        </w:tabs>
        <w:spacing w:after="0" w:line="240" w:lineRule="auto"/>
        <w:ind w:left="567" w:hanging="56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Tabela zobowiązań In</w:t>
      </w:r>
      <w:r w:rsidRPr="00B0447C">
        <w:rPr>
          <w:rFonts w:ascii="Times New Roman" w:eastAsia="Times New Roman" w:hAnsi="Times New Roman" w:cs="Times New Roman"/>
          <w:kern w:val="0"/>
          <w:sz w:val="22"/>
          <w:szCs w:val="22"/>
          <w:lang w:eastAsia="x-none"/>
          <w14:ligatures w14:val="none"/>
        </w:rPr>
        <w:t xml:space="preserve">westora </w:t>
      </w:r>
      <w:r w:rsidRPr="00B0447C">
        <w:rPr>
          <w:rFonts w:ascii="Times New Roman" w:eastAsia="Times New Roman" w:hAnsi="Times New Roman" w:cs="Times New Roman"/>
          <w:bCs/>
          <w:kern w:val="0"/>
          <w:sz w:val="22"/>
          <w:szCs w:val="22"/>
          <w:lang w:val="x-none" w:eastAsia="x-none"/>
          <w14:ligatures w14:val="none"/>
        </w:rPr>
        <w:t>do wszelkich interesariuszy związanych z etapem projektowym oraz etapem robót i eksploatacji</w:t>
      </w:r>
      <w:r w:rsidRPr="00B0447C" w:rsidDel="00F20DA8">
        <w:rPr>
          <w:rFonts w:ascii="Times New Roman" w:eastAsia="Times New Roman" w:hAnsi="Times New Roman" w:cs="Times New Roman"/>
          <w:kern w:val="0"/>
          <w:sz w:val="22"/>
          <w:szCs w:val="22"/>
          <w:lang w:eastAsia="x-none"/>
          <w14:ligatures w14:val="none"/>
        </w:rPr>
        <w:t xml:space="preserve"> </w:t>
      </w:r>
      <w:r w:rsidRPr="00B0447C">
        <w:rPr>
          <w:rFonts w:ascii="Times New Roman" w:eastAsia="Times New Roman" w:hAnsi="Times New Roman" w:cs="Times New Roman"/>
          <w:kern w:val="0"/>
          <w:sz w:val="22"/>
          <w:szCs w:val="22"/>
          <w:lang w:val="x-none" w:eastAsia="x-none"/>
          <w14:ligatures w14:val="none"/>
        </w:rPr>
        <w:t xml:space="preserve">( umowy m.in. PKP, Enea, decyzje, inne zobowiązania </w:t>
      </w:r>
      <w:r w:rsidRPr="00B0447C">
        <w:rPr>
          <w:rFonts w:ascii="Times New Roman" w:eastAsia="Times New Roman" w:hAnsi="Times New Roman" w:cs="Times New Roman"/>
          <w:kern w:val="0"/>
          <w:sz w:val="22"/>
          <w:szCs w:val="22"/>
          <w:lang w:val="x-none" w:eastAsia="x-none"/>
          <w14:ligatures w14:val="none"/>
        </w:rPr>
        <w:br/>
        <w:t xml:space="preserve">w szczególności finansowe itp.) -  </w:t>
      </w:r>
      <w:r w:rsidRPr="00B0447C">
        <w:rPr>
          <w:rFonts w:ascii="Times New Roman" w:eastAsia="Times New Roman" w:hAnsi="Times New Roman" w:cs="Times New Roman"/>
          <w:b/>
          <w:kern w:val="0"/>
          <w:sz w:val="22"/>
          <w:szCs w:val="22"/>
          <w:lang w:val="x-none" w:eastAsia="x-none"/>
          <w14:ligatures w14:val="none"/>
        </w:rPr>
        <w:t xml:space="preserve">załącznik </w:t>
      </w:r>
      <w:r w:rsidRPr="00B0447C">
        <w:rPr>
          <w:rFonts w:ascii="Times New Roman" w:eastAsia="Times New Roman" w:hAnsi="Times New Roman" w:cs="Times New Roman"/>
          <w:b/>
          <w:kern w:val="0"/>
          <w:sz w:val="22"/>
          <w:szCs w:val="22"/>
          <w:lang w:eastAsia="x-none"/>
          <w14:ligatures w14:val="none"/>
        </w:rPr>
        <w:t xml:space="preserve">ZOB-INW </w:t>
      </w:r>
      <w:r w:rsidRPr="00B0447C">
        <w:rPr>
          <w:rFonts w:ascii="Times New Roman" w:eastAsia="Times New Roman" w:hAnsi="Times New Roman" w:cs="Times New Roman"/>
          <w:kern w:val="0"/>
          <w:sz w:val="22"/>
          <w:szCs w:val="22"/>
          <w:lang w:eastAsia="x-none"/>
          <w14:ligatures w14:val="none"/>
        </w:rPr>
        <w:t>(przekazany w formie *.xls/</w:t>
      </w:r>
      <w:proofErr w:type="spellStart"/>
      <w:r w:rsidRPr="00B0447C">
        <w:rPr>
          <w:rFonts w:ascii="Times New Roman" w:eastAsia="Times New Roman" w:hAnsi="Times New Roman" w:cs="Times New Roman"/>
          <w:kern w:val="0"/>
          <w:sz w:val="22"/>
          <w:szCs w:val="22"/>
          <w:lang w:eastAsia="x-none"/>
          <w14:ligatures w14:val="none"/>
        </w:rPr>
        <w:t>xlsx</w:t>
      </w:r>
      <w:proofErr w:type="spellEnd"/>
      <w:r w:rsidRPr="00B0447C">
        <w:rPr>
          <w:rFonts w:ascii="Times New Roman" w:eastAsia="Times New Roman" w:hAnsi="Times New Roman" w:cs="Times New Roman"/>
          <w:kern w:val="0"/>
          <w:sz w:val="22"/>
          <w:szCs w:val="22"/>
          <w:lang w:eastAsia="x-none"/>
          <w14:ligatures w14:val="none"/>
        </w:rPr>
        <w:t>)</w:t>
      </w:r>
    </w:p>
    <w:p w14:paraId="07879CE8" w14:textId="77777777" w:rsidR="00B0447C" w:rsidRPr="00B0447C" w:rsidRDefault="00B0447C" w:rsidP="00B0447C">
      <w:pPr>
        <w:numPr>
          <w:ilvl w:val="2"/>
          <w:numId w:val="7"/>
        </w:numPr>
        <w:spacing w:after="0" w:line="240" w:lineRule="auto"/>
        <w:ind w:left="720"/>
        <w:jc w:val="both"/>
        <w:rPr>
          <w:rFonts w:ascii="Times New Roman" w:eastAsia="Times New Roman" w:hAnsi="Times New Roman" w:cs="Times New Roman"/>
          <w:kern w:val="0"/>
          <w:sz w:val="22"/>
          <w:szCs w:val="22"/>
          <w:lang w:eastAsia="x-none"/>
          <w14:ligatures w14:val="none"/>
        </w:rPr>
      </w:pPr>
      <w:r w:rsidRPr="00B0447C">
        <w:rPr>
          <w:rFonts w:ascii="Times New Roman" w:eastAsia="Times New Roman" w:hAnsi="Times New Roman" w:cs="Times New Roman"/>
          <w:kern w:val="0"/>
          <w:sz w:val="22"/>
          <w:szCs w:val="22"/>
          <w:lang w:eastAsia="x-none"/>
          <w14:ligatures w14:val="none"/>
        </w:rPr>
        <w:t xml:space="preserve"> Zestawienie projektowanych przyłączy kanalizacji sanitarnej </w:t>
      </w:r>
      <w:r w:rsidRPr="00B0447C">
        <w:rPr>
          <w:rFonts w:ascii="Times New Roman" w:eastAsia="Times New Roman" w:hAnsi="Times New Roman" w:cs="Times New Roman"/>
          <w:b/>
          <w:kern w:val="0"/>
          <w:sz w:val="22"/>
          <w:szCs w:val="22"/>
          <w:lang w:eastAsia="x-none"/>
          <w14:ligatures w14:val="none"/>
        </w:rPr>
        <w:t xml:space="preserve">załącznik ZES-PRZ </w:t>
      </w:r>
      <w:r w:rsidRPr="00B0447C">
        <w:rPr>
          <w:rFonts w:ascii="Times New Roman" w:eastAsia="Times New Roman" w:hAnsi="Times New Roman" w:cs="Times New Roman"/>
          <w:kern w:val="0"/>
          <w:sz w:val="22"/>
          <w:szCs w:val="22"/>
          <w:lang w:eastAsia="x-none"/>
          <w14:ligatures w14:val="none"/>
        </w:rPr>
        <w:t>(przekazane w formie *.</w:t>
      </w:r>
      <w:proofErr w:type="spellStart"/>
      <w:r w:rsidRPr="00B0447C">
        <w:rPr>
          <w:rFonts w:ascii="Times New Roman" w:eastAsia="Times New Roman" w:hAnsi="Times New Roman" w:cs="Times New Roman"/>
          <w:kern w:val="0"/>
          <w:sz w:val="22"/>
          <w:szCs w:val="22"/>
          <w:lang w:eastAsia="x-none"/>
          <w14:ligatures w14:val="none"/>
        </w:rPr>
        <w:t>docx</w:t>
      </w:r>
      <w:proofErr w:type="spellEnd"/>
      <w:r w:rsidRPr="00B0447C">
        <w:rPr>
          <w:rFonts w:ascii="Times New Roman" w:eastAsia="Times New Roman" w:hAnsi="Times New Roman" w:cs="Times New Roman"/>
          <w:kern w:val="0"/>
          <w:sz w:val="22"/>
          <w:szCs w:val="22"/>
          <w:lang w:eastAsia="x-none"/>
          <w14:ligatures w14:val="none"/>
        </w:rPr>
        <w:t>)</w:t>
      </w:r>
    </w:p>
    <w:p w14:paraId="789B2FF8" w14:textId="77777777" w:rsidR="00B0447C" w:rsidRPr="00B0447C" w:rsidRDefault="00B0447C" w:rsidP="00B0447C">
      <w:pPr>
        <w:numPr>
          <w:ilvl w:val="2"/>
          <w:numId w:val="7"/>
        </w:numPr>
        <w:spacing w:after="0" w:line="240" w:lineRule="auto"/>
        <w:ind w:left="720"/>
        <w:jc w:val="both"/>
        <w:rPr>
          <w:rFonts w:ascii="Times New Roman" w:eastAsia="Times New Roman" w:hAnsi="Times New Roman" w:cs="Times New Roman"/>
          <w:kern w:val="0"/>
          <w:sz w:val="22"/>
          <w:szCs w:val="22"/>
          <w:lang w:eastAsia="x-none"/>
          <w14:ligatures w14:val="none"/>
        </w:rPr>
      </w:pPr>
      <w:r w:rsidRPr="00B0447C">
        <w:rPr>
          <w:rFonts w:ascii="Times New Roman" w:eastAsia="Times New Roman" w:hAnsi="Times New Roman" w:cs="Times New Roman"/>
          <w:kern w:val="0"/>
          <w:sz w:val="22"/>
          <w:szCs w:val="22"/>
          <w:lang w:eastAsia="x-none"/>
          <w14:ligatures w14:val="none"/>
        </w:rPr>
        <w:t xml:space="preserve"> Wytyczne do opracowania bilansu ilości ścieków sanitarnych wraz z załącznikami – </w:t>
      </w:r>
      <w:r w:rsidRPr="00B0447C">
        <w:rPr>
          <w:rFonts w:ascii="Times New Roman" w:eastAsia="Times New Roman" w:hAnsi="Times New Roman" w:cs="Times New Roman"/>
          <w:b/>
          <w:bCs/>
          <w:kern w:val="0"/>
          <w:sz w:val="22"/>
          <w:szCs w:val="22"/>
          <w:lang w:eastAsia="x-none"/>
          <w14:ligatures w14:val="none"/>
        </w:rPr>
        <w:t>załącznik W- BIŚS</w:t>
      </w:r>
      <w:r w:rsidRPr="00B0447C">
        <w:rPr>
          <w:rFonts w:ascii="Times New Roman" w:eastAsia="Times New Roman" w:hAnsi="Times New Roman" w:cs="Times New Roman"/>
          <w:kern w:val="0"/>
          <w:sz w:val="22"/>
          <w:szCs w:val="22"/>
          <w:lang w:eastAsia="x-none"/>
          <w14:ligatures w14:val="none"/>
        </w:rPr>
        <w:t xml:space="preserve"> i </w:t>
      </w:r>
      <w:r w:rsidRPr="00B0447C">
        <w:rPr>
          <w:rFonts w:ascii="Times New Roman" w:eastAsia="Times New Roman" w:hAnsi="Times New Roman" w:cs="Times New Roman"/>
          <w:b/>
          <w:bCs/>
          <w:kern w:val="0"/>
          <w:sz w:val="22"/>
          <w:szCs w:val="22"/>
          <w:lang w:eastAsia="x-none"/>
          <w14:ligatures w14:val="none"/>
        </w:rPr>
        <w:t xml:space="preserve">załącznik Z-BIŚS </w:t>
      </w:r>
      <w:r w:rsidRPr="00B0447C">
        <w:rPr>
          <w:rFonts w:ascii="Times New Roman" w:eastAsia="Times New Roman" w:hAnsi="Times New Roman" w:cs="Times New Roman"/>
          <w:kern w:val="0"/>
          <w:sz w:val="22"/>
          <w:szCs w:val="22"/>
          <w:lang w:eastAsia="x-none"/>
          <w14:ligatures w14:val="none"/>
        </w:rPr>
        <w:t>(przekazane w formie *.</w:t>
      </w:r>
      <w:proofErr w:type="spellStart"/>
      <w:r w:rsidRPr="00B0447C">
        <w:rPr>
          <w:rFonts w:ascii="Times New Roman" w:eastAsia="Times New Roman" w:hAnsi="Times New Roman" w:cs="Times New Roman"/>
          <w:kern w:val="0"/>
          <w:sz w:val="22"/>
          <w:szCs w:val="22"/>
          <w:lang w:eastAsia="x-none"/>
          <w14:ligatures w14:val="none"/>
        </w:rPr>
        <w:t>docx</w:t>
      </w:r>
      <w:proofErr w:type="spellEnd"/>
      <w:r w:rsidRPr="00B0447C">
        <w:rPr>
          <w:rFonts w:ascii="Times New Roman" w:eastAsia="Times New Roman" w:hAnsi="Times New Roman" w:cs="Times New Roman"/>
          <w:kern w:val="0"/>
          <w:sz w:val="22"/>
          <w:szCs w:val="22"/>
          <w:lang w:eastAsia="x-none"/>
          <w14:ligatures w14:val="none"/>
        </w:rPr>
        <w:t xml:space="preserve"> i *.</w:t>
      </w:r>
      <w:proofErr w:type="spellStart"/>
      <w:r w:rsidRPr="00B0447C">
        <w:rPr>
          <w:rFonts w:ascii="Times New Roman" w:eastAsia="Times New Roman" w:hAnsi="Times New Roman" w:cs="Times New Roman"/>
          <w:kern w:val="0"/>
          <w:sz w:val="22"/>
          <w:szCs w:val="22"/>
          <w:lang w:eastAsia="x-none"/>
          <w14:ligatures w14:val="none"/>
        </w:rPr>
        <w:t>xlsx</w:t>
      </w:r>
      <w:proofErr w:type="spellEnd"/>
      <w:r w:rsidRPr="00B0447C">
        <w:rPr>
          <w:rFonts w:ascii="Times New Roman" w:eastAsia="Times New Roman" w:hAnsi="Times New Roman" w:cs="Times New Roman"/>
          <w:kern w:val="0"/>
          <w:sz w:val="22"/>
          <w:szCs w:val="22"/>
          <w:lang w:eastAsia="x-none"/>
          <w14:ligatures w14:val="none"/>
        </w:rPr>
        <w:t>)</w:t>
      </w:r>
    </w:p>
    <w:p w14:paraId="748C2611" w14:textId="77777777" w:rsidR="00B0447C" w:rsidRPr="00B0447C" w:rsidRDefault="00B0447C" w:rsidP="00B0447C">
      <w:pPr>
        <w:keepNext/>
        <w:numPr>
          <w:ilvl w:val="0"/>
          <w:numId w:val="9"/>
        </w:numPr>
        <w:spacing w:before="240" w:after="60" w:line="240" w:lineRule="auto"/>
        <w:jc w:val="both"/>
        <w:outlineLvl w:val="0"/>
        <w:rPr>
          <w:rFonts w:ascii="Times New Roman" w:eastAsia="Times New Roman" w:hAnsi="Times New Roman" w:cs="Times New Roman"/>
          <w:b/>
          <w:bCs/>
          <w:color w:val="548DD4"/>
          <w:kern w:val="32"/>
          <w:sz w:val="28"/>
          <w:szCs w:val="28"/>
          <w:lang w:val="x-none" w:eastAsia="x-none"/>
          <w14:ligatures w14:val="none"/>
        </w:rPr>
      </w:pPr>
      <w:bookmarkStart w:id="12" w:name="_Toc388279645"/>
      <w:bookmarkStart w:id="13" w:name="_Toc493756186"/>
      <w:bookmarkStart w:id="14" w:name="_Toc509492712"/>
      <w:bookmarkEnd w:id="11"/>
      <w:r w:rsidRPr="00B0447C">
        <w:rPr>
          <w:rFonts w:ascii="Times New Roman" w:eastAsia="Times New Roman" w:hAnsi="Times New Roman" w:cs="Times New Roman"/>
          <w:b/>
          <w:bCs/>
          <w:color w:val="548DD4"/>
          <w:kern w:val="32"/>
          <w:sz w:val="28"/>
          <w:szCs w:val="28"/>
          <w:lang w:val="x-none" w:eastAsia="x-none"/>
          <w14:ligatures w14:val="none"/>
        </w:rPr>
        <w:t>Forma i zakres opracowania dokumentacji projektowej</w:t>
      </w:r>
    </w:p>
    <w:p w14:paraId="3F9D4673" w14:textId="77777777" w:rsidR="00B0447C" w:rsidRPr="00B0447C" w:rsidRDefault="00B0447C" w:rsidP="00B0447C">
      <w:pPr>
        <w:spacing w:after="0" w:line="240" w:lineRule="auto"/>
        <w:jc w:val="both"/>
        <w:rPr>
          <w:rFonts w:ascii="Times New Roman" w:eastAsia="Times New Roman" w:hAnsi="Times New Roman" w:cs="Times New Roman"/>
          <w:bCs/>
          <w:iCs/>
          <w:kern w:val="0"/>
          <w:sz w:val="22"/>
          <w:szCs w:val="22"/>
          <w:lang w:val="x-none" w:eastAsia="x-none"/>
          <w14:ligatures w14:val="none"/>
        </w:rPr>
      </w:pPr>
      <w:bookmarkStart w:id="15" w:name="_Hlk217037032"/>
      <w:r w:rsidRPr="00B0447C">
        <w:rPr>
          <w:rFonts w:ascii="Times New Roman" w:eastAsia="Times New Roman" w:hAnsi="Times New Roman" w:cs="Times New Roman"/>
          <w:bCs/>
          <w:iCs/>
          <w:kern w:val="0"/>
          <w:sz w:val="22"/>
          <w:szCs w:val="22"/>
          <w:lang w:val="x-none" w:eastAsia="x-none"/>
          <w14:ligatures w14:val="none"/>
        </w:rPr>
        <w:t xml:space="preserve">Dokumentacja projektowa powinna być opracowana w zakresie i formie niezbędnej dla uzyskania decyzji pozwolenia na budowę i zrealizowania zadania inwestycyjnego, zgodnie z obowiązującymi przepisami. </w:t>
      </w:r>
    </w:p>
    <w:bookmarkEnd w:id="15"/>
    <w:p w14:paraId="0FA46F64" w14:textId="77777777" w:rsidR="00B0447C" w:rsidRPr="00B0447C" w:rsidRDefault="00B0447C" w:rsidP="00B0447C">
      <w:pPr>
        <w:keepNext/>
        <w:spacing w:before="240" w:after="60" w:line="240" w:lineRule="auto"/>
        <w:outlineLvl w:val="0"/>
        <w:rPr>
          <w:rFonts w:ascii="Cambria" w:eastAsia="Times New Roman" w:hAnsi="Cambria" w:cs="Times New Roman"/>
          <w:b/>
          <w:bCs/>
          <w:color w:val="548DD4"/>
          <w:kern w:val="32"/>
          <w:sz w:val="28"/>
          <w:szCs w:val="32"/>
          <w:lang w:val="x-none" w:eastAsia="x-none"/>
          <w14:ligatures w14:val="none"/>
        </w:rPr>
      </w:pPr>
      <w:r w:rsidRPr="00B0447C">
        <w:rPr>
          <w:rFonts w:ascii="Cambria" w:eastAsia="Times New Roman" w:hAnsi="Cambria" w:cs="Times New Roman"/>
          <w:b/>
          <w:bCs/>
          <w:color w:val="548DD4"/>
          <w:kern w:val="32"/>
          <w:sz w:val="28"/>
          <w:szCs w:val="32"/>
          <w:lang w:val="x-none" w:eastAsia="x-none"/>
          <w14:ligatures w14:val="none"/>
        </w:rPr>
        <w:t>4.  Dokumentacja projektowa – szczegóły opracowania</w:t>
      </w:r>
      <w:bookmarkEnd w:id="12"/>
      <w:bookmarkEnd w:id="13"/>
      <w:bookmarkEnd w:id="14"/>
    </w:p>
    <w:p w14:paraId="3251F8FD"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
          <w:bCs/>
          <w:iCs/>
          <w:kern w:val="0"/>
          <w:sz w:val="22"/>
          <w:szCs w:val="22"/>
          <w:lang w:val="x-none" w:eastAsia="x-none"/>
          <w14:ligatures w14:val="none"/>
        </w:rPr>
        <w:t>4.1     Dokumentacja terenowo – prawna</w:t>
      </w:r>
    </w:p>
    <w:p w14:paraId="0DC9DB74" w14:textId="77777777" w:rsidR="00B0447C" w:rsidRPr="00B0447C" w:rsidRDefault="00B0447C" w:rsidP="00B0447C">
      <w:pPr>
        <w:spacing w:after="0" w:line="240" w:lineRule="auto"/>
        <w:ind w:left="56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Dokumenty niezbędne do wystawienia oświadczenia o prawie </w:t>
      </w:r>
      <w:r w:rsidRPr="00B0447C">
        <w:rPr>
          <w:rFonts w:ascii="Times New Roman" w:eastAsia="Times New Roman" w:hAnsi="Times New Roman" w:cs="Times New Roman"/>
          <w:kern w:val="0"/>
          <w:sz w:val="22"/>
          <w:szCs w:val="22"/>
          <w:lang w:eastAsia="x-none"/>
          <w14:ligatures w14:val="none"/>
        </w:rPr>
        <w:t>„</w:t>
      </w:r>
      <w:r w:rsidRPr="00B0447C">
        <w:rPr>
          <w:rFonts w:ascii="Times New Roman" w:eastAsia="Times New Roman" w:hAnsi="Times New Roman" w:cs="Times New Roman"/>
          <w:kern w:val="0"/>
          <w:sz w:val="22"/>
          <w:szCs w:val="22"/>
          <w:lang w:val="x-none" w:eastAsia="x-none"/>
          <w14:ligatures w14:val="none"/>
        </w:rPr>
        <w:t>AQUANET</w:t>
      </w:r>
      <w:r w:rsidRPr="00B0447C">
        <w:rPr>
          <w:rFonts w:ascii="Times New Roman" w:eastAsia="Times New Roman" w:hAnsi="Times New Roman" w:cs="Times New Roman"/>
          <w:kern w:val="0"/>
          <w:sz w:val="22"/>
          <w:szCs w:val="22"/>
          <w:lang w:eastAsia="x-none"/>
          <w14:ligatures w14:val="none"/>
        </w:rPr>
        <w:t>”</w:t>
      </w:r>
      <w:r w:rsidRPr="00B0447C">
        <w:rPr>
          <w:rFonts w:ascii="Times New Roman" w:eastAsia="Times New Roman" w:hAnsi="Times New Roman" w:cs="Times New Roman"/>
          <w:kern w:val="0"/>
          <w:sz w:val="22"/>
          <w:szCs w:val="22"/>
          <w:lang w:val="x-none" w:eastAsia="x-none"/>
          <w14:ligatures w14:val="none"/>
        </w:rPr>
        <w:t xml:space="preserve"> S</w:t>
      </w:r>
      <w:r w:rsidRPr="00B0447C">
        <w:rPr>
          <w:rFonts w:ascii="Times New Roman" w:eastAsia="Times New Roman" w:hAnsi="Times New Roman" w:cs="Times New Roman"/>
          <w:kern w:val="0"/>
          <w:sz w:val="22"/>
          <w:szCs w:val="22"/>
          <w:lang w:eastAsia="x-none"/>
          <w14:ligatures w14:val="none"/>
        </w:rPr>
        <w:t>.</w:t>
      </w:r>
      <w:r w:rsidRPr="00B0447C">
        <w:rPr>
          <w:rFonts w:ascii="Times New Roman" w:eastAsia="Times New Roman" w:hAnsi="Times New Roman" w:cs="Times New Roman"/>
          <w:kern w:val="0"/>
          <w:sz w:val="22"/>
          <w:szCs w:val="22"/>
          <w:lang w:val="x-none" w:eastAsia="x-none"/>
          <w14:ligatures w14:val="none"/>
        </w:rPr>
        <w:t>A</w:t>
      </w:r>
      <w:r w:rsidRPr="00B0447C">
        <w:rPr>
          <w:rFonts w:ascii="Times New Roman" w:eastAsia="Times New Roman" w:hAnsi="Times New Roman" w:cs="Times New Roman"/>
          <w:kern w:val="0"/>
          <w:sz w:val="22"/>
          <w:szCs w:val="22"/>
          <w:lang w:eastAsia="x-none"/>
          <w14:ligatures w14:val="none"/>
        </w:rPr>
        <w:t>.</w:t>
      </w:r>
      <w:r w:rsidRPr="00B0447C">
        <w:rPr>
          <w:rFonts w:ascii="Times New Roman" w:eastAsia="Times New Roman" w:hAnsi="Times New Roman" w:cs="Times New Roman"/>
          <w:kern w:val="0"/>
          <w:sz w:val="22"/>
          <w:szCs w:val="22"/>
          <w:lang w:val="x-none" w:eastAsia="x-none"/>
          <w14:ligatures w14:val="none"/>
        </w:rPr>
        <w:t xml:space="preserve"> </w:t>
      </w:r>
      <w:r w:rsidRPr="00B0447C">
        <w:rPr>
          <w:rFonts w:ascii="Times New Roman" w:eastAsia="Times New Roman" w:hAnsi="Times New Roman" w:cs="Times New Roman"/>
          <w:kern w:val="0"/>
          <w:sz w:val="22"/>
          <w:szCs w:val="22"/>
          <w:lang w:val="x-none" w:eastAsia="x-none"/>
          <w14:ligatures w14:val="none"/>
        </w:rPr>
        <w:br/>
        <w:t xml:space="preserve">do dysponowania nieruchomością na cele budowlane. </w:t>
      </w:r>
    </w:p>
    <w:p w14:paraId="13F4A6F1" w14:textId="77777777" w:rsidR="00B0447C" w:rsidRPr="00B0447C" w:rsidRDefault="00B0447C" w:rsidP="00B0447C">
      <w:pPr>
        <w:spacing w:after="0" w:line="240" w:lineRule="auto"/>
        <w:ind w:left="567"/>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lastRenderedPageBreak/>
        <w:t xml:space="preserve">Dokumentacja terenowo – prawna </w:t>
      </w:r>
      <w:r w:rsidRPr="00B0447C">
        <w:rPr>
          <w:rFonts w:ascii="Times New Roman" w:eastAsia="Times New Roman" w:hAnsi="Times New Roman" w:cs="Times New Roman"/>
          <w:bCs/>
          <w:kern w:val="0"/>
          <w:sz w:val="22"/>
          <w:szCs w:val="22"/>
          <w:lang w:val="x-none" w:eastAsia="x-none"/>
          <w14:ligatures w14:val="none"/>
        </w:rPr>
        <w:t xml:space="preserve">w zakresie umożliwiającym przygotowanie umów obejmujących udostępnienie terenu na czas budowy i umów regulujących zasady korzystania </w:t>
      </w:r>
      <w:r w:rsidRPr="00B0447C">
        <w:rPr>
          <w:rFonts w:ascii="Times New Roman" w:eastAsia="Times New Roman" w:hAnsi="Times New Roman" w:cs="Times New Roman"/>
          <w:bCs/>
          <w:kern w:val="0"/>
          <w:sz w:val="22"/>
          <w:szCs w:val="22"/>
          <w:lang w:val="x-none" w:eastAsia="x-none"/>
          <w14:ligatures w14:val="none"/>
        </w:rPr>
        <w:br/>
        <w:t>z gruntu podmiotów prywatnych, po wybudowaniu na ich nieruchomości zaprojektowanych urządzeń i uzbrojenia.</w:t>
      </w:r>
    </w:p>
    <w:p w14:paraId="2BB52F10" w14:textId="77777777" w:rsidR="00B0447C" w:rsidRPr="00B0447C" w:rsidRDefault="00B0447C" w:rsidP="00B0447C">
      <w:pPr>
        <w:tabs>
          <w:tab w:val="num" w:pos="1418"/>
        </w:tabs>
        <w:spacing w:after="0" w:line="240" w:lineRule="auto"/>
        <w:ind w:left="567"/>
        <w:jc w:val="both"/>
        <w:rPr>
          <w:rFonts w:ascii="Times New Roman" w:eastAsia="Times New Roman" w:hAnsi="Times New Roman" w:cs="Times New Roman"/>
          <w:bCs/>
          <w:iCs/>
          <w:kern w:val="0"/>
          <w:sz w:val="22"/>
          <w:szCs w:val="22"/>
          <w:u w:val="single"/>
          <w:lang w:val="x-none" w:eastAsia="x-none"/>
          <w14:ligatures w14:val="none"/>
        </w:rPr>
      </w:pPr>
      <w:r w:rsidRPr="00B0447C">
        <w:rPr>
          <w:rFonts w:ascii="Times New Roman" w:eastAsia="Times New Roman" w:hAnsi="Times New Roman" w:cs="Times New Roman"/>
          <w:bCs/>
          <w:iCs/>
          <w:kern w:val="0"/>
          <w:sz w:val="22"/>
          <w:szCs w:val="22"/>
          <w:u w:val="single"/>
          <w:lang w:val="x-none" w:eastAsia="x-none"/>
          <w14:ligatures w14:val="none"/>
        </w:rPr>
        <w:t>Dokumentacja terenowo – prawna powinna zawierać:</w:t>
      </w:r>
    </w:p>
    <w:p w14:paraId="60DB458A" w14:textId="77777777" w:rsidR="00B0447C" w:rsidRPr="00B0447C" w:rsidRDefault="00B0447C" w:rsidP="00B0447C">
      <w:pPr>
        <w:numPr>
          <w:ilvl w:val="0"/>
          <w:numId w:val="6"/>
        </w:numPr>
        <w:tabs>
          <w:tab w:val="num" w:pos="1134"/>
        </w:tabs>
        <w:spacing w:after="0" w:line="240" w:lineRule="auto"/>
        <w:ind w:left="1134" w:hanging="283"/>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bCs/>
          <w:kern w:val="0"/>
          <w:sz w:val="22"/>
          <w:szCs w:val="22"/>
          <w:lang w:val="x-none" w:eastAsia="x-none"/>
          <w14:ligatures w14:val="none"/>
        </w:rPr>
        <w:t xml:space="preserve">mapy </w:t>
      </w:r>
      <w:proofErr w:type="spellStart"/>
      <w:r w:rsidRPr="00B0447C">
        <w:rPr>
          <w:rFonts w:ascii="Times New Roman" w:eastAsia="Times New Roman" w:hAnsi="Times New Roman" w:cs="Times New Roman"/>
          <w:bCs/>
          <w:kern w:val="0"/>
          <w:sz w:val="22"/>
          <w:szCs w:val="22"/>
          <w:lang w:val="x-none" w:eastAsia="x-none"/>
          <w14:ligatures w14:val="none"/>
        </w:rPr>
        <w:t>sytuacyjno</w:t>
      </w:r>
      <w:proofErr w:type="spellEnd"/>
      <w:r w:rsidRPr="00B0447C">
        <w:rPr>
          <w:rFonts w:ascii="Times New Roman" w:eastAsia="Times New Roman" w:hAnsi="Times New Roman" w:cs="Times New Roman"/>
          <w:bCs/>
          <w:kern w:val="0"/>
          <w:sz w:val="22"/>
          <w:szCs w:val="22"/>
          <w:lang w:val="x-none" w:eastAsia="x-none"/>
          <w14:ligatures w14:val="none"/>
        </w:rPr>
        <w:t xml:space="preserve"> – wysokościowe z naniesionymi </w:t>
      </w:r>
      <w:r w:rsidRPr="00B0447C">
        <w:rPr>
          <w:rFonts w:ascii="Times New Roman" w:eastAsia="Times New Roman" w:hAnsi="Times New Roman" w:cs="Times New Roman"/>
          <w:kern w:val="0"/>
          <w:sz w:val="22"/>
          <w:szCs w:val="22"/>
          <w:lang w:val="x-none" w:eastAsia="x-none"/>
          <w14:ligatures w14:val="none"/>
        </w:rPr>
        <w:t>w kolorze</w:t>
      </w:r>
      <w:r w:rsidRPr="00B0447C">
        <w:rPr>
          <w:rFonts w:ascii="Times New Roman" w:eastAsia="Times New Roman" w:hAnsi="Times New Roman" w:cs="Times New Roman"/>
          <w:bCs/>
          <w:kern w:val="0"/>
          <w:sz w:val="22"/>
          <w:szCs w:val="22"/>
          <w:lang w:val="x-none" w:eastAsia="x-none"/>
          <w14:ligatures w14:val="none"/>
        </w:rPr>
        <w:t xml:space="preserve"> projektowanymi urzą</w:t>
      </w:r>
      <w:r w:rsidRPr="00B0447C">
        <w:rPr>
          <w:rFonts w:ascii="Times New Roman" w:eastAsia="Times New Roman" w:hAnsi="Times New Roman" w:cs="Times New Roman"/>
          <w:kern w:val="0"/>
          <w:sz w:val="22"/>
          <w:szCs w:val="22"/>
          <w:lang w:val="x-none" w:eastAsia="x-none"/>
          <w14:ligatures w14:val="none"/>
        </w:rPr>
        <w:t>dzeniami i uzbrojeniem</w:t>
      </w:r>
      <w:r w:rsidRPr="00B0447C">
        <w:rPr>
          <w:rFonts w:ascii="Times New Roman" w:eastAsia="Times New Roman" w:hAnsi="Times New Roman" w:cs="Times New Roman"/>
          <w:kern w:val="0"/>
          <w:sz w:val="22"/>
          <w:szCs w:val="22"/>
          <w:lang w:eastAsia="x-none"/>
          <w14:ligatures w14:val="none"/>
        </w:rPr>
        <w:t xml:space="preserve"> </w:t>
      </w:r>
      <w:r w:rsidRPr="00B0447C">
        <w:rPr>
          <w:rFonts w:ascii="Times New Roman" w:eastAsia="Times New Roman" w:hAnsi="Times New Roman" w:cs="Times New Roman"/>
          <w:kern w:val="0"/>
          <w:sz w:val="22"/>
          <w:szCs w:val="22"/>
          <w:lang w:val="x-none" w:eastAsia="x-none"/>
          <w14:ligatures w14:val="none"/>
        </w:rPr>
        <w:t>,</w:t>
      </w:r>
    </w:p>
    <w:p w14:paraId="570798F9" w14:textId="77777777" w:rsidR="00B0447C" w:rsidRPr="00B0447C" w:rsidRDefault="00B0447C" w:rsidP="00B0447C">
      <w:pPr>
        <w:numPr>
          <w:ilvl w:val="0"/>
          <w:numId w:val="6"/>
        </w:numPr>
        <w:tabs>
          <w:tab w:val="num" w:pos="851"/>
          <w:tab w:val="num" w:pos="1134"/>
        </w:tabs>
        <w:spacing w:after="0" w:line="240" w:lineRule="auto"/>
        <w:ind w:left="1134" w:hanging="283"/>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mapy stanu prawnego (tj. ewidencyjne), z których powinno wynikać przez jakie działki (nr arkusza, obręb) przechodzą projektowane urządzenia i uzbrojenie (</w:t>
      </w:r>
      <w:r w:rsidRPr="00B0447C">
        <w:rPr>
          <w:rFonts w:ascii="Times New Roman" w:eastAsia="Times New Roman" w:hAnsi="Times New Roman" w:cs="Times New Roman"/>
          <w:bCs/>
          <w:kern w:val="0"/>
          <w:sz w:val="22"/>
          <w:szCs w:val="22"/>
          <w:lang w:val="x-none" w:eastAsia="x-none"/>
          <w14:ligatures w14:val="none"/>
        </w:rPr>
        <w:t xml:space="preserve">z naniesionymi </w:t>
      </w:r>
      <w:r w:rsidRPr="00B0447C">
        <w:rPr>
          <w:rFonts w:ascii="Times New Roman" w:eastAsia="Times New Roman" w:hAnsi="Times New Roman" w:cs="Times New Roman"/>
          <w:bCs/>
          <w:kern w:val="0"/>
          <w:sz w:val="22"/>
          <w:szCs w:val="22"/>
          <w:lang w:val="x-none" w:eastAsia="x-none"/>
          <w14:ligatures w14:val="none"/>
        </w:rPr>
        <w:br/>
      </w:r>
      <w:r w:rsidRPr="00B0447C">
        <w:rPr>
          <w:rFonts w:ascii="Times New Roman" w:eastAsia="Times New Roman" w:hAnsi="Times New Roman" w:cs="Times New Roman"/>
          <w:kern w:val="0"/>
          <w:sz w:val="22"/>
          <w:szCs w:val="22"/>
          <w:lang w:val="x-none" w:eastAsia="x-none"/>
          <w14:ligatures w14:val="none"/>
        </w:rPr>
        <w:t>w kolorze</w:t>
      </w:r>
      <w:r w:rsidRPr="00B0447C">
        <w:rPr>
          <w:rFonts w:ascii="Times New Roman" w:eastAsia="Times New Roman" w:hAnsi="Times New Roman" w:cs="Times New Roman"/>
          <w:bCs/>
          <w:kern w:val="0"/>
          <w:sz w:val="22"/>
          <w:szCs w:val="22"/>
          <w:lang w:val="x-none" w:eastAsia="x-none"/>
          <w14:ligatures w14:val="none"/>
        </w:rPr>
        <w:t xml:space="preserve"> projektowanymi  urzą</w:t>
      </w:r>
      <w:r w:rsidRPr="00B0447C">
        <w:rPr>
          <w:rFonts w:ascii="Times New Roman" w:eastAsia="Times New Roman" w:hAnsi="Times New Roman" w:cs="Times New Roman"/>
          <w:kern w:val="0"/>
          <w:sz w:val="22"/>
          <w:szCs w:val="22"/>
          <w:lang w:val="x-none" w:eastAsia="x-none"/>
          <w14:ligatures w14:val="none"/>
        </w:rPr>
        <w:t xml:space="preserve">dzeniami i uzbrojeniem) wraz z czytelną mapą zbiorczą. </w:t>
      </w:r>
      <w:r w:rsidRPr="00B0447C">
        <w:rPr>
          <w:rFonts w:ascii="Times New Roman" w:eastAsia="Times New Roman" w:hAnsi="Times New Roman" w:cs="Times New Roman"/>
          <w:kern w:val="0"/>
          <w:sz w:val="22"/>
          <w:szCs w:val="22"/>
          <w:lang w:eastAsia="x-none"/>
          <w14:ligatures w14:val="none"/>
        </w:rPr>
        <w:t>N</w:t>
      </w:r>
      <w:r w:rsidRPr="00B0447C">
        <w:rPr>
          <w:rFonts w:ascii="Times New Roman" w:eastAsia="Times New Roman" w:hAnsi="Times New Roman" w:cs="Times New Roman"/>
          <w:kern w:val="0"/>
          <w:sz w:val="22"/>
          <w:szCs w:val="22"/>
          <w:lang w:val="x-none" w:eastAsia="x-none"/>
          <w14:ligatures w14:val="none"/>
        </w:rPr>
        <w:t>a każdej działce powinny być zaznaczone wyraźnie kolorem i zwymiarowane: strefa ochronna i pas roboczy,</w:t>
      </w:r>
    </w:p>
    <w:p w14:paraId="59845A21" w14:textId="77777777" w:rsidR="00B0447C" w:rsidRPr="00B0447C" w:rsidRDefault="00B0447C" w:rsidP="00B0447C">
      <w:pPr>
        <w:numPr>
          <w:ilvl w:val="0"/>
          <w:numId w:val="6"/>
        </w:numPr>
        <w:tabs>
          <w:tab w:val="num" w:pos="851"/>
          <w:tab w:val="num" w:pos="1134"/>
        </w:tabs>
        <w:spacing w:after="0" w:line="240" w:lineRule="auto"/>
        <w:ind w:left="1134" w:hanging="283"/>
        <w:jc w:val="both"/>
        <w:rPr>
          <w:rFonts w:ascii="Times New Roman" w:eastAsia="Times New Roman" w:hAnsi="Times New Roman" w:cs="Times New Roman"/>
          <w:b/>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tabelaryczne zestawienie (w wersji papierowej oraz elektronicznej w programie MS Excel) zawierające: nr działki, arkusz, obręb, nr KW, powierzchnię strefy ochronnej, powierzchnię pasa roboczego, nazwiska właścicieli, ich adresy i numery kontaktowe, informacje, co będzie zlokalizowane na danej działce, np. </w:t>
      </w:r>
      <w:r w:rsidRPr="00B0447C">
        <w:rPr>
          <w:rFonts w:ascii="Times New Roman" w:eastAsia="Times New Roman" w:hAnsi="Times New Roman" w:cs="Times New Roman"/>
          <w:kern w:val="0"/>
          <w:sz w:val="22"/>
          <w:szCs w:val="22"/>
          <w:lang w:eastAsia="x-none"/>
          <w14:ligatures w14:val="none"/>
        </w:rPr>
        <w:t xml:space="preserve">sieć kanalizacyjna , </w:t>
      </w:r>
      <w:r w:rsidRPr="00B0447C">
        <w:rPr>
          <w:rFonts w:ascii="Times New Roman" w:eastAsia="Times New Roman" w:hAnsi="Times New Roman" w:cs="Times New Roman"/>
          <w:kern w:val="0"/>
          <w:sz w:val="22"/>
          <w:szCs w:val="22"/>
          <w:lang w:val="x-none" w:eastAsia="x-none"/>
          <w14:ligatures w14:val="none"/>
        </w:rPr>
        <w:t xml:space="preserve">(średnica, długość), kabel (długość), łącze światłowodowe (długość), droga dojazdowa (powierzchnia) wg wzoru stanowiącego </w:t>
      </w:r>
      <w:r w:rsidRPr="00B0447C">
        <w:rPr>
          <w:rFonts w:ascii="Times New Roman" w:eastAsia="Times New Roman" w:hAnsi="Times New Roman" w:cs="Times New Roman"/>
          <w:b/>
          <w:kern w:val="0"/>
          <w:sz w:val="22"/>
          <w:szCs w:val="22"/>
          <w:lang w:val="x-none" w:eastAsia="x-none"/>
          <w14:ligatures w14:val="none"/>
        </w:rPr>
        <w:t xml:space="preserve">załącznik </w:t>
      </w:r>
      <w:r w:rsidRPr="00B0447C">
        <w:rPr>
          <w:rFonts w:ascii="Times New Roman" w:eastAsia="Times New Roman" w:hAnsi="Times New Roman" w:cs="Times New Roman"/>
          <w:b/>
          <w:kern w:val="0"/>
          <w:sz w:val="22"/>
          <w:szCs w:val="22"/>
          <w:lang w:eastAsia="x-none"/>
          <w14:ligatures w14:val="none"/>
        </w:rPr>
        <w:t>ZES-NIE</w:t>
      </w:r>
      <w:r w:rsidRPr="00B0447C">
        <w:rPr>
          <w:rFonts w:ascii="Times New Roman" w:eastAsia="Times New Roman" w:hAnsi="Times New Roman" w:cs="Times New Roman"/>
          <w:b/>
          <w:kern w:val="0"/>
          <w:sz w:val="22"/>
          <w:szCs w:val="22"/>
          <w:lang w:val="x-none" w:eastAsia="x-none"/>
          <w14:ligatures w14:val="none"/>
        </w:rPr>
        <w:t xml:space="preserve"> </w:t>
      </w:r>
      <w:r w:rsidRPr="00B0447C">
        <w:rPr>
          <w:rFonts w:ascii="Times New Roman" w:eastAsia="Times New Roman" w:hAnsi="Times New Roman" w:cs="Times New Roman"/>
          <w:kern w:val="0"/>
          <w:sz w:val="22"/>
          <w:szCs w:val="22"/>
          <w:lang w:val="x-none" w:eastAsia="x-none"/>
          <w14:ligatures w14:val="none"/>
        </w:rPr>
        <w:t>do niniejszej SWZ,</w:t>
      </w:r>
      <w:r w:rsidRPr="00B0447C">
        <w:rPr>
          <w:rFonts w:ascii="Times New Roman" w:eastAsia="Times New Roman" w:hAnsi="Times New Roman" w:cs="Times New Roman"/>
          <w:kern w:val="0"/>
          <w:sz w:val="22"/>
          <w:szCs w:val="22"/>
          <w:lang w:eastAsia="x-none"/>
          <w14:ligatures w14:val="none"/>
        </w:rPr>
        <w:t xml:space="preserve"> </w:t>
      </w:r>
      <w:r w:rsidRPr="00B0447C">
        <w:rPr>
          <w:rFonts w:ascii="Times New Roman" w:eastAsia="Times New Roman" w:hAnsi="Times New Roman" w:cs="Times New Roman"/>
          <w:kern w:val="0"/>
          <w:sz w:val="22"/>
          <w:szCs w:val="22"/>
          <w:lang w:eastAsia="x-none"/>
          <w14:ligatures w14:val="none"/>
        </w:rPr>
        <w:br/>
        <w:t xml:space="preserve">w kolumnie uwagi należy wpisać, jeśli się pojawią, dodatkowe wymagania w zakresie realizacji zadania wpisane  na oświadczeniu przez właściciela nieruchomości, </w:t>
      </w:r>
      <w:r w:rsidRPr="00B0447C">
        <w:rPr>
          <w:rFonts w:ascii="Times New Roman" w:eastAsia="Times New Roman" w:hAnsi="Times New Roman" w:cs="Times New Roman"/>
          <w:kern w:val="0"/>
          <w:sz w:val="22"/>
          <w:szCs w:val="22"/>
          <w:lang w:eastAsia="x-none"/>
          <w14:ligatures w14:val="none"/>
        </w:rPr>
        <w:br/>
        <w:t>w przypadku braku wymagań należy wpisać brak dodatkowych wymagań.</w:t>
      </w:r>
    </w:p>
    <w:p w14:paraId="45827D61" w14:textId="77777777" w:rsidR="00B0447C" w:rsidRPr="00482C3D" w:rsidRDefault="00B0447C" w:rsidP="00B0447C">
      <w:pPr>
        <w:numPr>
          <w:ilvl w:val="0"/>
          <w:numId w:val="6"/>
        </w:numPr>
        <w:tabs>
          <w:tab w:val="num" w:pos="851"/>
          <w:tab w:val="num" w:pos="1134"/>
        </w:tabs>
        <w:spacing w:after="0" w:line="240" w:lineRule="auto"/>
        <w:ind w:left="1134" w:hanging="283"/>
        <w:jc w:val="both"/>
        <w:rPr>
          <w:rFonts w:ascii="Times New Roman" w:eastAsia="Times New Roman" w:hAnsi="Times New Roman" w:cs="Times New Roman"/>
          <w:kern w:val="0"/>
          <w:sz w:val="22"/>
          <w:szCs w:val="22"/>
          <w:lang w:val="x-none" w:eastAsia="x-none"/>
          <w14:ligatures w14:val="none"/>
        </w:rPr>
      </w:pPr>
      <w:r w:rsidRPr="00482C3D">
        <w:rPr>
          <w:rFonts w:ascii="Times New Roman" w:eastAsia="Times New Roman" w:hAnsi="Times New Roman" w:cs="Times New Roman"/>
          <w:kern w:val="0"/>
          <w:sz w:val="22"/>
          <w:szCs w:val="22"/>
          <w:lang w:val="x-none" w:eastAsia="x-none"/>
          <w14:ligatures w14:val="none"/>
        </w:rPr>
        <w:t xml:space="preserve">oświadczenia właścicieli działek wyrażających zgodę na zlokalizowanie i pobudowanie na ich nieruchomości projektowanych </w:t>
      </w:r>
      <w:r w:rsidRPr="00482C3D">
        <w:rPr>
          <w:rFonts w:ascii="Times New Roman" w:eastAsia="Times New Roman" w:hAnsi="Times New Roman" w:cs="Times New Roman"/>
          <w:kern w:val="0"/>
          <w:sz w:val="22"/>
          <w:szCs w:val="22"/>
          <w:lang w:eastAsia="x-none"/>
          <w14:ligatures w14:val="none"/>
        </w:rPr>
        <w:t xml:space="preserve">sieci i </w:t>
      </w:r>
      <w:r w:rsidRPr="00482C3D">
        <w:rPr>
          <w:rFonts w:ascii="Times New Roman" w:eastAsia="Times New Roman" w:hAnsi="Times New Roman" w:cs="Times New Roman"/>
          <w:kern w:val="0"/>
          <w:sz w:val="22"/>
          <w:szCs w:val="22"/>
          <w:lang w:val="x-none" w:eastAsia="x-none"/>
          <w14:ligatures w14:val="none"/>
        </w:rPr>
        <w:t>przyłączy</w:t>
      </w:r>
      <w:r w:rsidRPr="00482C3D">
        <w:rPr>
          <w:rFonts w:ascii="Times New Roman" w:eastAsia="Times New Roman" w:hAnsi="Times New Roman" w:cs="Times New Roman"/>
          <w:kern w:val="0"/>
          <w:sz w:val="22"/>
          <w:szCs w:val="22"/>
          <w:lang w:eastAsia="x-none"/>
          <w14:ligatures w14:val="none"/>
        </w:rPr>
        <w:t xml:space="preserve"> wraz z naniesioną na mapie lokalizacją sieci/przyłącza, która musi zostać podpisana przez właścicieli działki. </w:t>
      </w:r>
      <w:r w:rsidRPr="00482C3D">
        <w:rPr>
          <w:rFonts w:ascii="Times New Roman" w:eastAsia="Times New Roman" w:hAnsi="Times New Roman" w:cs="Times New Roman"/>
          <w:kern w:val="0"/>
          <w:sz w:val="22"/>
          <w:szCs w:val="22"/>
          <w:lang w:eastAsia="x-none"/>
          <w14:ligatures w14:val="none"/>
        </w:rPr>
        <w:br/>
        <w:t>W przypadku jakiejkolwiek zmiany lokalizacji przez projektanta na etapie wykonywania dokumentacji projektowej należy obowiązkowo, każdorazowo uzyskać akceptację właścicieli działki,</w:t>
      </w:r>
      <w:r w:rsidRPr="00482C3D">
        <w:rPr>
          <w:rFonts w:ascii="Times New Roman" w:eastAsia="Times New Roman" w:hAnsi="Times New Roman" w:cs="Times New Roman"/>
          <w:kern w:val="0"/>
          <w:sz w:val="22"/>
          <w:szCs w:val="22"/>
          <w:lang w:val="x-none" w:eastAsia="x-none"/>
          <w14:ligatures w14:val="none"/>
        </w:rPr>
        <w:t xml:space="preserve"> </w:t>
      </w:r>
    </w:p>
    <w:p w14:paraId="3A10C077" w14:textId="77777777" w:rsidR="00B0447C" w:rsidRPr="00B0447C" w:rsidRDefault="00B0447C" w:rsidP="00B0447C">
      <w:pPr>
        <w:numPr>
          <w:ilvl w:val="0"/>
          <w:numId w:val="6"/>
        </w:numPr>
        <w:tabs>
          <w:tab w:val="num" w:pos="851"/>
          <w:tab w:val="num" w:pos="1134"/>
        </w:tabs>
        <w:spacing w:after="0" w:line="240" w:lineRule="auto"/>
        <w:ind w:left="1134" w:hanging="283"/>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oświadczenia właścicieli muszą być przygotowane na wzorze przekazanym </w:t>
      </w:r>
      <w:r w:rsidRPr="00B0447C">
        <w:rPr>
          <w:rFonts w:ascii="Times New Roman" w:eastAsia="Times New Roman" w:hAnsi="Times New Roman" w:cs="Times New Roman"/>
          <w:kern w:val="0"/>
          <w:sz w:val="22"/>
          <w:szCs w:val="22"/>
          <w:lang w:val="x-none" w:eastAsia="x-none"/>
          <w14:ligatures w14:val="none"/>
        </w:rPr>
        <w:br/>
        <w:t>przez Zamawiającego na etapie projektowania. Do każdej działki należy złożyć odrębne oświadczenie</w:t>
      </w:r>
      <w:r w:rsidRPr="00B0447C">
        <w:rPr>
          <w:rFonts w:ascii="Times New Roman" w:eastAsia="Times New Roman" w:hAnsi="Times New Roman" w:cs="Times New Roman"/>
          <w:kern w:val="0"/>
          <w:sz w:val="22"/>
          <w:szCs w:val="22"/>
          <w:lang w:eastAsia="x-none"/>
          <w14:ligatures w14:val="none"/>
        </w:rPr>
        <w:t>,</w:t>
      </w:r>
    </w:p>
    <w:p w14:paraId="2FB460FC" w14:textId="77777777" w:rsidR="00B0447C" w:rsidRPr="00B0447C" w:rsidRDefault="00B0447C" w:rsidP="00B0447C">
      <w:pPr>
        <w:numPr>
          <w:ilvl w:val="0"/>
          <w:numId w:val="6"/>
        </w:numPr>
        <w:tabs>
          <w:tab w:val="num" w:pos="851"/>
          <w:tab w:val="num" w:pos="1134"/>
        </w:tabs>
        <w:spacing w:after="0" w:line="240" w:lineRule="auto"/>
        <w:ind w:left="1134" w:hanging="283"/>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wypisy z rejestru gruntów (z zaznaczoną na kolorowo działką, jeżeli wypisy będą zbiorcze) dla działek, na których zlokalizowane są urządzenia i uzbrojenie</w:t>
      </w:r>
      <w:r w:rsidRPr="00B0447C">
        <w:rPr>
          <w:rFonts w:ascii="Times New Roman" w:eastAsia="Times New Roman" w:hAnsi="Times New Roman" w:cs="Times New Roman"/>
          <w:kern w:val="0"/>
          <w:sz w:val="22"/>
          <w:szCs w:val="22"/>
          <w:lang w:eastAsia="x-none"/>
          <w14:ligatures w14:val="none"/>
        </w:rPr>
        <w:t>,</w:t>
      </w:r>
      <w:r w:rsidRPr="00B0447C">
        <w:rPr>
          <w:rFonts w:ascii="Times New Roman" w:eastAsia="Times New Roman" w:hAnsi="Times New Roman" w:cs="Times New Roman"/>
          <w:kern w:val="0"/>
          <w:sz w:val="22"/>
          <w:szCs w:val="22"/>
          <w:lang w:val="x-none" w:eastAsia="x-none"/>
          <w14:ligatures w14:val="none"/>
        </w:rPr>
        <w:t xml:space="preserve"> </w:t>
      </w:r>
    </w:p>
    <w:p w14:paraId="35F96F86" w14:textId="77777777" w:rsidR="00B0447C" w:rsidRPr="00B0447C" w:rsidRDefault="00B0447C" w:rsidP="00B0447C">
      <w:pPr>
        <w:numPr>
          <w:ilvl w:val="0"/>
          <w:numId w:val="6"/>
        </w:numPr>
        <w:tabs>
          <w:tab w:val="num" w:pos="851"/>
          <w:tab w:val="num" w:pos="1134"/>
        </w:tabs>
        <w:spacing w:after="0" w:line="240" w:lineRule="auto"/>
        <w:ind w:left="1134" w:hanging="283"/>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eastAsia="x-none"/>
          <w14:ligatures w14:val="none"/>
        </w:rPr>
        <w:t>Zgodnie z wymaganiami RODO, art.5 ustęp 1 litera c „Dane osobowe muszą być adekwatne, stosowne oraz ograniczone do tego co niezbędne do celów, w których są przetwarzane (minimalizacja danych)”.</w:t>
      </w:r>
    </w:p>
    <w:p w14:paraId="3D384890" w14:textId="77777777" w:rsidR="00B0447C" w:rsidRPr="00B0447C" w:rsidRDefault="00B0447C" w:rsidP="00B0447C">
      <w:pPr>
        <w:tabs>
          <w:tab w:val="num" w:pos="1353"/>
        </w:tabs>
        <w:spacing w:after="0" w:line="240" w:lineRule="auto"/>
        <w:ind w:left="1134"/>
        <w:jc w:val="both"/>
        <w:rPr>
          <w:rFonts w:ascii="Times New Roman" w:eastAsia="Times New Roman" w:hAnsi="Times New Roman" w:cs="Times New Roman"/>
          <w:kern w:val="0"/>
          <w:sz w:val="22"/>
          <w:szCs w:val="22"/>
          <w:lang w:eastAsia="x-none"/>
          <w14:ligatures w14:val="none"/>
        </w:rPr>
      </w:pPr>
      <w:r w:rsidRPr="00B0447C">
        <w:rPr>
          <w:rFonts w:ascii="Times New Roman" w:eastAsia="Times New Roman" w:hAnsi="Times New Roman" w:cs="Times New Roman"/>
          <w:kern w:val="0"/>
          <w:sz w:val="22"/>
          <w:szCs w:val="22"/>
          <w:lang w:eastAsia="x-none"/>
          <w14:ligatures w14:val="none"/>
        </w:rPr>
        <w:t xml:space="preserve">W związku z powyższym dokumentacja </w:t>
      </w:r>
      <w:proofErr w:type="spellStart"/>
      <w:r w:rsidRPr="00B0447C">
        <w:rPr>
          <w:rFonts w:ascii="Times New Roman" w:eastAsia="Times New Roman" w:hAnsi="Times New Roman" w:cs="Times New Roman"/>
          <w:kern w:val="0"/>
          <w:sz w:val="22"/>
          <w:szCs w:val="22"/>
          <w:lang w:eastAsia="x-none"/>
          <w14:ligatures w14:val="none"/>
        </w:rPr>
        <w:t>terenowo-prawna</w:t>
      </w:r>
      <w:proofErr w:type="spellEnd"/>
      <w:r w:rsidRPr="00B0447C">
        <w:rPr>
          <w:rFonts w:ascii="Times New Roman" w:eastAsia="Times New Roman" w:hAnsi="Times New Roman" w:cs="Times New Roman"/>
          <w:kern w:val="0"/>
          <w:sz w:val="22"/>
          <w:szCs w:val="22"/>
          <w:lang w:eastAsia="x-none"/>
          <w14:ligatures w14:val="none"/>
        </w:rPr>
        <w:t xml:space="preserve"> powinna zawierać wyłącznie dane osobowe właścicieli gruntów, przez które finalnie będzie przechodziło uzbrojenie wod.-kan.</w:t>
      </w:r>
    </w:p>
    <w:p w14:paraId="334490D5" w14:textId="77777777" w:rsidR="00B0447C" w:rsidRPr="00B0447C" w:rsidRDefault="00B0447C" w:rsidP="00B0447C">
      <w:pPr>
        <w:tabs>
          <w:tab w:val="num" w:pos="1353"/>
        </w:tabs>
        <w:spacing w:after="0" w:line="240" w:lineRule="auto"/>
        <w:ind w:left="851"/>
        <w:jc w:val="both"/>
        <w:rPr>
          <w:rFonts w:ascii="Times New Roman" w:eastAsia="Times New Roman" w:hAnsi="Times New Roman" w:cs="Times New Roman"/>
          <w:kern w:val="0"/>
          <w:sz w:val="22"/>
          <w:szCs w:val="22"/>
          <w:lang w:val="x-none" w:eastAsia="x-none"/>
          <w14:ligatures w14:val="none"/>
        </w:rPr>
      </w:pPr>
    </w:p>
    <w:p w14:paraId="68751105" w14:textId="77777777" w:rsidR="00B0447C" w:rsidRPr="00B0447C" w:rsidRDefault="00B0447C" w:rsidP="00B0447C">
      <w:pPr>
        <w:tabs>
          <w:tab w:val="num" w:pos="1418"/>
        </w:tabs>
        <w:spacing w:after="0" w:line="240" w:lineRule="auto"/>
        <w:ind w:left="1134"/>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Biuro Projektowe musi wystąpić o aktualny wzór oświadczenia o posiadanym prawie </w:t>
      </w:r>
      <w:r w:rsidRPr="00B0447C">
        <w:rPr>
          <w:rFonts w:ascii="Times New Roman" w:eastAsia="Times New Roman" w:hAnsi="Times New Roman" w:cs="Times New Roman"/>
          <w:kern w:val="0"/>
          <w:sz w:val="22"/>
          <w:szCs w:val="22"/>
          <w:lang w:eastAsia="pl-PL"/>
          <w14:ligatures w14:val="none"/>
        </w:rPr>
        <w:br/>
        <w:t xml:space="preserve">do dysponowania terenem. </w:t>
      </w:r>
    </w:p>
    <w:p w14:paraId="6E1ADE41" w14:textId="77777777" w:rsidR="00B0447C" w:rsidRPr="00B0447C" w:rsidRDefault="00B0447C" w:rsidP="00B0447C">
      <w:pPr>
        <w:tabs>
          <w:tab w:val="num" w:pos="1353"/>
        </w:tabs>
        <w:spacing w:after="0" w:line="240" w:lineRule="auto"/>
        <w:ind w:left="1134"/>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W przypadku niezgodności stanu prawnego z wypisami z rejestru gruntów,</w:t>
      </w:r>
      <w:r w:rsidRPr="00B0447C">
        <w:rPr>
          <w:rFonts w:ascii="Times New Roman" w:eastAsia="Times New Roman" w:hAnsi="Times New Roman" w:cs="Times New Roman"/>
          <w:kern w:val="0"/>
          <w:sz w:val="22"/>
          <w:szCs w:val="22"/>
          <w:lang w:eastAsia="x-none"/>
          <w14:ligatures w14:val="none"/>
        </w:rPr>
        <w:t xml:space="preserve"> należy</w:t>
      </w:r>
      <w:r w:rsidRPr="00B0447C">
        <w:rPr>
          <w:rFonts w:ascii="Times New Roman" w:eastAsia="Times New Roman" w:hAnsi="Times New Roman" w:cs="Times New Roman"/>
          <w:kern w:val="0"/>
          <w:sz w:val="22"/>
          <w:szCs w:val="22"/>
          <w:lang w:val="x-none" w:eastAsia="x-none"/>
          <w14:ligatures w14:val="none"/>
        </w:rPr>
        <w:t xml:space="preserve"> zestawić tabelarycznie ewentualne zmiany.</w:t>
      </w:r>
    </w:p>
    <w:p w14:paraId="17CD63F8" w14:textId="77777777" w:rsidR="00B0447C" w:rsidRPr="00B0447C" w:rsidRDefault="00B0447C" w:rsidP="00B0447C">
      <w:pPr>
        <w:tabs>
          <w:tab w:val="num" w:pos="1418"/>
        </w:tabs>
        <w:spacing w:after="0" w:line="240" w:lineRule="auto"/>
        <w:ind w:left="567"/>
        <w:jc w:val="both"/>
        <w:rPr>
          <w:rFonts w:ascii="Times New Roman" w:eastAsia="Times New Roman" w:hAnsi="Times New Roman" w:cs="Times New Roman"/>
          <w:b/>
          <w:kern w:val="0"/>
          <w:sz w:val="22"/>
          <w:szCs w:val="22"/>
          <w:lang w:val="x-none" w:eastAsia="x-none"/>
          <w14:ligatures w14:val="none"/>
        </w:rPr>
      </w:pPr>
    </w:p>
    <w:p w14:paraId="3D80DA6A" w14:textId="77777777" w:rsidR="00B0447C" w:rsidRPr="00B0447C" w:rsidRDefault="00B0447C" w:rsidP="00B0447C">
      <w:pPr>
        <w:tabs>
          <w:tab w:val="num" w:pos="1418"/>
        </w:tabs>
        <w:spacing w:after="0" w:line="240" w:lineRule="auto"/>
        <w:ind w:left="567"/>
        <w:jc w:val="both"/>
        <w:rPr>
          <w:rFonts w:ascii="Times New Roman" w:eastAsia="Times New Roman" w:hAnsi="Times New Roman" w:cs="Times New Roman"/>
          <w:b/>
          <w:kern w:val="0"/>
          <w:sz w:val="22"/>
          <w:szCs w:val="22"/>
          <w:lang w:val="x-none" w:eastAsia="x-none"/>
          <w14:ligatures w14:val="none"/>
        </w:rPr>
      </w:pPr>
      <w:r w:rsidRPr="00B0447C">
        <w:rPr>
          <w:rFonts w:ascii="Times New Roman" w:eastAsia="Times New Roman" w:hAnsi="Times New Roman" w:cs="Times New Roman"/>
          <w:b/>
          <w:kern w:val="0"/>
          <w:sz w:val="22"/>
          <w:szCs w:val="22"/>
          <w:lang w:val="x-none" w:eastAsia="x-none"/>
          <w14:ligatures w14:val="none"/>
        </w:rPr>
        <w:t xml:space="preserve">Uwaga: </w:t>
      </w:r>
    </w:p>
    <w:p w14:paraId="1347ECA0" w14:textId="77777777" w:rsidR="00B0447C" w:rsidRPr="00B0447C" w:rsidRDefault="00B0447C" w:rsidP="00B0447C">
      <w:pPr>
        <w:tabs>
          <w:tab w:val="num" w:pos="1418"/>
        </w:tabs>
        <w:spacing w:after="0" w:line="240" w:lineRule="auto"/>
        <w:ind w:left="567"/>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Zaleca się żeby trasa projektowanego uzbrojenia zlokalizowana była przede wszystkim w pasie drogowym, będącym w zarządzie właściciela drogi.</w:t>
      </w:r>
    </w:p>
    <w:p w14:paraId="494D80FA" w14:textId="77777777" w:rsidR="00B0447C" w:rsidRPr="00B0447C" w:rsidRDefault="00B0447C" w:rsidP="00B0447C">
      <w:pPr>
        <w:tabs>
          <w:tab w:val="num" w:pos="1418"/>
        </w:tabs>
        <w:spacing w:after="0" w:line="240" w:lineRule="auto"/>
        <w:ind w:left="567"/>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Jedynie tam gdzie będzie to niemożliwe dopuszcza się lokalizację uzbrojenia w innych terenach, pod warunkiem uzgodnienia tego z Zamawiającym. Treść oświadczenia oraz zakres uzgodnień w celu podpisania aktu notarialnego w zakresie lokalizacji i eksploatacji projektowanego uzbrojenia z wnioskiem o wpis do księgi wieczystej o prawie ograniczonego użytkowania działki, na której będzie zlokalizowane uzbrojenie na rzecz „AQUANET” S.A., należy ustalić z „AQUANET” S.A. Dalsze uregulowania prawne z właścicielami terenu będą dokonane przez „AQUANET” S.A.</w:t>
      </w:r>
    </w:p>
    <w:p w14:paraId="3D59E245" w14:textId="77777777" w:rsidR="00B0447C" w:rsidRPr="00B0447C" w:rsidRDefault="00B0447C" w:rsidP="00B0447C">
      <w:pPr>
        <w:tabs>
          <w:tab w:val="num" w:pos="1418"/>
        </w:tabs>
        <w:spacing w:after="0" w:line="240" w:lineRule="auto"/>
        <w:ind w:left="567"/>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Biuro Projektowe ma obowiązek zamieścić w dokumentacji </w:t>
      </w:r>
      <w:proofErr w:type="spellStart"/>
      <w:r w:rsidRPr="00B0447C">
        <w:rPr>
          <w:rFonts w:ascii="Times New Roman" w:eastAsia="Times New Roman" w:hAnsi="Times New Roman" w:cs="Times New Roman"/>
          <w:kern w:val="0"/>
          <w:sz w:val="22"/>
          <w:szCs w:val="22"/>
          <w:lang w:eastAsia="pl-PL"/>
          <w14:ligatures w14:val="none"/>
        </w:rPr>
        <w:t>terenowo-prawnej</w:t>
      </w:r>
      <w:proofErr w:type="spellEnd"/>
      <w:r w:rsidRPr="00B0447C">
        <w:rPr>
          <w:rFonts w:ascii="Times New Roman" w:eastAsia="Times New Roman" w:hAnsi="Times New Roman" w:cs="Times New Roman"/>
          <w:kern w:val="0"/>
          <w:sz w:val="22"/>
          <w:szCs w:val="22"/>
          <w:lang w:eastAsia="pl-PL"/>
          <w14:ligatures w14:val="none"/>
        </w:rPr>
        <w:t xml:space="preserve"> dla każdej działki wymagającej ustalenia służebności </w:t>
      </w:r>
      <w:proofErr w:type="spellStart"/>
      <w:r w:rsidRPr="00B0447C">
        <w:rPr>
          <w:rFonts w:ascii="Times New Roman" w:eastAsia="Times New Roman" w:hAnsi="Times New Roman" w:cs="Times New Roman"/>
          <w:kern w:val="0"/>
          <w:sz w:val="22"/>
          <w:szCs w:val="22"/>
          <w:lang w:eastAsia="pl-PL"/>
          <w14:ligatures w14:val="none"/>
        </w:rPr>
        <w:t>przesyłu</w:t>
      </w:r>
      <w:proofErr w:type="spellEnd"/>
      <w:r w:rsidRPr="00B0447C">
        <w:rPr>
          <w:rFonts w:ascii="Times New Roman" w:eastAsia="Times New Roman" w:hAnsi="Times New Roman" w:cs="Times New Roman"/>
          <w:kern w:val="0"/>
          <w:sz w:val="22"/>
          <w:szCs w:val="22"/>
          <w:lang w:eastAsia="pl-PL"/>
          <w14:ligatures w14:val="none"/>
        </w:rPr>
        <w:t xml:space="preserve">: mapę z wrysowaną infrastrukturą </w:t>
      </w:r>
      <w:r w:rsidRPr="00B0447C">
        <w:rPr>
          <w:rFonts w:ascii="Times New Roman" w:eastAsia="Times New Roman" w:hAnsi="Times New Roman" w:cs="Times New Roman"/>
          <w:kern w:val="0"/>
          <w:sz w:val="22"/>
          <w:szCs w:val="22"/>
          <w:lang w:eastAsia="pl-PL"/>
          <w14:ligatures w14:val="none"/>
        </w:rPr>
        <w:br/>
        <w:t xml:space="preserve">wraz ze strefą ochronną, obliczeniem m2 wbudowanego urządzenia i strefy ochronnej, </w:t>
      </w:r>
      <w:r w:rsidRPr="00B0447C">
        <w:rPr>
          <w:rFonts w:ascii="Times New Roman" w:eastAsia="Times New Roman" w:hAnsi="Times New Roman" w:cs="Times New Roman"/>
          <w:kern w:val="0"/>
          <w:sz w:val="22"/>
          <w:szCs w:val="22"/>
          <w:lang w:eastAsia="pl-PL"/>
          <w14:ligatures w14:val="none"/>
        </w:rPr>
        <w:lastRenderedPageBreak/>
        <w:t>inwentaryzację działki w zakresie jej odtwarzania po wykonaniu robót budowlano-montażowych wraz z oszacowaniem kosztów odtworzenia.</w:t>
      </w:r>
    </w:p>
    <w:p w14:paraId="3C4A36AD" w14:textId="77777777" w:rsidR="00B0447C" w:rsidRPr="00B0447C" w:rsidRDefault="00B0447C" w:rsidP="00B0447C">
      <w:pPr>
        <w:tabs>
          <w:tab w:val="left" w:pos="851"/>
        </w:tabs>
        <w:spacing w:after="0" w:line="240" w:lineRule="auto"/>
        <w:ind w:left="567"/>
        <w:jc w:val="both"/>
        <w:rPr>
          <w:rFonts w:ascii="Times New Roman" w:eastAsia="Times New Roman" w:hAnsi="Times New Roman" w:cs="Times New Roman"/>
          <w:b/>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Biuro Projekt</w:t>
      </w:r>
      <w:r w:rsidRPr="00B0447C">
        <w:rPr>
          <w:rFonts w:ascii="Times New Roman" w:eastAsia="Times New Roman" w:hAnsi="Times New Roman" w:cs="Times New Roman"/>
          <w:kern w:val="0"/>
          <w:sz w:val="22"/>
          <w:szCs w:val="22"/>
          <w:lang w:eastAsia="x-none"/>
          <w14:ligatures w14:val="none"/>
        </w:rPr>
        <w:t>owe</w:t>
      </w:r>
      <w:r w:rsidRPr="00B0447C">
        <w:rPr>
          <w:rFonts w:ascii="Times New Roman" w:eastAsia="Times New Roman" w:hAnsi="Times New Roman" w:cs="Times New Roman"/>
          <w:kern w:val="0"/>
          <w:sz w:val="22"/>
          <w:szCs w:val="22"/>
          <w:lang w:val="x-none" w:eastAsia="x-none"/>
          <w14:ligatures w14:val="none"/>
        </w:rPr>
        <w:t xml:space="preserve"> musi poinformować właściciela nieruchomości o warunkach budowy przyłącza wg tabeli</w:t>
      </w:r>
      <w:r w:rsidRPr="00B0447C">
        <w:rPr>
          <w:rFonts w:ascii="Times New Roman" w:eastAsia="Times New Roman" w:hAnsi="Times New Roman" w:cs="Times New Roman"/>
          <w:b/>
          <w:kern w:val="0"/>
          <w:sz w:val="22"/>
          <w:szCs w:val="22"/>
          <w:lang w:val="x-none" w:eastAsia="x-none"/>
          <w14:ligatures w14:val="none"/>
        </w:rPr>
        <w:t xml:space="preserve"> </w:t>
      </w:r>
      <w:r w:rsidRPr="00B0447C">
        <w:rPr>
          <w:rFonts w:ascii="Times New Roman" w:eastAsia="Times New Roman" w:hAnsi="Times New Roman" w:cs="Times New Roman"/>
          <w:kern w:val="0"/>
          <w:sz w:val="22"/>
          <w:szCs w:val="22"/>
          <w:lang w:val="x-none" w:eastAsia="x-none"/>
          <w14:ligatures w14:val="none"/>
        </w:rPr>
        <w:t xml:space="preserve">warunków wymiany i realizacji przyłączy w ramach inwestycji </w:t>
      </w:r>
      <w:r w:rsidRPr="00B0447C">
        <w:rPr>
          <w:rFonts w:ascii="Times New Roman" w:eastAsia="Times New Roman" w:hAnsi="Times New Roman" w:cs="Times New Roman"/>
          <w:kern w:val="0"/>
          <w:sz w:val="22"/>
          <w:szCs w:val="22"/>
          <w:lang w:eastAsia="x-none"/>
          <w14:ligatures w14:val="none"/>
        </w:rPr>
        <w:t>„AQUANET”</w:t>
      </w:r>
      <w:r w:rsidRPr="00B0447C">
        <w:rPr>
          <w:rFonts w:ascii="Times New Roman" w:eastAsia="Times New Roman" w:hAnsi="Times New Roman" w:cs="Times New Roman"/>
          <w:kern w:val="0"/>
          <w:sz w:val="22"/>
          <w:szCs w:val="22"/>
          <w:lang w:val="x-none" w:eastAsia="x-none"/>
          <w14:ligatures w14:val="none"/>
        </w:rPr>
        <w:t xml:space="preserve"> S</w:t>
      </w:r>
      <w:r w:rsidRPr="00B0447C">
        <w:rPr>
          <w:rFonts w:ascii="Times New Roman" w:eastAsia="Times New Roman" w:hAnsi="Times New Roman" w:cs="Times New Roman"/>
          <w:kern w:val="0"/>
          <w:sz w:val="22"/>
          <w:szCs w:val="22"/>
          <w:lang w:eastAsia="x-none"/>
          <w14:ligatures w14:val="none"/>
        </w:rPr>
        <w:t>.</w:t>
      </w:r>
      <w:r w:rsidRPr="00B0447C">
        <w:rPr>
          <w:rFonts w:ascii="Times New Roman" w:eastAsia="Times New Roman" w:hAnsi="Times New Roman" w:cs="Times New Roman"/>
          <w:kern w:val="0"/>
          <w:sz w:val="22"/>
          <w:szCs w:val="22"/>
          <w:lang w:val="x-none" w:eastAsia="x-none"/>
          <w14:ligatures w14:val="none"/>
        </w:rPr>
        <w:t>A</w:t>
      </w:r>
      <w:r w:rsidRPr="00B0447C">
        <w:rPr>
          <w:rFonts w:ascii="Times New Roman" w:eastAsia="Times New Roman" w:hAnsi="Times New Roman" w:cs="Times New Roman"/>
          <w:kern w:val="0"/>
          <w:sz w:val="22"/>
          <w:szCs w:val="22"/>
          <w:lang w:eastAsia="x-none"/>
          <w14:ligatures w14:val="none"/>
        </w:rPr>
        <w:t>.</w:t>
      </w:r>
      <w:r w:rsidRPr="00B0447C">
        <w:rPr>
          <w:rFonts w:ascii="Times New Roman" w:eastAsia="Times New Roman" w:hAnsi="Times New Roman" w:cs="Times New Roman"/>
          <w:kern w:val="0"/>
          <w:sz w:val="22"/>
          <w:szCs w:val="22"/>
          <w:lang w:val="x-none" w:eastAsia="x-none"/>
          <w14:ligatures w14:val="none"/>
        </w:rPr>
        <w:t xml:space="preserve"> - </w:t>
      </w:r>
      <w:r w:rsidRPr="00B0447C">
        <w:rPr>
          <w:rFonts w:ascii="Times New Roman" w:eastAsia="Times New Roman" w:hAnsi="Times New Roman" w:cs="Times New Roman"/>
          <w:b/>
          <w:kern w:val="0"/>
          <w:sz w:val="22"/>
          <w:szCs w:val="22"/>
          <w:lang w:val="x-none" w:eastAsia="x-none"/>
          <w14:ligatures w14:val="none"/>
        </w:rPr>
        <w:t xml:space="preserve">załącznik </w:t>
      </w:r>
      <w:r w:rsidRPr="00B0447C">
        <w:rPr>
          <w:rFonts w:ascii="Times New Roman" w:eastAsia="Times New Roman" w:hAnsi="Times New Roman" w:cs="Times New Roman"/>
          <w:b/>
          <w:kern w:val="0"/>
          <w:sz w:val="22"/>
          <w:szCs w:val="22"/>
          <w:lang w:eastAsia="x-none"/>
          <w14:ligatures w14:val="none"/>
        </w:rPr>
        <w:t xml:space="preserve">TWW-KNS, TWR-KNS, </w:t>
      </w:r>
    </w:p>
    <w:p w14:paraId="06205AE0" w14:textId="77777777" w:rsidR="00B0447C" w:rsidRPr="00B0447C" w:rsidRDefault="00B0447C" w:rsidP="00B0447C">
      <w:pPr>
        <w:tabs>
          <w:tab w:val="left" w:pos="851"/>
        </w:tabs>
        <w:spacing w:after="0" w:line="240" w:lineRule="auto"/>
        <w:ind w:left="567"/>
        <w:jc w:val="both"/>
        <w:rPr>
          <w:rFonts w:ascii="Times New Roman" w:eastAsia="Times New Roman" w:hAnsi="Times New Roman" w:cs="Times New Roman"/>
          <w:b/>
          <w:kern w:val="0"/>
          <w:sz w:val="22"/>
          <w:szCs w:val="22"/>
          <w:lang w:val="x-none" w:eastAsia="x-none"/>
          <w14:ligatures w14:val="none"/>
        </w:rPr>
      </w:pPr>
    </w:p>
    <w:p w14:paraId="224AF68E" w14:textId="77777777" w:rsidR="00B0447C" w:rsidRPr="00B0447C" w:rsidRDefault="00B0447C" w:rsidP="00B0447C">
      <w:pPr>
        <w:tabs>
          <w:tab w:val="left" w:pos="851"/>
        </w:tabs>
        <w:spacing w:after="0" w:line="240" w:lineRule="auto"/>
        <w:ind w:left="567"/>
        <w:jc w:val="both"/>
        <w:rPr>
          <w:rFonts w:ascii="Times New Roman" w:eastAsia="Times New Roman" w:hAnsi="Times New Roman" w:cs="Times New Roman"/>
          <w:b/>
          <w:color w:val="000000"/>
          <w:kern w:val="0"/>
          <w:sz w:val="22"/>
          <w:szCs w:val="22"/>
          <w:lang w:eastAsia="x-none"/>
          <w14:ligatures w14:val="none"/>
        </w:rPr>
      </w:pPr>
      <w:r w:rsidRPr="00B0447C">
        <w:rPr>
          <w:rFonts w:ascii="Times New Roman" w:eastAsia="Times New Roman" w:hAnsi="Times New Roman" w:cs="Times New Roman"/>
          <w:b/>
          <w:color w:val="000000"/>
          <w:kern w:val="0"/>
          <w:sz w:val="22"/>
          <w:szCs w:val="22"/>
          <w:lang w:eastAsia="x-none"/>
          <w14:ligatures w14:val="none"/>
        </w:rPr>
        <w:t xml:space="preserve">Zalecenia przy braku możliwości uzyskania oświadczenia o posiadanym prawie </w:t>
      </w:r>
      <w:r w:rsidRPr="00B0447C">
        <w:rPr>
          <w:rFonts w:ascii="Times New Roman" w:eastAsia="Times New Roman" w:hAnsi="Times New Roman" w:cs="Times New Roman"/>
          <w:b/>
          <w:color w:val="000000"/>
          <w:kern w:val="0"/>
          <w:sz w:val="22"/>
          <w:szCs w:val="22"/>
          <w:lang w:eastAsia="x-none"/>
          <w14:ligatures w14:val="none"/>
        </w:rPr>
        <w:br/>
        <w:t>do dysponowania nieruchomością:</w:t>
      </w:r>
    </w:p>
    <w:p w14:paraId="30E15B63" w14:textId="77777777" w:rsidR="00B0447C" w:rsidRPr="00B0447C" w:rsidRDefault="00B0447C" w:rsidP="00B0447C">
      <w:pPr>
        <w:numPr>
          <w:ilvl w:val="0"/>
          <w:numId w:val="38"/>
        </w:numPr>
        <w:tabs>
          <w:tab w:val="left" w:pos="851"/>
        </w:tabs>
        <w:spacing w:after="0" w:line="240" w:lineRule="auto"/>
        <w:jc w:val="both"/>
        <w:rPr>
          <w:rFonts w:ascii="Times New Roman" w:eastAsia="Times New Roman" w:hAnsi="Times New Roman" w:cs="Times New Roman"/>
          <w:color w:val="000000"/>
          <w:kern w:val="0"/>
          <w:sz w:val="22"/>
          <w:szCs w:val="22"/>
          <w:lang w:eastAsia="x-none"/>
          <w14:ligatures w14:val="none"/>
        </w:rPr>
      </w:pPr>
      <w:r w:rsidRPr="00B0447C">
        <w:rPr>
          <w:rFonts w:ascii="Times New Roman" w:eastAsia="Times New Roman" w:hAnsi="Times New Roman" w:cs="Times New Roman"/>
          <w:color w:val="000000"/>
          <w:kern w:val="0"/>
          <w:sz w:val="22"/>
          <w:szCs w:val="22"/>
          <w:lang w:eastAsia="x-none"/>
          <w14:ligatures w14:val="none"/>
        </w:rPr>
        <w:t>W przypadku braku zgody właściciela nieruchomości na lokalizację sieci na jego działce, Projektant zobowiązany jest do przedłożenia protokołu rozmów z właścicielem nieruchomości (protokół powinien zostać podpisany przez Strony).</w:t>
      </w:r>
    </w:p>
    <w:p w14:paraId="507BA879" w14:textId="77777777" w:rsidR="00B0447C" w:rsidRPr="00B0447C" w:rsidRDefault="00B0447C" w:rsidP="00B0447C">
      <w:pPr>
        <w:tabs>
          <w:tab w:val="left" w:pos="851"/>
        </w:tabs>
        <w:spacing w:after="0" w:line="240" w:lineRule="auto"/>
        <w:ind w:left="680"/>
        <w:jc w:val="both"/>
        <w:rPr>
          <w:rFonts w:ascii="Times New Roman" w:eastAsia="Times New Roman" w:hAnsi="Times New Roman" w:cs="Times New Roman"/>
          <w:color w:val="000000"/>
          <w:kern w:val="0"/>
          <w:sz w:val="22"/>
          <w:szCs w:val="22"/>
          <w:lang w:eastAsia="x-none"/>
          <w14:ligatures w14:val="none"/>
        </w:rPr>
      </w:pPr>
      <w:r w:rsidRPr="00B0447C">
        <w:rPr>
          <w:rFonts w:ascii="Times New Roman" w:eastAsia="Times New Roman" w:hAnsi="Times New Roman" w:cs="Times New Roman"/>
          <w:color w:val="000000"/>
          <w:kern w:val="0"/>
          <w:sz w:val="22"/>
          <w:szCs w:val="22"/>
          <w:lang w:eastAsia="x-none"/>
          <w14:ligatures w14:val="none"/>
        </w:rPr>
        <w:t>W wyjątkowych sytuacjach, forma nawiązania kontaktu z właścicielem nieruchomości powinna zostać skonsultowana z Zamawiającym.</w:t>
      </w:r>
    </w:p>
    <w:p w14:paraId="32FB1D0C" w14:textId="77777777" w:rsidR="00B0447C" w:rsidRPr="00B0447C" w:rsidRDefault="00B0447C" w:rsidP="00B0447C">
      <w:pPr>
        <w:numPr>
          <w:ilvl w:val="0"/>
          <w:numId w:val="39"/>
        </w:numPr>
        <w:tabs>
          <w:tab w:val="left" w:pos="851"/>
        </w:tabs>
        <w:spacing w:after="0" w:line="240" w:lineRule="auto"/>
        <w:jc w:val="both"/>
        <w:rPr>
          <w:rFonts w:ascii="Times New Roman" w:eastAsia="Times New Roman" w:hAnsi="Times New Roman" w:cs="Times New Roman"/>
          <w:color w:val="000000"/>
          <w:kern w:val="0"/>
          <w:sz w:val="22"/>
          <w:szCs w:val="22"/>
          <w:lang w:eastAsia="x-none"/>
          <w14:ligatures w14:val="none"/>
        </w:rPr>
      </w:pPr>
      <w:r w:rsidRPr="00B0447C">
        <w:rPr>
          <w:rFonts w:ascii="Times New Roman" w:eastAsia="Times New Roman" w:hAnsi="Times New Roman" w:cs="Times New Roman"/>
          <w:color w:val="000000"/>
          <w:kern w:val="0"/>
          <w:sz w:val="22"/>
          <w:szCs w:val="22"/>
          <w:lang w:eastAsia="x-none"/>
          <w14:ligatures w14:val="none"/>
        </w:rPr>
        <w:t xml:space="preserve">W przypadku konieczności zorganizowania spotkania przez „AQUANET” S.A. </w:t>
      </w:r>
      <w:r w:rsidRPr="00B0447C">
        <w:rPr>
          <w:rFonts w:ascii="Times New Roman" w:eastAsia="Times New Roman" w:hAnsi="Times New Roman" w:cs="Times New Roman"/>
          <w:color w:val="000000"/>
          <w:kern w:val="0"/>
          <w:sz w:val="22"/>
          <w:szCs w:val="22"/>
          <w:lang w:eastAsia="x-none"/>
          <w14:ligatures w14:val="none"/>
        </w:rPr>
        <w:br/>
        <w:t xml:space="preserve">np. z Mieszkańcami, Radą Osiedla, Burmistrzem, Sołtysem, zobowiązuje się Wykonawcę </w:t>
      </w:r>
      <w:r w:rsidRPr="00B0447C">
        <w:rPr>
          <w:rFonts w:ascii="Times New Roman" w:eastAsia="Times New Roman" w:hAnsi="Times New Roman" w:cs="Times New Roman"/>
          <w:color w:val="000000"/>
          <w:kern w:val="0"/>
          <w:sz w:val="22"/>
          <w:szCs w:val="22"/>
          <w:lang w:eastAsia="x-none"/>
          <w14:ligatures w14:val="none"/>
        </w:rPr>
        <w:br/>
        <w:t>do uczestniczenia w przedmiotowym spotkaniu oraz w razie potrzeby przygotowania stosownej prezentacji na temat inwestycji.</w:t>
      </w:r>
    </w:p>
    <w:p w14:paraId="66962F32" w14:textId="77777777" w:rsidR="00B0447C" w:rsidRPr="00B0447C" w:rsidRDefault="00B0447C" w:rsidP="00B0447C">
      <w:pPr>
        <w:tabs>
          <w:tab w:val="num" w:pos="1353"/>
          <w:tab w:val="num" w:pos="1418"/>
        </w:tabs>
        <w:spacing w:after="0" w:line="240" w:lineRule="auto"/>
        <w:ind w:left="1353"/>
        <w:jc w:val="both"/>
        <w:rPr>
          <w:rFonts w:ascii="Times New Roman" w:eastAsia="Times New Roman" w:hAnsi="Times New Roman" w:cs="Times New Roman"/>
          <w:i/>
          <w:kern w:val="0"/>
          <w:sz w:val="22"/>
          <w:szCs w:val="22"/>
          <w:lang w:val="x-none" w:eastAsia="x-none"/>
          <w14:ligatures w14:val="none"/>
        </w:rPr>
      </w:pPr>
    </w:p>
    <w:p w14:paraId="2A9D8933" w14:textId="77777777" w:rsidR="00B0447C" w:rsidRPr="00B76B6C" w:rsidRDefault="00B0447C" w:rsidP="00B0447C">
      <w:pPr>
        <w:numPr>
          <w:ilvl w:val="1"/>
          <w:numId w:val="11"/>
        </w:numPr>
        <w:autoSpaceDE w:val="0"/>
        <w:autoSpaceDN w:val="0"/>
        <w:adjustRightInd w:val="0"/>
        <w:spacing w:after="0" w:line="240" w:lineRule="auto"/>
        <w:jc w:val="both"/>
        <w:rPr>
          <w:rFonts w:ascii="Times New Roman" w:eastAsia="Times New Roman" w:hAnsi="Times New Roman" w:cs="Times New Roman"/>
          <w:bCs/>
          <w:kern w:val="0"/>
          <w:sz w:val="22"/>
          <w:szCs w:val="22"/>
          <w:lang w:eastAsia="pl-PL"/>
          <w14:ligatures w14:val="none"/>
        </w:rPr>
      </w:pPr>
      <w:r w:rsidRPr="00B76B6C">
        <w:rPr>
          <w:rFonts w:ascii="Times New Roman" w:eastAsia="Times New Roman" w:hAnsi="Times New Roman" w:cs="Times New Roman"/>
          <w:b/>
          <w:bCs/>
          <w:kern w:val="0"/>
          <w:sz w:val="22"/>
          <w:szCs w:val="22"/>
          <w:lang w:eastAsia="pl-PL"/>
          <w14:ligatures w14:val="none"/>
        </w:rPr>
        <w:t xml:space="preserve"> Dokumentacja geotechniczna – w przypadku niewykorzystania opracowania 591.2/01/2025 </w:t>
      </w:r>
      <w:r w:rsidRPr="00B76B6C">
        <w:rPr>
          <w:rFonts w:ascii="Times New Roman" w:eastAsia="Times New Roman" w:hAnsi="Times New Roman" w:cs="Times New Roman"/>
          <w:b/>
          <w:bCs/>
          <w:kern w:val="0"/>
          <w:sz w:val="22"/>
          <w:szCs w:val="22"/>
          <w:lang w:eastAsia="pl-PL"/>
          <w14:ligatures w14:val="none"/>
        </w:rPr>
        <w:tab/>
        <w:t xml:space="preserve">„Dokumentacji geologiczno-inżynierska dla określenia warunków geologiczno-inżynierskich dla projektowanej sieci kanalizacji sanitarnej wraz z przyłączami przy ul. Armii Poznań w Luboniu, powiat poznański, zadanie 5-02-15-031-1 Luboń - kanalizacja sanitarna w ul. Armii Poznań nr 31-33, nr 52 - 56a” </w:t>
      </w:r>
    </w:p>
    <w:p w14:paraId="78A542EA" w14:textId="77777777" w:rsidR="00B0447C" w:rsidRPr="00B76B6C" w:rsidRDefault="00B0447C" w:rsidP="00B0447C">
      <w:pPr>
        <w:autoSpaceDE w:val="0"/>
        <w:autoSpaceDN w:val="0"/>
        <w:adjustRightInd w:val="0"/>
        <w:spacing w:after="0" w:line="240" w:lineRule="auto"/>
        <w:ind w:left="644"/>
        <w:jc w:val="both"/>
        <w:rPr>
          <w:rFonts w:ascii="Times New Roman" w:eastAsia="Times New Roman" w:hAnsi="Times New Roman" w:cs="Times New Roman"/>
          <w:bCs/>
          <w:kern w:val="0"/>
          <w:sz w:val="22"/>
          <w:szCs w:val="22"/>
          <w:lang w:eastAsia="pl-PL"/>
          <w14:ligatures w14:val="none"/>
        </w:rPr>
      </w:pPr>
    </w:p>
    <w:p w14:paraId="7704FF98" w14:textId="77777777" w:rsidR="00B0447C" w:rsidRPr="00B76B6C" w:rsidRDefault="00B0447C" w:rsidP="00B0447C">
      <w:pPr>
        <w:autoSpaceDE w:val="0"/>
        <w:autoSpaceDN w:val="0"/>
        <w:adjustRightInd w:val="0"/>
        <w:spacing w:after="0" w:line="240" w:lineRule="auto"/>
        <w:ind w:left="567"/>
        <w:jc w:val="both"/>
        <w:rPr>
          <w:rFonts w:ascii="Times New Roman" w:eastAsia="Times New Roman" w:hAnsi="Times New Roman" w:cs="Times New Roman"/>
          <w:bCs/>
          <w:kern w:val="0"/>
          <w:sz w:val="22"/>
          <w:szCs w:val="22"/>
          <w:lang w:eastAsia="pl-PL"/>
          <w14:ligatures w14:val="none"/>
        </w:rPr>
      </w:pPr>
      <w:r w:rsidRPr="00B76B6C">
        <w:rPr>
          <w:rFonts w:ascii="Times New Roman" w:eastAsia="Times New Roman" w:hAnsi="Times New Roman" w:cs="Times New Roman"/>
          <w:bCs/>
          <w:kern w:val="0"/>
          <w:sz w:val="22"/>
          <w:szCs w:val="22"/>
          <w:lang w:eastAsia="pl-PL"/>
          <w14:ligatures w14:val="none"/>
        </w:rPr>
        <w:t xml:space="preserve">- dla obiektów liniowych i prostych warunków odległość między punktami badawczymi </w:t>
      </w:r>
      <w:r w:rsidRPr="00B76B6C">
        <w:rPr>
          <w:rFonts w:ascii="Times New Roman" w:eastAsia="Times New Roman" w:hAnsi="Times New Roman" w:cs="Times New Roman"/>
          <w:bCs/>
          <w:kern w:val="0"/>
          <w:sz w:val="22"/>
          <w:szCs w:val="22"/>
          <w:lang w:eastAsia="pl-PL"/>
          <w14:ligatures w14:val="none"/>
        </w:rPr>
        <w:br/>
        <w:t>nie może przekraczać 100m licząc po trasie projektowanego uzbrojenia (w przypadku skrzyżowań, rozwidleń i załamań drogi itp. – wykonać dodatkowe odwierty),</w:t>
      </w:r>
    </w:p>
    <w:p w14:paraId="15CE5C56" w14:textId="77777777" w:rsidR="00B0447C" w:rsidRPr="00B76B6C" w:rsidRDefault="00B0447C" w:rsidP="00B0447C">
      <w:pPr>
        <w:autoSpaceDE w:val="0"/>
        <w:autoSpaceDN w:val="0"/>
        <w:adjustRightInd w:val="0"/>
        <w:spacing w:after="0" w:line="240" w:lineRule="auto"/>
        <w:ind w:left="567"/>
        <w:jc w:val="both"/>
        <w:rPr>
          <w:rFonts w:ascii="Times New Roman" w:eastAsia="Times New Roman" w:hAnsi="Times New Roman" w:cs="Times New Roman"/>
          <w:bCs/>
          <w:kern w:val="0"/>
          <w:sz w:val="22"/>
          <w:szCs w:val="22"/>
          <w:lang w:eastAsia="pl-PL"/>
          <w14:ligatures w14:val="none"/>
        </w:rPr>
      </w:pPr>
      <w:r w:rsidRPr="00B76B6C">
        <w:rPr>
          <w:rFonts w:ascii="Times New Roman" w:eastAsia="Times New Roman" w:hAnsi="Times New Roman" w:cs="Times New Roman"/>
          <w:bCs/>
          <w:kern w:val="0"/>
          <w:sz w:val="22"/>
          <w:szCs w:val="22"/>
          <w:lang w:eastAsia="pl-PL"/>
          <w14:ligatures w14:val="none"/>
        </w:rPr>
        <w:t xml:space="preserve">- dla obiektów liniowych i złożonych warunków odległość między punktami badawczymi </w:t>
      </w:r>
      <w:r w:rsidRPr="00B76B6C">
        <w:rPr>
          <w:rFonts w:ascii="Times New Roman" w:eastAsia="Times New Roman" w:hAnsi="Times New Roman" w:cs="Times New Roman"/>
          <w:bCs/>
          <w:kern w:val="0"/>
          <w:sz w:val="22"/>
          <w:szCs w:val="22"/>
          <w:lang w:eastAsia="pl-PL"/>
          <w14:ligatures w14:val="none"/>
        </w:rPr>
        <w:br/>
        <w:t>nie może przekraczać 50m licząc po trasie projektowanego uzbrojenia ( w przypadku skrzyżowań, rozwidleń i załamań drogi itp. – wykonać dodatkowe odwierty)</w:t>
      </w:r>
    </w:p>
    <w:p w14:paraId="28B91B4C" w14:textId="77777777" w:rsidR="00B0447C" w:rsidRPr="00B76B6C" w:rsidRDefault="00B0447C" w:rsidP="00B0447C">
      <w:pPr>
        <w:autoSpaceDE w:val="0"/>
        <w:autoSpaceDN w:val="0"/>
        <w:adjustRightInd w:val="0"/>
        <w:spacing w:after="0" w:line="240" w:lineRule="auto"/>
        <w:ind w:left="567"/>
        <w:jc w:val="both"/>
        <w:rPr>
          <w:rFonts w:ascii="Times New Roman" w:eastAsia="Times New Roman" w:hAnsi="Times New Roman" w:cs="Times New Roman"/>
          <w:bCs/>
          <w:kern w:val="0"/>
          <w:sz w:val="22"/>
          <w:szCs w:val="22"/>
          <w:lang w:eastAsia="pl-PL"/>
          <w14:ligatures w14:val="none"/>
        </w:rPr>
      </w:pPr>
      <w:r w:rsidRPr="00B76B6C">
        <w:rPr>
          <w:rFonts w:ascii="Times New Roman" w:eastAsia="Times New Roman" w:hAnsi="Times New Roman" w:cs="Times New Roman"/>
          <w:bCs/>
          <w:kern w:val="0"/>
          <w:sz w:val="22"/>
          <w:szCs w:val="22"/>
          <w:lang w:eastAsia="pl-PL"/>
          <w14:ligatures w14:val="none"/>
        </w:rPr>
        <w:t>- w przypadkach bardziej skomplikowanych – zgodnie z obowiązującą normą PN-EN 1997-2:2009 lub równoważną</w:t>
      </w:r>
    </w:p>
    <w:p w14:paraId="6058F418" w14:textId="77777777" w:rsidR="00B0447C" w:rsidRPr="00B76B6C" w:rsidRDefault="00B0447C" w:rsidP="00B0447C">
      <w:pPr>
        <w:autoSpaceDE w:val="0"/>
        <w:autoSpaceDN w:val="0"/>
        <w:adjustRightInd w:val="0"/>
        <w:spacing w:after="0" w:line="240" w:lineRule="auto"/>
        <w:ind w:left="567"/>
        <w:jc w:val="both"/>
        <w:rPr>
          <w:rFonts w:ascii="Times New Roman" w:eastAsia="Times New Roman" w:hAnsi="Times New Roman" w:cs="Times New Roman"/>
          <w:bCs/>
          <w:kern w:val="0"/>
          <w:sz w:val="22"/>
          <w:szCs w:val="22"/>
          <w:lang w:eastAsia="pl-PL"/>
          <w14:ligatures w14:val="none"/>
        </w:rPr>
      </w:pPr>
    </w:p>
    <w:p w14:paraId="4F99337B" w14:textId="77777777" w:rsidR="00B0447C" w:rsidRPr="00B76B6C" w:rsidRDefault="00B0447C" w:rsidP="00B0447C">
      <w:pPr>
        <w:autoSpaceDE w:val="0"/>
        <w:autoSpaceDN w:val="0"/>
        <w:adjustRightInd w:val="0"/>
        <w:spacing w:after="0" w:line="240" w:lineRule="auto"/>
        <w:ind w:left="567"/>
        <w:jc w:val="both"/>
        <w:rPr>
          <w:rFonts w:ascii="Times New Roman" w:eastAsia="Times New Roman" w:hAnsi="Times New Roman" w:cs="Times New Roman"/>
          <w:bCs/>
          <w:kern w:val="0"/>
          <w:sz w:val="22"/>
          <w:szCs w:val="22"/>
          <w:lang w:eastAsia="pl-PL"/>
          <w14:ligatures w14:val="none"/>
        </w:rPr>
      </w:pPr>
      <w:r w:rsidRPr="00B76B6C">
        <w:rPr>
          <w:rFonts w:ascii="Times New Roman" w:eastAsia="Times New Roman" w:hAnsi="Times New Roman" w:cs="Times New Roman"/>
          <w:bCs/>
          <w:kern w:val="0"/>
          <w:sz w:val="22"/>
          <w:szCs w:val="22"/>
          <w:lang w:eastAsia="pl-PL"/>
          <w14:ligatures w14:val="none"/>
        </w:rPr>
        <w:t>Dokumentację należy</w:t>
      </w:r>
      <w:r w:rsidRPr="00B76B6C">
        <w:rPr>
          <w:rFonts w:ascii="Times New Roman" w:eastAsia="Times New Roman" w:hAnsi="Times New Roman" w:cs="Times New Roman"/>
          <w:b/>
          <w:bCs/>
          <w:kern w:val="0"/>
          <w:sz w:val="22"/>
          <w:szCs w:val="22"/>
          <w:lang w:eastAsia="pl-PL"/>
          <w14:ligatures w14:val="none"/>
        </w:rPr>
        <w:t xml:space="preserve"> </w:t>
      </w:r>
      <w:r w:rsidRPr="00B76B6C">
        <w:rPr>
          <w:rFonts w:ascii="Times New Roman" w:eastAsia="Times New Roman" w:hAnsi="Times New Roman" w:cs="Times New Roman"/>
          <w:bCs/>
          <w:kern w:val="0"/>
          <w:sz w:val="22"/>
          <w:szCs w:val="22"/>
          <w:lang w:eastAsia="pl-PL"/>
          <w14:ligatures w14:val="none"/>
        </w:rPr>
        <w:t>opracować w takim zakresie szczegółowości</w:t>
      </w:r>
      <w:r w:rsidRPr="00B76B6C">
        <w:rPr>
          <w:rFonts w:ascii="Times New Roman" w:eastAsia="Times New Roman" w:hAnsi="Times New Roman" w:cs="Times New Roman"/>
          <w:kern w:val="0"/>
          <w:sz w:val="22"/>
          <w:szCs w:val="22"/>
          <w:lang w:eastAsia="pl-PL"/>
          <w14:ligatures w14:val="none"/>
        </w:rPr>
        <w:t xml:space="preserve"> aby można było uzyskać:     </w:t>
      </w:r>
    </w:p>
    <w:p w14:paraId="4358CBB4" w14:textId="77777777" w:rsidR="00B0447C" w:rsidRPr="00B76B6C" w:rsidRDefault="00B0447C" w:rsidP="00B0447C">
      <w:pPr>
        <w:tabs>
          <w:tab w:val="left" w:pos="1843"/>
        </w:tabs>
        <w:autoSpaceDE w:val="0"/>
        <w:autoSpaceDN w:val="0"/>
        <w:adjustRightInd w:val="0"/>
        <w:spacing w:after="0" w:line="240" w:lineRule="auto"/>
        <w:ind w:left="567"/>
        <w:jc w:val="both"/>
        <w:rPr>
          <w:rFonts w:ascii="Times New Roman" w:eastAsia="Times New Roman" w:hAnsi="Times New Roman" w:cs="Times New Roman"/>
          <w:kern w:val="0"/>
          <w:sz w:val="22"/>
          <w:szCs w:val="22"/>
          <w:lang w:eastAsia="pl-PL"/>
          <w14:ligatures w14:val="none"/>
        </w:rPr>
      </w:pPr>
      <w:r w:rsidRPr="00B76B6C">
        <w:rPr>
          <w:rFonts w:ascii="Times New Roman" w:eastAsia="Times New Roman" w:hAnsi="Times New Roman" w:cs="Times New Roman"/>
          <w:kern w:val="0"/>
          <w:sz w:val="22"/>
          <w:szCs w:val="22"/>
          <w:lang w:eastAsia="pl-PL"/>
          <w14:ligatures w14:val="none"/>
        </w:rPr>
        <w:t xml:space="preserve">- dokładną informację o warunkach gruntowo – wodnych,                  </w:t>
      </w:r>
    </w:p>
    <w:p w14:paraId="408B7FF3" w14:textId="77777777" w:rsidR="00B0447C" w:rsidRPr="00B76B6C" w:rsidRDefault="00B0447C" w:rsidP="00B0447C">
      <w:pPr>
        <w:tabs>
          <w:tab w:val="left" w:pos="1843"/>
        </w:tabs>
        <w:autoSpaceDE w:val="0"/>
        <w:autoSpaceDN w:val="0"/>
        <w:adjustRightInd w:val="0"/>
        <w:spacing w:after="0" w:line="240" w:lineRule="auto"/>
        <w:ind w:left="567"/>
        <w:jc w:val="both"/>
        <w:rPr>
          <w:rFonts w:ascii="Times New Roman" w:eastAsia="Times New Roman" w:hAnsi="Times New Roman" w:cs="Times New Roman"/>
          <w:kern w:val="0"/>
          <w:sz w:val="22"/>
          <w:szCs w:val="22"/>
          <w:lang w:eastAsia="pl-PL"/>
          <w14:ligatures w14:val="none"/>
        </w:rPr>
      </w:pPr>
      <w:r w:rsidRPr="00B76B6C">
        <w:rPr>
          <w:rFonts w:ascii="Times New Roman" w:eastAsia="Times New Roman" w:hAnsi="Times New Roman" w:cs="Times New Roman"/>
          <w:kern w:val="0"/>
          <w:sz w:val="22"/>
          <w:szCs w:val="22"/>
          <w:lang w:eastAsia="pl-PL"/>
          <w14:ligatures w14:val="none"/>
        </w:rPr>
        <w:t xml:space="preserve">- dokładne rozeznanie jakości gruntów oraz określenie możliwości jego wykorzystania </w:t>
      </w:r>
      <w:r w:rsidRPr="00B76B6C">
        <w:rPr>
          <w:rFonts w:ascii="Times New Roman" w:eastAsia="Times New Roman" w:hAnsi="Times New Roman" w:cs="Times New Roman"/>
          <w:kern w:val="0"/>
          <w:sz w:val="22"/>
          <w:szCs w:val="22"/>
          <w:lang w:eastAsia="pl-PL"/>
          <w14:ligatures w14:val="none"/>
        </w:rPr>
        <w:br/>
        <w:t>do zasypania wykopu,</w:t>
      </w:r>
    </w:p>
    <w:p w14:paraId="42B852A9" w14:textId="77777777" w:rsidR="00B0447C" w:rsidRPr="00B76B6C" w:rsidRDefault="00B0447C" w:rsidP="00B0447C">
      <w:pPr>
        <w:tabs>
          <w:tab w:val="left" w:pos="1843"/>
        </w:tabs>
        <w:autoSpaceDE w:val="0"/>
        <w:autoSpaceDN w:val="0"/>
        <w:adjustRightInd w:val="0"/>
        <w:spacing w:after="0" w:line="240" w:lineRule="auto"/>
        <w:ind w:left="567"/>
        <w:jc w:val="both"/>
        <w:rPr>
          <w:rFonts w:ascii="Times New Roman" w:eastAsia="Times New Roman" w:hAnsi="Times New Roman" w:cs="Times New Roman"/>
          <w:kern w:val="0"/>
          <w:sz w:val="22"/>
          <w:szCs w:val="22"/>
          <w:lang w:eastAsia="pl-PL"/>
          <w14:ligatures w14:val="none"/>
        </w:rPr>
      </w:pPr>
      <w:r w:rsidRPr="00B76B6C">
        <w:rPr>
          <w:rFonts w:ascii="Times New Roman" w:eastAsia="Times New Roman" w:hAnsi="Times New Roman" w:cs="Times New Roman"/>
          <w:kern w:val="0"/>
          <w:sz w:val="22"/>
          <w:szCs w:val="22"/>
          <w:lang w:eastAsia="pl-PL"/>
          <w14:ligatures w14:val="none"/>
        </w:rPr>
        <w:t>- zasięg oddziaływania wykopów.</w:t>
      </w:r>
    </w:p>
    <w:p w14:paraId="3447FEE1" w14:textId="77777777" w:rsidR="00B0447C" w:rsidRPr="00B76B6C" w:rsidRDefault="00B0447C" w:rsidP="00B0447C">
      <w:pPr>
        <w:autoSpaceDE w:val="0"/>
        <w:autoSpaceDN w:val="0"/>
        <w:adjustRightInd w:val="0"/>
        <w:spacing w:after="0" w:line="240" w:lineRule="auto"/>
        <w:ind w:left="567"/>
        <w:jc w:val="both"/>
        <w:rPr>
          <w:rFonts w:ascii="Times New Roman" w:eastAsia="Times New Roman" w:hAnsi="Times New Roman" w:cs="Times New Roman"/>
          <w:kern w:val="0"/>
          <w:sz w:val="22"/>
          <w:szCs w:val="22"/>
          <w:lang w:eastAsia="pl-PL"/>
          <w14:ligatures w14:val="none"/>
        </w:rPr>
      </w:pPr>
    </w:p>
    <w:p w14:paraId="4909BD47" w14:textId="77777777" w:rsidR="00B0447C" w:rsidRPr="00B76B6C" w:rsidRDefault="00B0447C" w:rsidP="00B0447C">
      <w:pPr>
        <w:autoSpaceDE w:val="0"/>
        <w:autoSpaceDN w:val="0"/>
        <w:adjustRightInd w:val="0"/>
        <w:spacing w:after="0" w:line="240" w:lineRule="auto"/>
        <w:ind w:left="567"/>
        <w:jc w:val="both"/>
        <w:rPr>
          <w:rFonts w:ascii="Times New Roman" w:eastAsia="Times New Roman" w:hAnsi="Times New Roman" w:cs="Times New Roman"/>
          <w:kern w:val="0"/>
          <w:sz w:val="22"/>
          <w:szCs w:val="22"/>
          <w:lang w:eastAsia="pl-PL"/>
          <w14:ligatures w14:val="none"/>
        </w:rPr>
      </w:pPr>
      <w:r w:rsidRPr="00B76B6C">
        <w:rPr>
          <w:rFonts w:ascii="Times New Roman" w:eastAsia="Times New Roman" w:hAnsi="Times New Roman" w:cs="Times New Roman"/>
          <w:kern w:val="0"/>
          <w:sz w:val="22"/>
          <w:szCs w:val="22"/>
          <w:lang w:eastAsia="pl-PL"/>
          <w14:ligatures w14:val="none"/>
        </w:rPr>
        <w:t xml:space="preserve">Sposób posadowienia uzbrojenia winien być oparty na wynikach badań geotechnicznych </w:t>
      </w:r>
      <w:r w:rsidRPr="00B76B6C">
        <w:rPr>
          <w:rFonts w:ascii="Times New Roman" w:eastAsia="Times New Roman" w:hAnsi="Times New Roman" w:cs="Times New Roman"/>
          <w:kern w:val="0"/>
          <w:sz w:val="22"/>
          <w:szCs w:val="22"/>
          <w:lang w:eastAsia="pl-PL"/>
          <w14:ligatures w14:val="none"/>
        </w:rPr>
        <w:br/>
        <w:t>oraz obliczeń wytrzymałościowych. Należy wykonać badania geotechniczne gruntu w osi projektowanej trasy uzbrojenia, z uwzględnieniem zakresu badań gruntowych, wymaganych dla metody wykonania uzbrojenia oraz zastosowanego materiału rur. W przypadku niekorzystnych warunków gruntowych należy o powyższym fakcie niezwłocznie poinformować „AQUANET” S.A. w celu podjęcia decyzji umożliwiających rozwiązanie problemu.</w:t>
      </w:r>
    </w:p>
    <w:p w14:paraId="15AF27D5" w14:textId="77777777" w:rsidR="00B0447C" w:rsidRPr="00B76B6C" w:rsidRDefault="00B0447C" w:rsidP="00B0447C">
      <w:pPr>
        <w:autoSpaceDE w:val="0"/>
        <w:autoSpaceDN w:val="0"/>
        <w:adjustRightInd w:val="0"/>
        <w:spacing w:after="0" w:line="240" w:lineRule="auto"/>
        <w:ind w:left="567"/>
        <w:jc w:val="both"/>
        <w:rPr>
          <w:rFonts w:ascii="Times New Roman" w:eastAsia="Times New Roman" w:hAnsi="Times New Roman" w:cs="Times New Roman"/>
          <w:kern w:val="0"/>
          <w:sz w:val="22"/>
          <w:szCs w:val="22"/>
          <w:lang w:eastAsia="pl-PL"/>
          <w14:ligatures w14:val="none"/>
        </w:rPr>
      </w:pPr>
      <w:r w:rsidRPr="00B76B6C">
        <w:rPr>
          <w:rFonts w:ascii="Times New Roman" w:eastAsia="Times New Roman" w:hAnsi="Times New Roman" w:cs="Times New Roman"/>
          <w:b/>
          <w:kern w:val="0"/>
          <w:sz w:val="22"/>
          <w:szCs w:val="22"/>
          <w:lang w:eastAsia="pl-PL"/>
          <w14:ligatures w14:val="none"/>
        </w:rPr>
        <w:t>Uwaga:</w:t>
      </w:r>
      <w:r w:rsidRPr="00B76B6C">
        <w:rPr>
          <w:rFonts w:ascii="Times New Roman" w:eastAsia="Times New Roman" w:hAnsi="Times New Roman" w:cs="Times New Roman"/>
          <w:kern w:val="0"/>
          <w:sz w:val="22"/>
          <w:szCs w:val="22"/>
          <w:lang w:eastAsia="pl-PL"/>
          <w14:ligatures w14:val="none"/>
        </w:rPr>
        <w:t xml:space="preserve"> Przedmiotowa dokumentacja winna zawierać opinię i wnioski uprawnionego Geologa oraz oświadczenie projektanta, że ilość wykonanych odwiertów jest wystarczająca.</w:t>
      </w:r>
    </w:p>
    <w:p w14:paraId="7B97E473" w14:textId="77777777" w:rsidR="00B0447C" w:rsidRPr="00B0447C" w:rsidRDefault="00B0447C" w:rsidP="00B0447C">
      <w:pPr>
        <w:autoSpaceDE w:val="0"/>
        <w:autoSpaceDN w:val="0"/>
        <w:adjustRightInd w:val="0"/>
        <w:spacing w:after="0" w:line="240" w:lineRule="auto"/>
        <w:ind w:left="567"/>
        <w:jc w:val="both"/>
        <w:rPr>
          <w:rFonts w:ascii="Times New Roman" w:eastAsia="Times New Roman" w:hAnsi="Times New Roman" w:cs="Times New Roman"/>
          <w:kern w:val="0"/>
          <w:sz w:val="22"/>
          <w:szCs w:val="22"/>
          <w:lang w:eastAsia="pl-PL"/>
          <w14:ligatures w14:val="none"/>
        </w:rPr>
      </w:pPr>
    </w:p>
    <w:p w14:paraId="0D241A53" w14:textId="77777777" w:rsidR="00B0447C" w:rsidRPr="00B0447C" w:rsidRDefault="00B0447C" w:rsidP="00B0447C">
      <w:pPr>
        <w:numPr>
          <w:ilvl w:val="1"/>
          <w:numId w:val="12"/>
        </w:numPr>
        <w:autoSpaceDE w:val="0"/>
        <w:autoSpaceDN w:val="0"/>
        <w:adjustRightInd w:val="0"/>
        <w:spacing w:after="0" w:line="240" w:lineRule="auto"/>
        <w:ind w:left="360" w:hanging="340"/>
        <w:jc w:val="both"/>
        <w:rPr>
          <w:rFonts w:ascii="Times New Roman" w:eastAsia="Times New Roman" w:hAnsi="Times New Roman" w:cs="Times New Roman"/>
          <w:b/>
          <w:kern w:val="0"/>
          <w:sz w:val="22"/>
          <w:szCs w:val="22"/>
          <w:lang w:eastAsia="pl-PL"/>
          <w14:ligatures w14:val="none"/>
        </w:rPr>
      </w:pPr>
      <w:r w:rsidRPr="00B0447C">
        <w:rPr>
          <w:rFonts w:ascii="Times New Roman" w:eastAsia="Times New Roman" w:hAnsi="Times New Roman" w:cs="Times New Roman"/>
          <w:b/>
          <w:kern w:val="0"/>
          <w:sz w:val="22"/>
          <w:szCs w:val="22"/>
          <w:lang w:eastAsia="pl-PL"/>
          <w14:ligatures w14:val="none"/>
        </w:rPr>
        <w:t xml:space="preserve"> </w:t>
      </w:r>
      <w:bookmarkStart w:id="16" w:name="_Hlk160175835"/>
      <w:r w:rsidRPr="00B0447C">
        <w:rPr>
          <w:rFonts w:ascii="Times New Roman" w:eastAsia="Times New Roman" w:hAnsi="Times New Roman" w:cs="Times New Roman"/>
          <w:b/>
          <w:kern w:val="0"/>
          <w:sz w:val="22"/>
          <w:szCs w:val="22"/>
          <w:lang w:eastAsia="pl-PL"/>
          <w14:ligatures w14:val="none"/>
        </w:rPr>
        <w:t xml:space="preserve">Dokumentacja potrzebna do uzyskania pozwolenia na budowę </w:t>
      </w:r>
      <w:bookmarkEnd w:id="16"/>
    </w:p>
    <w:p w14:paraId="3D129015" w14:textId="77777777" w:rsidR="00B0447C" w:rsidRPr="00B0447C" w:rsidRDefault="00B0447C" w:rsidP="00B0447C">
      <w:pPr>
        <w:autoSpaceDE w:val="0"/>
        <w:autoSpaceDN w:val="0"/>
        <w:adjustRightInd w:val="0"/>
        <w:spacing w:after="0" w:line="240" w:lineRule="auto"/>
        <w:ind w:left="360"/>
        <w:jc w:val="both"/>
        <w:rPr>
          <w:rFonts w:ascii="Times New Roman" w:eastAsia="Times New Roman" w:hAnsi="Times New Roman" w:cs="Times New Roman"/>
          <w:b/>
          <w:kern w:val="0"/>
          <w:sz w:val="22"/>
          <w:szCs w:val="22"/>
          <w:lang w:eastAsia="pl-PL"/>
          <w14:ligatures w14:val="none"/>
        </w:rPr>
      </w:pPr>
    </w:p>
    <w:p w14:paraId="0C2E5CBC" w14:textId="77777777" w:rsidR="00B0447C" w:rsidRPr="00B0447C" w:rsidRDefault="00B0447C" w:rsidP="00B0447C">
      <w:pPr>
        <w:numPr>
          <w:ilvl w:val="1"/>
          <w:numId w:val="12"/>
        </w:numPr>
        <w:autoSpaceDE w:val="0"/>
        <w:autoSpaceDN w:val="0"/>
        <w:adjustRightInd w:val="0"/>
        <w:spacing w:after="0" w:line="240" w:lineRule="auto"/>
        <w:ind w:left="340" w:hanging="340"/>
        <w:jc w:val="both"/>
        <w:rPr>
          <w:rFonts w:ascii="Times New Roman" w:eastAsia="Times New Roman" w:hAnsi="Times New Roman" w:cs="Times New Roman"/>
          <w:b/>
          <w:kern w:val="0"/>
          <w:sz w:val="22"/>
          <w:szCs w:val="22"/>
          <w:lang w:eastAsia="pl-PL"/>
          <w14:ligatures w14:val="none"/>
        </w:rPr>
      </w:pPr>
      <w:r w:rsidRPr="00B0447C">
        <w:rPr>
          <w:rFonts w:ascii="Times New Roman" w:eastAsia="Times New Roman" w:hAnsi="Times New Roman" w:cs="Times New Roman"/>
          <w:b/>
          <w:kern w:val="0"/>
          <w:sz w:val="22"/>
          <w:szCs w:val="22"/>
          <w:lang w:eastAsia="pl-PL"/>
          <w14:ligatures w14:val="none"/>
        </w:rPr>
        <w:t xml:space="preserve"> Dokumentacja potrzebna do postępowania przetargowego na wybór Wykonawcy robót budowlano-montażowych i do realizacji robót budowlano-montażowych:</w:t>
      </w:r>
    </w:p>
    <w:p w14:paraId="69A8495F" w14:textId="77777777" w:rsidR="00B0447C" w:rsidRPr="00B0447C" w:rsidRDefault="00B0447C" w:rsidP="00B0447C">
      <w:pPr>
        <w:numPr>
          <w:ilvl w:val="2"/>
          <w:numId w:val="12"/>
        </w:numPr>
        <w:autoSpaceDE w:val="0"/>
        <w:autoSpaceDN w:val="0"/>
        <w:adjustRightInd w:val="0"/>
        <w:spacing w:after="0" w:line="240" w:lineRule="auto"/>
        <w:ind w:left="907" w:hanging="510"/>
        <w:jc w:val="both"/>
        <w:rPr>
          <w:rFonts w:ascii="Times New Roman" w:eastAsia="Times New Roman" w:hAnsi="Times New Roman" w:cs="Times New Roman"/>
          <w:b/>
          <w:kern w:val="0"/>
          <w:sz w:val="22"/>
          <w:szCs w:val="22"/>
          <w:lang w:eastAsia="pl-PL"/>
          <w14:ligatures w14:val="none"/>
        </w:rPr>
      </w:pPr>
      <w:bookmarkStart w:id="17" w:name="_Hlk160176033"/>
      <w:r w:rsidRPr="00B0447C">
        <w:rPr>
          <w:rFonts w:ascii="Times New Roman" w:eastAsia="Times New Roman" w:hAnsi="Times New Roman" w:cs="Times New Roman"/>
          <w:b/>
          <w:kern w:val="0"/>
          <w:sz w:val="22"/>
          <w:szCs w:val="22"/>
          <w:lang w:eastAsia="pl-PL"/>
          <w14:ligatures w14:val="none"/>
        </w:rPr>
        <w:t xml:space="preserve"> Projekt techniczny** (technologiczno-konstrukcyjny) dla sieci kanalizacji sanitarnej</w:t>
      </w:r>
    </w:p>
    <w:p w14:paraId="7813C0BD" w14:textId="77777777" w:rsidR="00B0447C" w:rsidRPr="00B0447C" w:rsidRDefault="00B0447C" w:rsidP="00B0447C">
      <w:pPr>
        <w:spacing w:after="0" w:line="240" w:lineRule="auto"/>
        <w:ind w:left="851"/>
        <w:jc w:val="both"/>
        <w:rPr>
          <w:rFonts w:ascii="Times New Roman" w:eastAsia="Times New Roman" w:hAnsi="Times New Roman" w:cs="Times New Roman"/>
          <w:kern w:val="0"/>
          <w:sz w:val="22"/>
          <w:szCs w:val="20"/>
          <w:lang w:eastAsia="pl-PL"/>
          <w14:ligatures w14:val="none"/>
        </w:rPr>
      </w:pPr>
      <w:r w:rsidRPr="00B0447C">
        <w:rPr>
          <w:rFonts w:ascii="Times New Roman" w:eastAsia="Times New Roman" w:hAnsi="Times New Roman" w:cs="Times New Roman"/>
          <w:b/>
          <w:kern w:val="0"/>
          <w:sz w:val="22"/>
          <w:szCs w:val="22"/>
          <w:lang w:eastAsia="pl-PL"/>
          <w14:ligatures w14:val="none"/>
        </w:rPr>
        <w:t>**</w:t>
      </w:r>
      <w:r w:rsidRPr="00B0447C">
        <w:rPr>
          <w:rFonts w:ascii="Times New Roman" w:eastAsia="Times New Roman" w:hAnsi="Times New Roman" w:cs="Times New Roman"/>
          <w:b/>
          <w:kern w:val="0"/>
          <w:sz w:val="22"/>
          <w:szCs w:val="20"/>
          <w:lang w:eastAsia="pl-PL"/>
          <w14:ligatures w14:val="none"/>
        </w:rPr>
        <w:t xml:space="preserve"> </w:t>
      </w:r>
      <w:r w:rsidRPr="00B0447C">
        <w:rPr>
          <w:rFonts w:ascii="Times New Roman" w:eastAsia="Times New Roman" w:hAnsi="Times New Roman" w:cs="Times New Roman"/>
          <w:kern w:val="0"/>
          <w:sz w:val="22"/>
          <w:szCs w:val="20"/>
          <w:lang w:eastAsia="pl-PL"/>
          <w14:ligatures w14:val="none"/>
        </w:rPr>
        <w:t xml:space="preserve">spełniający jednocześnie wymagania projektu wykonawczego zgodnie </w:t>
      </w:r>
      <w:r w:rsidRPr="00B0447C">
        <w:rPr>
          <w:rFonts w:ascii="Times New Roman" w:eastAsia="Times New Roman" w:hAnsi="Times New Roman" w:cs="Times New Roman"/>
          <w:kern w:val="0"/>
          <w:sz w:val="22"/>
          <w:szCs w:val="20"/>
          <w:lang w:eastAsia="pl-PL"/>
          <w14:ligatures w14:val="none"/>
        </w:rPr>
        <w:br/>
        <w:t xml:space="preserve">z Rozporządzeniem Ministra Rozwoju i Technologii z dnia 20 grudnia 2021 r. w sprawie szczegółowego zakresu i formy dokumentacji projektowej, specyfikacji technicznych </w:t>
      </w:r>
      <w:r w:rsidRPr="00B0447C">
        <w:rPr>
          <w:rFonts w:ascii="Times New Roman" w:eastAsia="Times New Roman" w:hAnsi="Times New Roman" w:cs="Times New Roman"/>
          <w:kern w:val="0"/>
          <w:sz w:val="22"/>
          <w:szCs w:val="20"/>
          <w:lang w:eastAsia="pl-PL"/>
          <w14:ligatures w14:val="none"/>
        </w:rPr>
        <w:lastRenderedPageBreak/>
        <w:t xml:space="preserve">wykonania i odbioru robót budowlanych oraz programu funkcjonalno-użytkowego </w:t>
      </w:r>
      <w:r w:rsidRPr="00B0447C">
        <w:rPr>
          <w:rFonts w:ascii="Times New Roman" w:eastAsia="Times New Roman" w:hAnsi="Times New Roman" w:cs="Times New Roman"/>
          <w:kern w:val="0"/>
          <w:sz w:val="22"/>
          <w:szCs w:val="20"/>
          <w:lang w:eastAsia="pl-PL"/>
          <w14:ligatures w14:val="none"/>
        </w:rPr>
        <w:br/>
        <w:t>(Dz. U. poz. 2454)</w:t>
      </w:r>
    </w:p>
    <w:p w14:paraId="28D5FCD6" w14:textId="77777777" w:rsidR="00B0447C" w:rsidRPr="00B0447C" w:rsidRDefault="00B0447C" w:rsidP="00B0447C">
      <w:pPr>
        <w:autoSpaceDE w:val="0"/>
        <w:autoSpaceDN w:val="0"/>
        <w:adjustRightInd w:val="0"/>
        <w:spacing w:after="0" w:line="240" w:lineRule="auto"/>
        <w:ind w:left="720"/>
        <w:jc w:val="both"/>
        <w:rPr>
          <w:rFonts w:ascii="Times New Roman" w:eastAsia="Times New Roman" w:hAnsi="Times New Roman" w:cs="Times New Roman"/>
          <w:b/>
          <w:kern w:val="0"/>
          <w:sz w:val="22"/>
          <w:szCs w:val="22"/>
          <w:lang w:eastAsia="pl-PL"/>
          <w14:ligatures w14:val="none"/>
        </w:rPr>
      </w:pPr>
    </w:p>
    <w:bookmarkEnd w:id="17"/>
    <w:p w14:paraId="3451600E" w14:textId="77777777" w:rsidR="00B0447C" w:rsidRPr="00B0447C" w:rsidRDefault="00B0447C" w:rsidP="00B0447C">
      <w:pPr>
        <w:numPr>
          <w:ilvl w:val="2"/>
          <w:numId w:val="12"/>
        </w:numPr>
        <w:autoSpaceDE w:val="0"/>
        <w:autoSpaceDN w:val="0"/>
        <w:adjustRightInd w:val="0"/>
        <w:spacing w:after="0" w:line="240" w:lineRule="auto"/>
        <w:ind w:left="907" w:hanging="510"/>
        <w:jc w:val="both"/>
        <w:rPr>
          <w:rFonts w:ascii="Times New Roman" w:eastAsia="Times New Roman" w:hAnsi="Times New Roman" w:cs="Times New Roman"/>
          <w:b/>
          <w:kern w:val="0"/>
          <w:sz w:val="22"/>
          <w:szCs w:val="22"/>
          <w:lang w:eastAsia="pl-PL"/>
          <w14:ligatures w14:val="none"/>
        </w:rPr>
      </w:pPr>
      <w:r w:rsidRPr="00B0447C">
        <w:rPr>
          <w:rFonts w:ascii="Times New Roman" w:eastAsia="Times New Roman" w:hAnsi="Times New Roman" w:cs="Times New Roman"/>
          <w:b/>
          <w:kern w:val="0"/>
          <w:sz w:val="22"/>
          <w:szCs w:val="22"/>
          <w:lang w:eastAsia="pl-PL"/>
          <w14:ligatures w14:val="none"/>
        </w:rPr>
        <w:t xml:space="preserve"> Projekt techniczny** (technologiczno-konstrukcyjny) dla przyłączy kanalizacyjnych</w:t>
      </w:r>
    </w:p>
    <w:p w14:paraId="30DEC969" w14:textId="77777777" w:rsidR="00B0447C" w:rsidRPr="00B0447C" w:rsidRDefault="00B0447C" w:rsidP="00B0447C">
      <w:pPr>
        <w:spacing w:after="0" w:line="240" w:lineRule="auto"/>
        <w:ind w:left="851"/>
        <w:jc w:val="both"/>
        <w:rPr>
          <w:rFonts w:ascii="Times New Roman" w:eastAsia="Times New Roman" w:hAnsi="Times New Roman" w:cs="Times New Roman"/>
          <w:kern w:val="0"/>
          <w:sz w:val="22"/>
          <w:szCs w:val="20"/>
          <w:lang w:eastAsia="pl-PL"/>
          <w14:ligatures w14:val="none"/>
        </w:rPr>
      </w:pPr>
      <w:r w:rsidRPr="00B0447C">
        <w:rPr>
          <w:rFonts w:ascii="Times New Roman" w:eastAsia="Times New Roman" w:hAnsi="Times New Roman" w:cs="Times New Roman"/>
          <w:b/>
          <w:kern w:val="0"/>
          <w:sz w:val="22"/>
          <w:szCs w:val="22"/>
          <w:lang w:eastAsia="pl-PL"/>
          <w14:ligatures w14:val="none"/>
        </w:rPr>
        <w:t>**</w:t>
      </w:r>
      <w:r w:rsidRPr="00B0447C">
        <w:rPr>
          <w:rFonts w:ascii="Times New Roman" w:eastAsia="Times New Roman" w:hAnsi="Times New Roman" w:cs="Times New Roman"/>
          <w:b/>
          <w:kern w:val="0"/>
          <w:sz w:val="22"/>
          <w:szCs w:val="20"/>
          <w:lang w:eastAsia="pl-PL"/>
          <w14:ligatures w14:val="none"/>
        </w:rPr>
        <w:t xml:space="preserve"> </w:t>
      </w:r>
      <w:r w:rsidRPr="00B0447C">
        <w:rPr>
          <w:rFonts w:ascii="Times New Roman" w:eastAsia="Times New Roman" w:hAnsi="Times New Roman" w:cs="Times New Roman"/>
          <w:kern w:val="0"/>
          <w:sz w:val="22"/>
          <w:szCs w:val="20"/>
          <w:lang w:eastAsia="pl-PL"/>
          <w14:ligatures w14:val="none"/>
        </w:rPr>
        <w:t xml:space="preserve">spełniający jednocześnie wymagania projektu wykonawczego zgodnie </w:t>
      </w:r>
      <w:r w:rsidRPr="00B0447C">
        <w:rPr>
          <w:rFonts w:ascii="Times New Roman" w:eastAsia="Times New Roman" w:hAnsi="Times New Roman" w:cs="Times New Roman"/>
          <w:kern w:val="0"/>
          <w:sz w:val="22"/>
          <w:szCs w:val="20"/>
          <w:lang w:eastAsia="pl-PL"/>
          <w14:ligatures w14:val="none"/>
        </w:rPr>
        <w:br/>
        <w:t>z Rozporządzeniem Ministra Rozwoju i Technologii z dnia 20 grudnia 2021 r. w sprawie szczegółowego zakresu i formy dokumentacji projektowej, specyfikacji technicznych wykonania i odbioru robót budowlanych oraz programu funkcjonalno-użytkowego (Dz. U. poz. 2454)</w:t>
      </w:r>
    </w:p>
    <w:p w14:paraId="6DE19031" w14:textId="77777777" w:rsidR="00B0447C" w:rsidRPr="00B0447C" w:rsidRDefault="00B0447C" w:rsidP="00B0447C">
      <w:pPr>
        <w:autoSpaceDE w:val="0"/>
        <w:autoSpaceDN w:val="0"/>
        <w:adjustRightInd w:val="0"/>
        <w:spacing w:after="0" w:line="240" w:lineRule="auto"/>
        <w:ind w:left="1117"/>
        <w:jc w:val="both"/>
        <w:rPr>
          <w:rFonts w:ascii="Times New Roman" w:eastAsia="Times New Roman" w:hAnsi="Times New Roman" w:cs="Times New Roman"/>
          <w:b/>
          <w:kern w:val="0"/>
          <w:sz w:val="22"/>
          <w:szCs w:val="22"/>
          <w:lang w:eastAsia="pl-PL"/>
          <w14:ligatures w14:val="none"/>
        </w:rPr>
      </w:pPr>
    </w:p>
    <w:p w14:paraId="016599D9" w14:textId="77777777" w:rsidR="00B0447C" w:rsidRPr="00B0447C" w:rsidRDefault="00B0447C" w:rsidP="00B0447C">
      <w:pPr>
        <w:numPr>
          <w:ilvl w:val="2"/>
          <w:numId w:val="12"/>
        </w:numPr>
        <w:spacing w:after="0" w:line="240" w:lineRule="auto"/>
        <w:ind w:left="935" w:hanging="510"/>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 xml:space="preserve"> Opis techniczny powinien zawierać szczegółowe przedstawienie całego zamierzenia inwestycyjnego, w którym zobowiązuje się Biuro Projektowe do zawarcia klauzuli, że: „</w:t>
      </w:r>
      <w:r w:rsidRPr="00B0447C">
        <w:rPr>
          <w:rFonts w:ascii="Times New Roman" w:eastAsia="Times New Roman" w:hAnsi="Times New Roman" w:cs="Times New Roman"/>
          <w:bCs/>
          <w:i/>
          <w:kern w:val="0"/>
          <w:sz w:val="22"/>
          <w:szCs w:val="22"/>
          <w:lang w:eastAsia="pl-PL"/>
          <w14:ligatures w14:val="none"/>
        </w:rPr>
        <w:t xml:space="preserve">dokumentacja powykonawcza powinna zawierać geodezyjną dokumentację (mapę i szkic) wraz ze współrzędnymi wszystkich charakterystycznych punktów projektowanej sieci, przyłączy  i obiektów zapisanych na typowych nośnikach informatycznych (płyta CD, płyta DVD) jako kopia materiału przekazanego do ośrodka geodezyjnego (w formacie pliku *.txt). Zalecane jest przekazywanie w postaci numerycznej współrzędnych nawet niewielkiej ilości pomierzonych punktów. Współrzędne i rzędne należy podawać z dokładnością </w:t>
      </w:r>
      <w:r w:rsidRPr="00B0447C">
        <w:rPr>
          <w:rFonts w:ascii="Times New Roman" w:eastAsia="Times New Roman" w:hAnsi="Times New Roman" w:cs="Times New Roman"/>
          <w:bCs/>
          <w:i/>
          <w:kern w:val="0"/>
          <w:sz w:val="22"/>
          <w:szCs w:val="22"/>
          <w:lang w:eastAsia="pl-PL"/>
          <w14:ligatures w14:val="none"/>
        </w:rPr>
        <w:br/>
        <w:t>co najmniej dwóch miejsc po przecinku”</w:t>
      </w:r>
    </w:p>
    <w:p w14:paraId="31CBB8A1" w14:textId="77777777" w:rsidR="00B0447C" w:rsidRPr="00B0447C" w:rsidRDefault="00B0447C" w:rsidP="00B0447C">
      <w:pPr>
        <w:spacing w:after="0" w:line="240" w:lineRule="auto"/>
        <w:ind w:left="567"/>
        <w:jc w:val="both"/>
        <w:rPr>
          <w:rFonts w:ascii="Times New Roman" w:eastAsia="Times New Roman" w:hAnsi="Times New Roman" w:cs="Times New Roman"/>
          <w:bCs/>
          <w:kern w:val="0"/>
          <w:sz w:val="22"/>
          <w:szCs w:val="22"/>
          <w:lang w:eastAsia="pl-PL"/>
          <w14:ligatures w14:val="none"/>
        </w:rPr>
      </w:pPr>
    </w:p>
    <w:p w14:paraId="6F76C510" w14:textId="77777777" w:rsidR="00B0447C" w:rsidRPr="00B0447C" w:rsidRDefault="00B0447C" w:rsidP="00B0447C">
      <w:pPr>
        <w:numPr>
          <w:ilvl w:val="2"/>
          <w:numId w:val="12"/>
        </w:num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 Plan orientacyjny w skali 1:5000 lub 1:10000</w:t>
      </w:r>
    </w:p>
    <w:p w14:paraId="3A72F495"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p>
    <w:p w14:paraId="671DBA70" w14:textId="77777777" w:rsidR="00B0447C" w:rsidRPr="00B0447C" w:rsidRDefault="00B0447C" w:rsidP="00B0447C">
      <w:pPr>
        <w:numPr>
          <w:ilvl w:val="2"/>
          <w:numId w:val="12"/>
        </w:numPr>
        <w:spacing w:after="0" w:line="240" w:lineRule="auto"/>
        <w:ind w:left="935" w:hanging="510"/>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 Plany </w:t>
      </w:r>
      <w:proofErr w:type="spellStart"/>
      <w:r w:rsidRPr="00B0447C">
        <w:rPr>
          <w:rFonts w:ascii="Times New Roman" w:eastAsia="Times New Roman" w:hAnsi="Times New Roman" w:cs="Times New Roman"/>
          <w:kern w:val="0"/>
          <w:sz w:val="22"/>
          <w:szCs w:val="22"/>
          <w:lang w:eastAsia="pl-PL"/>
          <w14:ligatures w14:val="none"/>
        </w:rPr>
        <w:t>sytuacyjno</w:t>
      </w:r>
      <w:proofErr w:type="spellEnd"/>
      <w:r w:rsidRPr="00B0447C">
        <w:rPr>
          <w:rFonts w:ascii="Times New Roman" w:eastAsia="Times New Roman" w:hAnsi="Times New Roman" w:cs="Times New Roman"/>
          <w:kern w:val="0"/>
          <w:sz w:val="22"/>
          <w:szCs w:val="22"/>
          <w:lang w:eastAsia="pl-PL"/>
          <w14:ligatures w14:val="none"/>
        </w:rPr>
        <w:t xml:space="preserve"> – wysokościowe (mapy zasadnicze do celów projektowych) </w:t>
      </w:r>
      <w:r w:rsidRPr="00B0447C">
        <w:rPr>
          <w:rFonts w:ascii="Times New Roman" w:eastAsia="Times New Roman" w:hAnsi="Times New Roman" w:cs="Times New Roman"/>
          <w:kern w:val="0"/>
          <w:sz w:val="22"/>
          <w:szCs w:val="22"/>
          <w:lang w:eastAsia="pl-PL"/>
          <w14:ligatures w14:val="none"/>
        </w:rPr>
        <w:br/>
        <w:t xml:space="preserve">z wrysowanymi granicami działek i numerami działek, z lokalizacją trasy przewodu, </w:t>
      </w:r>
      <w:r w:rsidRPr="00B0447C">
        <w:rPr>
          <w:rFonts w:ascii="Times New Roman" w:eastAsia="Times New Roman" w:hAnsi="Times New Roman" w:cs="Times New Roman"/>
          <w:kern w:val="0"/>
          <w:sz w:val="22"/>
          <w:szCs w:val="22"/>
          <w:lang w:eastAsia="pl-PL"/>
          <w14:ligatures w14:val="none"/>
        </w:rPr>
        <w:br/>
        <w:t>w skali 1:500, aktualizowane, wraz z naniesionym odpowiednimi kolorami uzbrojeniem istniejącym i projektowanym /w granicach pasa roboczego/ oraz wyróżnieniem kolorem odcinków przyłączy przeznaczonych do realizacji przez „AQUANET” S.A., wszystkie odpowiednio opisane w legendzie rysunku.</w:t>
      </w:r>
    </w:p>
    <w:p w14:paraId="7A86515F" w14:textId="77777777" w:rsidR="00B0447C" w:rsidRPr="00B0447C" w:rsidRDefault="00B0447C" w:rsidP="00B0447C">
      <w:pPr>
        <w:spacing w:after="0" w:line="240" w:lineRule="auto"/>
        <w:ind w:left="567"/>
        <w:jc w:val="both"/>
        <w:rPr>
          <w:rFonts w:ascii="Times New Roman" w:eastAsia="Times New Roman" w:hAnsi="Times New Roman" w:cs="Times New Roman"/>
          <w:kern w:val="0"/>
          <w:sz w:val="22"/>
          <w:szCs w:val="22"/>
          <w:lang w:eastAsia="pl-PL"/>
          <w14:ligatures w14:val="none"/>
        </w:rPr>
      </w:pPr>
    </w:p>
    <w:p w14:paraId="0DEC9EEE" w14:textId="77777777" w:rsidR="00B0447C" w:rsidRPr="00B0447C" w:rsidRDefault="00B0447C" w:rsidP="00B0447C">
      <w:pPr>
        <w:numPr>
          <w:ilvl w:val="2"/>
          <w:numId w:val="12"/>
        </w:numPr>
        <w:spacing w:after="0" w:line="240" w:lineRule="auto"/>
        <w:ind w:left="935" w:hanging="510"/>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 W ramach opracowywania dokumentacji projektowej zobowiązuje się Biuro Projektowe </w:t>
      </w:r>
      <w:r w:rsidRPr="00B0447C">
        <w:rPr>
          <w:rFonts w:ascii="Times New Roman" w:eastAsia="Times New Roman" w:hAnsi="Times New Roman" w:cs="Times New Roman"/>
          <w:kern w:val="0"/>
          <w:sz w:val="22"/>
          <w:szCs w:val="22"/>
          <w:lang w:eastAsia="pl-PL"/>
          <w14:ligatures w14:val="none"/>
        </w:rPr>
        <w:br/>
        <w:t xml:space="preserve">do podania dla zadań liniowych współrzędnych geograficznych początku i końca uzbrojenia ograniczonego studniami lub komorami oraz punktów charakterystycznych (załamanie trasy) oraz zwymiarowania przebiegu projektowanego uzbrojenia do granic nieruchomości, ewentualnie do szczegółów pierwszej grupy (budynki, wiaty, słupy itp.). Domiary </w:t>
      </w:r>
      <w:r w:rsidRPr="00B0447C">
        <w:rPr>
          <w:rFonts w:ascii="Times New Roman" w:eastAsia="Times New Roman" w:hAnsi="Times New Roman" w:cs="Times New Roman"/>
          <w:kern w:val="0"/>
          <w:sz w:val="22"/>
          <w:szCs w:val="22"/>
          <w:lang w:eastAsia="pl-PL"/>
          <w14:ligatures w14:val="none"/>
        </w:rPr>
        <w:br/>
        <w:t>do punktów charakterystycznych nie mogą zastąpić współrzędnych.</w:t>
      </w:r>
    </w:p>
    <w:p w14:paraId="4999B5DA"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p>
    <w:p w14:paraId="28E2382D" w14:textId="77777777" w:rsidR="00B0447C" w:rsidRPr="00B0447C" w:rsidRDefault="00B0447C" w:rsidP="00B0447C">
      <w:pPr>
        <w:numPr>
          <w:ilvl w:val="2"/>
          <w:numId w:val="12"/>
        </w:numPr>
        <w:spacing w:after="0" w:line="240" w:lineRule="auto"/>
        <w:ind w:left="935" w:hanging="510"/>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 Dla wszelkiej lokalizacji, w tym w pasie drogowym, projektowanych urządzeń </w:t>
      </w:r>
      <w:r w:rsidRPr="00B0447C">
        <w:rPr>
          <w:rFonts w:ascii="Times New Roman" w:eastAsia="Times New Roman" w:hAnsi="Times New Roman" w:cs="Times New Roman"/>
          <w:kern w:val="0"/>
          <w:sz w:val="22"/>
          <w:szCs w:val="22"/>
          <w:lang w:eastAsia="pl-PL"/>
          <w14:ligatures w14:val="none"/>
        </w:rPr>
        <w:br/>
        <w:t>oraz przekroczeń drogowych i kolejowych Biuro Projektowe poda powierzchnie wbudowania uzbrojenia dla potrzeb ustalenia opłat za umiejscowienie urządzenia w pasie drogowym.</w:t>
      </w:r>
    </w:p>
    <w:p w14:paraId="0991D0DF"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p>
    <w:p w14:paraId="3A06A92B" w14:textId="77777777" w:rsidR="00B0447C" w:rsidRPr="00B0447C" w:rsidRDefault="00B0447C" w:rsidP="00B0447C">
      <w:pPr>
        <w:numPr>
          <w:ilvl w:val="2"/>
          <w:numId w:val="12"/>
        </w:numPr>
        <w:spacing w:after="0" w:line="240" w:lineRule="auto"/>
        <w:ind w:left="935" w:hanging="510"/>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 Projekt usunięcia i przebudowy kolizji (poprzecznych i wzdłużnych), uzgodniony z odpowiednimi właścicielami uzbrojenia</w:t>
      </w:r>
    </w:p>
    <w:p w14:paraId="2C94AC44"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p>
    <w:p w14:paraId="45F802F0" w14:textId="77777777" w:rsidR="00B76B6C" w:rsidRPr="001C52ED" w:rsidRDefault="00B76B6C" w:rsidP="00B76B6C">
      <w:pPr>
        <w:numPr>
          <w:ilvl w:val="2"/>
          <w:numId w:val="12"/>
        </w:numPr>
        <w:spacing w:after="0" w:line="240" w:lineRule="auto"/>
        <w:jc w:val="both"/>
        <w:rPr>
          <w:rFonts w:ascii="Times New Roman" w:eastAsia="Times New Roman" w:hAnsi="Times New Roman" w:cs="Times New Roman"/>
          <w:bCs/>
          <w:kern w:val="0"/>
          <w:sz w:val="22"/>
          <w:szCs w:val="22"/>
          <w:lang w:eastAsia="pl-PL"/>
          <w14:ligatures w14:val="none"/>
        </w:rPr>
      </w:pPr>
      <w:r w:rsidRPr="001C52ED">
        <w:rPr>
          <w:rFonts w:ascii="Times New Roman" w:eastAsia="Times New Roman" w:hAnsi="Times New Roman" w:cs="Times New Roman"/>
          <w:bCs/>
          <w:kern w:val="0"/>
          <w:sz w:val="22"/>
          <w:szCs w:val="22"/>
          <w:lang w:eastAsia="pl-PL"/>
          <w14:ligatures w14:val="none"/>
        </w:rPr>
        <w:t>Zabezpieczenie ścian wykopów:</w:t>
      </w:r>
    </w:p>
    <w:p w14:paraId="56957871" w14:textId="77777777" w:rsidR="00B76B6C" w:rsidRPr="001C52ED" w:rsidRDefault="00B76B6C" w:rsidP="00B76B6C">
      <w:pPr>
        <w:shd w:val="clear" w:color="auto" w:fill="FFFFFF"/>
        <w:spacing w:after="0" w:line="240" w:lineRule="auto"/>
        <w:ind w:left="1304" w:hanging="227"/>
        <w:jc w:val="both"/>
        <w:rPr>
          <w:rFonts w:ascii="Segoe UI" w:eastAsia="Times New Roman" w:hAnsi="Segoe UI" w:cs="Segoe UI"/>
          <w:color w:val="242424"/>
          <w:kern w:val="0"/>
          <w:sz w:val="22"/>
          <w:szCs w:val="22"/>
          <w:lang w:eastAsia="pl-PL"/>
          <w14:ligatures w14:val="none"/>
        </w:rPr>
      </w:pPr>
      <w:r w:rsidRPr="001C52ED">
        <w:rPr>
          <w:rFonts w:ascii="Times New Roman" w:eastAsia="Times New Roman" w:hAnsi="Times New Roman" w:cs="Times New Roman"/>
          <w:color w:val="000000"/>
          <w:kern w:val="0"/>
          <w:sz w:val="22"/>
          <w:szCs w:val="22"/>
          <w:bdr w:val="none" w:sz="0" w:space="0" w:color="auto" w:frame="1"/>
          <w:lang w:eastAsia="pl-PL"/>
          <w14:ligatures w14:val="none"/>
        </w:rPr>
        <w:t xml:space="preserve">1. Sposób zabezpieczenia ścian wykopów przed napływem wód gruntowych powinien </w:t>
      </w:r>
      <w:r w:rsidRPr="001C52ED">
        <w:rPr>
          <w:rFonts w:ascii="Times New Roman" w:eastAsia="Times New Roman" w:hAnsi="Times New Roman" w:cs="Times New Roman"/>
          <w:color w:val="000000"/>
          <w:kern w:val="0"/>
          <w:sz w:val="22"/>
          <w:szCs w:val="22"/>
          <w:bdr w:val="none" w:sz="0" w:space="0" w:color="auto" w:frame="1"/>
          <w:lang w:eastAsia="pl-PL"/>
          <w14:ligatures w14:val="none"/>
        </w:rPr>
        <w:br/>
        <w:t>być poparty analizą ekonomiczną oraz uwzględniać techniczne możliwości wykonania. Projektant w przypadku konieczności zastosowania odwodnienia, obligatoryjnie powinien wykonać obliczenia zasięgu promienia leja depresji i gdy zajdzie taka konieczność uzyskać pozwolenie wodnoprawne na prowadzenie odwodnienia.</w:t>
      </w:r>
    </w:p>
    <w:p w14:paraId="3F3A7D4A" w14:textId="77777777" w:rsidR="00B76B6C" w:rsidRPr="001C52ED" w:rsidRDefault="00B76B6C" w:rsidP="00B76B6C">
      <w:pPr>
        <w:shd w:val="clear" w:color="auto" w:fill="FFFFFF"/>
        <w:spacing w:after="0" w:line="240" w:lineRule="auto"/>
        <w:ind w:left="1304" w:hanging="227"/>
        <w:jc w:val="both"/>
        <w:rPr>
          <w:rFonts w:ascii="Times New Roman" w:eastAsia="Times New Roman" w:hAnsi="Times New Roman" w:cs="Times New Roman"/>
          <w:color w:val="000000"/>
          <w:kern w:val="0"/>
          <w:sz w:val="22"/>
          <w:szCs w:val="22"/>
          <w:bdr w:val="none" w:sz="0" w:space="0" w:color="auto" w:frame="1"/>
          <w:lang w:eastAsia="pl-PL"/>
          <w14:ligatures w14:val="none"/>
        </w:rPr>
      </w:pPr>
      <w:r w:rsidRPr="001C52ED">
        <w:rPr>
          <w:rFonts w:ascii="Times New Roman" w:eastAsia="Times New Roman" w:hAnsi="Times New Roman" w:cs="Times New Roman"/>
          <w:color w:val="000000"/>
          <w:kern w:val="0"/>
          <w:sz w:val="22"/>
          <w:szCs w:val="22"/>
          <w:bdr w:val="none" w:sz="0" w:space="0" w:color="auto" w:frame="1"/>
          <w:lang w:eastAsia="pl-PL"/>
          <w14:ligatures w14:val="none"/>
        </w:rPr>
        <w:t>2. W przypadku gdy Projektant dobierze ścianki szczelne, zobowiązany jest przedstawić odpowiednie rysunki, obliczenia konstrukcyjne oraz podać</w:t>
      </w:r>
      <w:r w:rsidRPr="001C52ED">
        <w:rPr>
          <w:rFonts w:ascii="Segoe UI" w:eastAsia="Times New Roman" w:hAnsi="Segoe UI" w:cs="Segoe UI"/>
          <w:color w:val="242424"/>
          <w:kern w:val="0"/>
          <w:sz w:val="22"/>
          <w:szCs w:val="22"/>
          <w:lang w:eastAsia="pl-PL"/>
          <w14:ligatures w14:val="none"/>
        </w:rPr>
        <w:t xml:space="preserve"> </w:t>
      </w:r>
      <w:r w:rsidRPr="001C52ED">
        <w:rPr>
          <w:rFonts w:ascii="Times New Roman" w:eastAsia="Times New Roman" w:hAnsi="Times New Roman" w:cs="Times New Roman"/>
          <w:color w:val="000000"/>
          <w:kern w:val="0"/>
          <w:sz w:val="22"/>
          <w:szCs w:val="22"/>
          <w:bdr w:val="none" w:sz="0" w:space="0" w:color="auto" w:frame="1"/>
          <w:lang w:eastAsia="pl-PL"/>
          <w14:ligatures w14:val="none"/>
        </w:rPr>
        <w:t xml:space="preserve">informację o typie ścianek (profil G62, Z, U czy inne), metodzie pogrążania w grunt (wbijania, </w:t>
      </w:r>
      <w:proofErr w:type="spellStart"/>
      <w:r w:rsidRPr="001C52ED">
        <w:rPr>
          <w:rFonts w:ascii="Times New Roman" w:eastAsia="Times New Roman" w:hAnsi="Times New Roman" w:cs="Times New Roman"/>
          <w:color w:val="000000"/>
          <w:kern w:val="0"/>
          <w:sz w:val="22"/>
          <w:szCs w:val="22"/>
          <w:bdr w:val="none" w:sz="0" w:space="0" w:color="auto" w:frame="1"/>
          <w:lang w:eastAsia="pl-PL"/>
          <w14:ligatures w14:val="none"/>
        </w:rPr>
        <w:t>wibrowywania</w:t>
      </w:r>
      <w:proofErr w:type="spellEnd"/>
      <w:r w:rsidRPr="001C52ED">
        <w:rPr>
          <w:rFonts w:ascii="Times New Roman" w:eastAsia="Times New Roman" w:hAnsi="Times New Roman" w:cs="Times New Roman"/>
          <w:color w:val="000000"/>
          <w:kern w:val="0"/>
          <w:sz w:val="22"/>
          <w:szCs w:val="22"/>
          <w:bdr w:val="none" w:sz="0" w:space="0" w:color="auto" w:frame="1"/>
          <w:lang w:eastAsia="pl-PL"/>
          <w14:ligatures w14:val="none"/>
        </w:rPr>
        <w:t xml:space="preserve">, wciskania statycznego lub inne), podania informacji na temat ewentualnych badań towarzyszących (badania wpływu drgań na otoczenie lub inne). Decyzja </w:t>
      </w:r>
      <w:r w:rsidRPr="001C52ED">
        <w:rPr>
          <w:rFonts w:ascii="Times New Roman" w:eastAsia="Times New Roman" w:hAnsi="Times New Roman" w:cs="Times New Roman"/>
          <w:color w:val="000000"/>
          <w:kern w:val="0"/>
          <w:sz w:val="22"/>
          <w:szCs w:val="22"/>
          <w:bdr w:val="none" w:sz="0" w:space="0" w:color="auto" w:frame="1"/>
          <w:lang w:eastAsia="pl-PL"/>
          <w14:ligatures w14:val="none"/>
        </w:rPr>
        <w:br/>
        <w:t>o zastosowaniu ścianek szczelnych powinna być zaakceptowana przez Zamawiającego na wstępnym etapie projektowania.</w:t>
      </w:r>
    </w:p>
    <w:p w14:paraId="3F48BC5F"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p>
    <w:p w14:paraId="646F577C" w14:textId="77777777" w:rsidR="00B0447C" w:rsidRPr="00B0447C" w:rsidRDefault="00B0447C" w:rsidP="00B0447C">
      <w:pPr>
        <w:numPr>
          <w:ilvl w:val="2"/>
          <w:numId w:val="12"/>
        </w:num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 Profile projektowanego przewodu oraz przyłączy w skali odpowiednio do planu sytuacyjnego 1:500 z wkreślonymi:</w:t>
      </w:r>
    </w:p>
    <w:p w14:paraId="1E7C1B1F" w14:textId="77777777" w:rsidR="00B0447C" w:rsidRPr="00B0447C" w:rsidRDefault="00B0447C" w:rsidP="00B0447C">
      <w:pPr>
        <w:numPr>
          <w:ilvl w:val="0"/>
          <w:numId w:val="50"/>
        </w:numPr>
        <w:spacing w:after="0" w:line="240" w:lineRule="auto"/>
        <w:ind w:left="1134"/>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eastAsia="x-none"/>
          <w14:ligatures w14:val="none"/>
        </w:rPr>
        <w:t xml:space="preserve">innymi przewodami istniejącymi i projektowanymi w ulicy lub krzyżującymi się </w:t>
      </w:r>
      <w:r w:rsidRPr="00B0447C">
        <w:rPr>
          <w:rFonts w:ascii="Times New Roman" w:eastAsia="Times New Roman" w:hAnsi="Times New Roman" w:cs="Times New Roman"/>
          <w:kern w:val="0"/>
          <w:sz w:val="22"/>
          <w:szCs w:val="22"/>
          <w:lang w:eastAsia="x-none"/>
          <w14:ligatures w14:val="none"/>
        </w:rPr>
        <w:br/>
        <w:t>z projektowanym przewodem</w:t>
      </w:r>
    </w:p>
    <w:p w14:paraId="1A293D65" w14:textId="77777777" w:rsidR="00B0447C" w:rsidRPr="00B0447C" w:rsidRDefault="00B0447C" w:rsidP="00B0447C">
      <w:pPr>
        <w:numPr>
          <w:ilvl w:val="0"/>
          <w:numId w:val="50"/>
        </w:numPr>
        <w:spacing w:after="0" w:line="240" w:lineRule="auto"/>
        <w:ind w:left="1134"/>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eastAsia="x-none"/>
          <w14:ligatures w14:val="none"/>
        </w:rPr>
        <w:t xml:space="preserve">granicami działek geodezyjnych </w:t>
      </w:r>
    </w:p>
    <w:p w14:paraId="3B2509F5" w14:textId="77777777" w:rsidR="00B0447C" w:rsidRPr="00B0447C" w:rsidRDefault="00B0447C" w:rsidP="00B0447C">
      <w:pPr>
        <w:numPr>
          <w:ilvl w:val="0"/>
          <w:numId w:val="50"/>
        </w:numPr>
        <w:spacing w:after="0" w:line="240" w:lineRule="auto"/>
        <w:ind w:left="1134"/>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eastAsia="x-none"/>
          <w14:ligatures w14:val="none"/>
        </w:rPr>
        <w:t>technologią wykonania (wykopowo/</w:t>
      </w:r>
      <w:proofErr w:type="spellStart"/>
      <w:r w:rsidRPr="00B0447C">
        <w:rPr>
          <w:rFonts w:ascii="Times New Roman" w:eastAsia="Times New Roman" w:hAnsi="Times New Roman" w:cs="Times New Roman"/>
          <w:kern w:val="0"/>
          <w:sz w:val="22"/>
          <w:szCs w:val="22"/>
          <w:lang w:eastAsia="x-none"/>
          <w14:ligatures w14:val="none"/>
        </w:rPr>
        <w:t>bezwykopowo</w:t>
      </w:r>
      <w:proofErr w:type="spellEnd"/>
      <w:r w:rsidRPr="00B0447C">
        <w:rPr>
          <w:rFonts w:ascii="Times New Roman" w:eastAsia="Times New Roman" w:hAnsi="Times New Roman" w:cs="Times New Roman"/>
          <w:kern w:val="0"/>
          <w:sz w:val="22"/>
          <w:szCs w:val="22"/>
          <w:lang w:eastAsia="x-none"/>
          <w14:ligatures w14:val="none"/>
        </w:rPr>
        <w:t>)</w:t>
      </w:r>
    </w:p>
    <w:p w14:paraId="16FBD3AC" w14:textId="77777777" w:rsidR="00B0447C" w:rsidRPr="00B0447C" w:rsidRDefault="00B0447C" w:rsidP="00B0447C">
      <w:pPr>
        <w:numPr>
          <w:ilvl w:val="0"/>
          <w:numId w:val="50"/>
        </w:numPr>
        <w:spacing w:after="0" w:line="240" w:lineRule="auto"/>
        <w:ind w:left="1134"/>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eastAsia="x-none"/>
          <w14:ligatures w14:val="none"/>
        </w:rPr>
        <w:t>rodzajem nawierzchni drogowej</w:t>
      </w:r>
    </w:p>
    <w:p w14:paraId="55F434E4"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 </w:t>
      </w:r>
    </w:p>
    <w:p w14:paraId="149DECA4" w14:textId="77777777" w:rsidR="00B0447C" w:rsidRPr="00B0447C" w:rsidRDefault="00B0447C" w:rsidP="00B0447C">
      <w:pPr>
        <w:numPr>
          <w:ilvl w:val="2"/>
          <w:numId w:val="12"/>
        </w:num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 Przekroje poprzeczne ulicy z wkreślonym :</w:t>
      </w:r>
    </w:p>
    <w:p w14:paraId="098C12F1" w14:textId="77777777" w:rsidR="00B0447C" w:rsidRPr="00B0447C" w:rsidRDefault="00B0447C" w:rsidP="00B0447C">
      <w:pPr>
        <w:numPr>
          <w:ilvl w:val="0"/>
          <w:numId w:val="1"/>
        </w:numPr>
        <w:tabs>
          <w:tab w:val="num" w:pos="-1044"/>
        </w:tabs>
        <w:spacing w:after="0" w:line="240" w:lineRule="auto"/>
        <w:ind w:left="1080"/>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projektowanym przewodem</w:t>
      </w:r>
    </w:p>
    <w:p w14:paraId="5DBF6657" w14:textId="77777777" w:rsidR="00B0447C" w:rsidRPr="00B0447C" w:rsidRDefault="00B0447C" w:rsidP="00B0447C">
      <w:pPr>
        <w:numPr>
          <w:ilvl w:val="0"/>
          <w:numId w:val="4"/>
        </w:numPr>
        <w:tabs>
          <w:tab w:val="num" w:pos="-1056"/>
          <w:tab w:val="left" w:pos="1418"/>
        </w:tabs>
        <w:spacing w:after="0" w:line="240" w:lineRule="auto"/>
        <w:ind w:left="1434" w:hanging="35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innymi przewodami istniejącymi (ewentualnie projektowanymi) w charakterystycznych miejscach</w:t>
      </w:r>
    </w:p>
    <w:p w14:paraId="12C5F9B1" w14:textId="77777777" w:rsidR="00B0447C" w:rsidRPr="00B0447C" w:rsidRDefault="00B0447C" w:rsidP="00B0447C">
      <w:pPr>
        <w:tabs>
          <w:tab w:val="left" w:pos="1418"/>
        </w:tabs>
        <w:spacing w:after="0" w:line="240" w:lineRule="auto"/>
        <w:ind w:left="2490"/>
        <w:jc w:val="both"/>
        <w:rPr>
          <w:rFonts w:ascii="Times New Roman" w:eastAsia="Times New Roman" w:hAnsi="Times New Roman" w:cs="Times New Roman"/>
          <w:kern w:val="0"/>
          <w:sz w:val="22"/>
          <w:szCs w:val="22"/>
          <w:lang w:val="x-none" w:eastAsia="x-none"/>
          <w14:ligatures w14:val="none"/>
        </w:rPr>
      </w:pPr>
    </w:p>
    <w:p w14:paraId="5008A5DC" w14:textId="77777777" w:rsidR="00B0447C" w:rsidRPr="00B0447C" w:rsidRDefault="00B0447C" w:rsidP="00B0447C">
      <w:pPr>
        <w:numPr>
          <w:ilvl w:val="2"/>
          <w:numId w:val="12"/>
        </w:numPr>
        <w:tabs>
          <w:tab w:val="left" w:pos="567"/>
        </w:tabs>
        <w:spacing w:after="0" w:line="240" w:lineRule="auto"/>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 Rysunki techniczne i obliczenia </w:t>
      </w:r>
      <w:proofErr w:type="spellStart"/>
      <w:r w:rsidRPr="00B0447C">
        <w:rPr>
          <w:rFonts w:ascii="Times New Roman" w:eastAsia="Times New Roman" w:hAnsi="Times New Roman" w:cs="Times New Roman"/>
          <w:kern w:val="0"/>
          <w:sz w:val="22"/>
          <w:szCs w:val="22"/>
          <w:lang w:val="x-none" w:eastAsia="x-none"/>
          <w14:ligatures w14:val="none"/>
        </w:rPr>
        <w:t>hydrauliczno</w:t>
      </w:r>
      <w:proofErr w:type="spellEnd"/>
      <w:r w:rsidRPr="00B0447C">
        <w:rPr>
          <w:rFonts w:ascii="Times New Roman" w:eastAsia="Times New Roman" w:hAnsi="Times New Roman" w:cs="Times New Roman"/>
          <w:kern w:val="0"/>
          <w:sz w:val="22"/>
          <w:szCs w:val="22"/>
          <w:lang w:val="x-none" w:eastAsia="x-none"/>
          <w14:ligatures w14:val="none"/>
        </w:rPr>
        <w:t xml:space="preserve"> - technologiczne wraz z inżynierskim opisem obiektu.</w:t>
      </w:r>
    </w:p>
    <w:p w14:paraId="76CFC95A" w14:textId="77777777" w:rsidR="00B0447C" w:rsidRPr="00B0447C" w:rsidRDefault="00B0447C" w:rsidP="00B0447C">
      <w:pPr>
        <w:tabs>
          <w:tab w:val="left" w:pos="567"/>
        </w:tabs>
        <w:spacing w:after="0" w:line="240" w:lineRule="auto"/>
        <w:ind w:left="720"/>
        <w:jc w:val="both"/>
        <w:rPr>
          <w:rFonts w:ascii="Times New Roman" w:eastAsia="Times New Roman" w:hAnsi="Times New Roman" w:cs="Times New Roman"/>
          <w:kern w:val="0"/>
          <w:sz w:val="22"/>
          <w:szCs w:val="22"/>
          <w:lang w:val="x-none" w:eastAsia="x-none"/>
          <w14:ligatures w14:val="none"/>
        </w:rPr>
      </w:pPr>
    </w:p>
    <w:p w14:paraId="1C6C7922" w14:textId="77777777" w:rsidR="00B0447C" w:rsidRPr="00B0447C" w:rsidRDefault="00B0447C" w:rsidP="00B0447C">
      <w:pPr>
        <w:numPr>
          <w:ilvl w:val="2"/>
          <w:numId w:val="12"/>
        </w:numPr>
        <w:tabs>
          <w:tab w:val="left" w:pos="567"/>
        </w:tabs>
        <w:spacing w:after="0" w:line="240" w:lineRule="auto"/>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 Rysunki szczegółowe :</w:t>
      </w:r>
    </w:p>
    <w:p w14:paraId="086FD583" w14:textId="77777777" w:rsidR="00B0447C" w:rsidRPr="00B0447C" w:rsidRDefault="00B0447C" w:rsidP="00B0447C">
      <w:pPr>
        <w:numPr>
          <w:ilvl w:val="0"/>
          <w:numId w:val="51"/>
        </w:numPr>
        <w:spacing w:after="0" w:line="240" w:lineRule="auto"/>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eastAsia="x-none"/>
          <w14:ligatures w14:val="none"/>
        </w:rPr>
        <w:t>k</w:t>
      </w:r>
      <w:proofErr w:type="spellStart"/>
      <w:r w:rsidRPr="00B0447C">
        <w:rPr>
          <w:rFonts w:ascii="Times New Roman" w:eastAsia="Times New Roman" w:hAnsi="Times New Roman" w:cs="Times New Roman"/>
          <w:kern w:val="0"/>
          <w:sz w:val="22"/>
          <w:szCs w:val="22"/>
          <w:lang w:val="x-none" w:eastAsia="x-none"/>
          <w14:ligatures w14:val="none"/>
        </w:rPr>
        <w:t>omór</w:t>
      </w:r>
      <w:proofErr w:type="spellEnd"/>
      <w:r w:rsidRPr="00B0447C">
        <w:rPr>
          <w:rFonts w:ascii="Times New Roman" w:eastAsia="Times New Roman" w:hAnsi="Times New Roman" w:cs="Times New Roman"/>
          <w:kern w:val="0"/>
          <w:sz w:val="22"/>
          <w:szCs w:val="22"/>
          <w:lang w:val="x-none" w:eastAsia="x-none"/>
          <w14:ligatures w14:val="none"/>
        </w:rPr>
        <w:t>, węzłów, studzienek itp.</w:t>
      </w:r>
    </w:p>
    <w:p w14:paraId="455EB2FE" w14:textId="77777777" w:rsidR="00B0447C" w:rsidRPr="00B0447C" w:rsidRDefault="00B0447C" w:rsidP="00B0447C">
      <w:pPr>
        <w:numPr>
          <w:ilvl w:val="0"/>
          <w:numId w:val="51"/>
        </w:numPr>
        <w:tabs>
          <w:tab w:val="left" w:pos="1418"/>
        </w:tabs>
        <w:spacing w:after="0" w:line="240" w:lineRule="auto"/>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szczegółów połączenia z istniejącymi i programowanymi sieciami </w:t>
      </w:r>
    </w:p>
    <w:p w14:paraId="5D05A126" w14:textId="77777777" w:rsidR="00B0447C" w:rsidRPr="00B0447C" w:rsidRDefault="00B0447C" w:rsidP="00B0447C">
      <w:pPr>
        <w:numPr>
          <w:ilvl w:val="0"/>
          <w:numId w:val="51"/>
        </w:numPr>
        <w:tabs>
          <w:tab w:val="left" w:pos="1418"/>
        </w:tabs>
        <w:spacing w:after="0" w:line="240" w:lineRule="auto"/>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eastAsia="x-none"/>
          <w14:ligatures w14:val="none"/>
        </w:rPr>
        <w:t>komór przewiertowych o ile występują</w:t>
      </w:r>
    </w:p>
    <w:p w14:paraId="3C0417B4" w14:textId="77777777" w:rsidR="00B0447C" w:rsidRPr="00B0447C" w:rsidRDefault="00B0447C" w:rsidP="00B0447C">
      <w:pPr>
        <w:numPr>
          <w:ilvl w:val="0"/>
          <w:numId w:val="51"/>
        </w:numPr>
        <w:tabs>
          <w:tab w:val="left" w:pos="709"/>
        </w:tabs>
        <w:spacing w:after="0" w:line="240" w:lineRule="auto"/>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rozwiązania kolizji itp.</w:t>
      </w:r>
    </w:p>
    <w:p w14:paraId="040E399F" w14:textId="77777777" w:rsidR="00B0447C" w:rsidRPr="00B0447C" w:rsidRDefault="00B0447C" w:rsidP="00B0447C">
      <w:pPr>
        <w:tabs>
          <w:tab w:val="left" w:pos="567"/>
        </w:tabs>
        <w:spacing w:after="0" w:line="240" w:lineRule="auto"/>
        <w:ind w:left="567"/>
        <w:jc w:val="both"/>
        <w:rPr>
          <w:rFonts w:ascii="Times New Roman" w:eastAsia="Times New Roman" w:hAnsi="Times New Roman" w:cs="Times New Roman"/>
          <w:kern w:val="0"/>
          <w:sz w:val="22"/>
          <w:szCs w:val="22"/>
          <w:lang w:val="x-none" w:eastAsia="x-none"/>
          <w14:ligatures w14:val="none"/>
        </w:rPr>
      </w:pPr>
    </w:p>
    <w:p w14:paraId="30C54B73" w14:textId="77777777" w:rsidR="00B0447C" w:rsidRPr="00B0447C" w:rsidRDefault="00B0447C" w:rsidP="00B0447C">
      <w:pPr>
        <w:numPr>
          <w:ilvl w:val="2"/>
          <w:numId w:val="12"/>
        </w:numPr>
        <w:spacing w:after="0" w:line="240" w:lineRule="auto"/>
        <w:ind w:left="992" w:hanging="56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 Informacja dotycząca bezpieczeństwa i ochrony zdrowia BIOZ wykonana </w:t>
      </w:r>
      <w:r w:rsidRPr="00B0447C">
        <w:rPr>
          <w:rFonts w:ascii="Times New Roman" w:eastAsia="Times New Roman" w:hAnsi="Times New Roman" w:cs="Times New Roman"/>
          <w:kern w:val="0"/>
          <w:sz w:val="22"/>
          <w:szCs w:val="22"/>
          <w:lang w:val="x-none" w:eastAsia="x-none"/>
          <w14:ligatures w14:val="none"/>
        </w:rPr>
        <w:br/>
        <w:t>wg  Rozporządzenia Ministra Infrastruktury z dnia 23 czerwca 2003 r. w sprawie informacji dotyczącej bezpieczeństwa i ochrony zdrowia oraz planu bezpieczeństwa i ochrony zdrowia</w:t>
      </w:r>
    </w:p>
    <w:p w14:paraId="1BEC4795" w14:textId="77777777" w:rsidR="00B0447C" w:rsidRPr="00B0447C" w:rsidRDefault="00B0447C" w:rsidP="00B0447C">
      <w:pPr>
        <w:spacing w:after="0" w:line="240" w:lineRule="auto"/>
        <w:ind w:left="720"/>
        <w:jc w:val="both"/>
        <w:rPr>
          <w:rFonts w:ascii="Times New Roman" w:eastAsia="Times New Roman" w:hAnsi="Times New Roman" w:cs="Times New Roman"/>
          <w:kern w:val="0"/>
          <w:sz w:val="22"/>
          <w:szCs w:val="22"/>
          <w:lang w:val="x-none" w:eastAsia="x-none"/>
          <w14:ligatures w14:val="none"/>
        </w:rPr>
      </w:pPr>
    </w:p>
    <w:p w14:paraId="5282D992" w14:textId="77777777" w:rsidR="00B0447C" w:rsidRPr="00B0447C" w:rsidRDefault="00B0447C" w:rsidP="00B0447C">
      <w:pPr>
        <w:numPr>
          <w:ilvl w:val="2"/>
          <w:numId w:val="12"/>
        </w:numPr>
        <w:spacing w:after="0" w:line="240" w:lineRule="auto"/>
        <w:ind w:left="1049" w:hanging="624"/>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eastAsia="x-none"/>
          <w14:ligatures w14:val="none"/>
        </w:rPr>
        <w:t xml:space="preserve"> Do projektu dołączyć uzupełnioną tabelkę: „Zestawienie projektowanych przyłączy kanalizacji sanitarnej” </w:t>
      </w:r>
      <w:r w:rsidRPr="00B0447C">
        <w:rPr>
          <w:rFonts w:ascii="Times New Roman" w:eastAsia="Times New Roman" w:hAnsi="Times New Roman" w:cs="Times New Roman"/>
          <w:b/>
          <w:kern w:val="0"/>
          <w:sz w:val="22"/>
          <w:szCs w:val="22"/>
          <w:lang w:eastAsia="x-none"/>
          <w14:ligatures w14:val="none"/>
        </w:rPr>
        <w:t>(zgodnie z załącznikiem ZES-PRZ )</w:t>
      </w:r>
    </w:p>
    <w:p w14:paraId="00E1A9F5" w14:textId="77777777" w:rsidR="00B0447C" w:rsidRPr="00B0447C" w:rsidRDefault="00B0447C" w:rsidP="00B0447C">
      <w:pPr>
        <w:spacing w:after="0" w:line="240" w:lineRule="auto"/>
        <w:ind w:left="720"/>
        <w:jc w:val="both"/>
        <w:rPr>
          <w:rFonts w:ascii="Times New Roman" w:eastAsia="Times New Roman" w:hAnsi="Times New Roman" w:cs="Times New Roman"/>
          <w:kern w:val="0"/>
          <w:sz w:val="22"/>
          <w:szCs w:val="22"/>
          <w:lang w:val="x-none" w:eastAsia="x-none"/>
          <w14:ligatures w14:val="none"/>
        </w:rPr>
      </w:pPr>
    </w:p>
    <w:p w14:paraId="6C41CF67" w14:textId="77777777" w:rsidR="00B0447C" w:rsidRPr="00B0447C" w:rsidRDefault="00B0447C" w:rsidP="00B0447C">
      <w:pPr>
        <w:autoSpaceDE w:val="0"/>
        <w:autoSpaceDN w:val="0"/>
        <w:adjustRightInd w:val="0"/>
        <w:spacing w:after="0" w:line="240" w:lineRule="auto"/>
        <w:ind w:left="360"/>
        <w:jc w:val="both"/>
        <w:rPr>
          <w:rFonts w:ascii="Times New Roman" w:eastAsia="Times New Roman" w:hAnsi="Times New Roman" w:cs="Times New Roman"/>
          <w:b/>
          <w:bCs/>
          <w:iCs/>
          <w:color w:val="FF0000"/>
          <w:kern w:val="0"/>
          <w:sz w:val="22"/>
          <w:szCs w:val="22"/>
          <w:lang w:eastAsia="pl-PL"/>
          <w14:ligatures w14:val="none"/>
        </w:rPr>
      </w:pPr>
    </w:p>
    <w:p w14:paraId="33BE937D" w14:textId="77777777" w:rsidR="00B0447C" w:rsidRPr="00B0447C" w:rsidRDefault="00B0447C" w:rsidP="00B0447C">
      <w:pPr>
        <w:numPr>
          <w:ilvl w:val="1"/>
          <w:numId w:val="12"/>
        </w:numPr>
        <w:autoSpaceDE w:val="0"/>
        <w:autoSpaceDN w:val="0"/>
        <w:adjustRightInd w:val="0"/>
        <w:spacing w:after="0" w:line="240" w:lineRule="auto"/>
        <w:jc w:val="both"/>
        <w:rPr>
          <w:rFonts w:ascii="Times New Roman" w:eastAsia="Times New Roman" w:hAnsi="Times New Roman" w:cs="Times New Roman"/>
          <w:b/>
          <w:bCs/>
          <w:i/>
          <w:iCs/>
          <w:kern w:val="0"/>
          <w:sz w:val="22"/>
          <w:szCs w:val="22"/>
          <w:lang w:eastAsia="pl-PL"/>
          <w14:ligatures w14:val="none"/>
        </w:rPr>
      </w:pPr>
      <w:r w:rsidRPr="00B0447C">
        <w:rPr>
          <w:rFonts w:ascii="Times New Roman" w:eastAsia="Times New Roman" w:hAnsi="Times New Roman" w:cs="Times New Roman"/>
          <w:b/>
          <w:kern w:val="0"/>
          <w:sz w:val="22"/>
          <w:szCs w:val="22"/>
          <w:lang w:eastAsia="pl-PL"/>
          <w14:ligatures w14:val="none"/>
        </w:rPr>
        <w:t xml:space="preserve"> Projekt organizacji wykonania inwestycji (OWI)</w:t>
      </w:r>
    </w:p>
    <w:p w14:paraId="4F51472B" w14:textId="77777777" w:rsidR="00B76B6C" w:rsidRPr="00B76B6C" w:rsidRDefault="00B76B6C" w:rsidP="00B76B6C">
      <w:pPr>
        <w:spacing w:after="0" w:line="240" w:lineRule="auto"/>
        <w:ind w:left="340"/>
        <w:jc w:val="both"/>
        <w:rPr>
          <w:rFonts w:ascii="Times New Roman" w:eastAsia="Times New Roman" w:hAnsi="Times New Roman" w:cs="Times New Roman"/>
          <w:iCs/>
          <w:kern w:val="0"/>
          <w:sz w:val="22"/>
          <w:szCs w:val="22"/>
          <w:lang w:eastAsia="pl-PL"/>
          <w14:ligatures w14:val="none"/>
        </w:rPr>
      </w:pPr>
      <w:r w:rsidRPr="00B76B6C">
        <w:rPr>
          <w:rFonts w:ascii="Times New Roman" w:eastAsia="Times New Roman" w:hAnsi="Times New Roman" w:cs="Times New Roman"/>
          <w:iCs/>
          <w:kern w:val="0"/>
          <w:sz w:val="22"/>
          <w:szCs w:val="22"/>
          <w:lang w:eastAsia="pl-PL"/>
          <w14:ligatures w14:val="none"/>
        </w:rPr>
        <w:t xml:space="preserve">Projekt w zakresie pasów roboczych i placu budowy z opiniami o możliwości jego zasilania </w:t>
      </w:r>
    </w:p>
    <w:p w14:paraId="7C241E79" w14:textId="77777777" w:rsidR="00B76B6C" w:rsidRPr="00B76B6C" w:rsidRDefault="00B76B6C" w:rsidP="00B76B6C">
      <w:pPr>
        <w:spacing w:after="0" w:line="240" w:lineRule="auto"/>
        <w:ind w:left="340"/>
        <w:jc w:val="both"/>
        <w:rPr>
          <w:rFonts w:ascii="Times New Roman" w:eastAsia="Times New Roman" w:hAnsi="Times New Roman" w:cs="Times New Roman"/>
          <w:iCs/>
          <w:kern w:val="0"/>
          <w:sz w:val="22"/>
          <w:szCs w:val="22"/>
          <w:lang w:eastAsia="pl-PL"/>
          <w14:ligatures w14:val="none"/>
        </w:rPr>
      </w:pPr>
      <w:r w:rsidRPr="00B76B6C">
        <w:rPr>
          <w:rFonts w:ascii="Times New Roman" w:eastAsia="Times New Roman" w:hAnsi="Times New Roman" w:cs="Times New Roman"/>
          <w:iCs/>
          <w:kern w:val="0"/>
          <w:sz w:val="22"/>
          <w:szCs w:val="22"/>
          <w:lang w:eastAsia="pl-PL"/>
          <w14:ligatures w14:val="none"/>
        </w:rPr>
        <w:t>w energię elektryczną i inne przyłącza. Projekt określa sposób zabezpieczenia zieleni na czas robót.</w:t>
      </w:r>
    </w:p>
    <w:p w14:paraId="10B210B4" w14:textId="77777777" w:rsidR="00B76B6C" w:rsidRPr="00B76B6C" w:rsidRDefault="00B76B6C" w:rsidP="00B76B6C">
      <w:pPr>
        <w:spacing w:after="0" w:line="240" w:lineRule="auto"/>
        <w:ind w:left="340"/>
        <w:jc w:val="both"/>
        <w:rPr>
          <w:rFonts w:ascii="Times New Roman" w:eastAsia="Times New Roman" w:hAnsi="Times New Roman" w:cs="Times New Roman"/>
          <w:iCs/>
          <w:kern w:val="0"/>
          <w:sz w:val="22"/>
          <w:szCs w:val="22"/>
          <w:lang w:eastAsia="pl-PL"/>
          <w14:ligatures w14:val="none"/>
        </w:rPr>
      </w:pPr>
      <w:r w:rsidRPr="00B76B6C">
        <w:rPr>
          <w:rFonts w:ascii="Times New Roman" w:eastAsia="Times New Roman" w:hAnsi="Times New Roman" w:cs="Times New Roman"/>
          <w:iCs/>
          <w:kern w:val="0"/>
          <w:sz w:val="22"/>
          <w:szCs w:val="22"/>
          <w:lang w:eastAsia="pl-PL"/>
          <w14:ligatures w14:val="none"/>
        </w:rPr>
        <w:t xml:space="preserve">Lokalizację placu budowy oraz tymczasowego składowania ziemi z wykopu należy uzgodnić </w:t>
      </w:r>
    </w:p>
    <w:p w14:paraId="1A378FE7" w14:textId="77777777" w:rsidR="00B76B6C" w:rsidRPr="00B76B6C" w:rsidRDefault="00B76B6C" w:rsidP="00B76B6C">
      <w:pPr>
        <w:spacing w:after="0" w:line="240" w:lineRule="auto"/>
        <w:ind w:left="340"/>
        <w:jc w:val="both"/>
        <w:rPr>
          <w:rFonts w:ascii="Times New Roman" w:eastAsia="Times New Roman" w:hAnsi="Times New Roman" w:cs="Times New Roman"/>
          <w:iCs/>
          <w:kern w:val="0"/>
          <w:sz w:val="22"/>
          <w:szCs w:val="22"/>
          <w:lang w:eastAsia="pl-PL"/>
          <w14:ligatures w14:val="none"/>
        </w:rPr>
      </w:pPr>
      <w:r w:rsidRPr="00B76B6C">
        <w:rPr>
          <w:rFonts w:ascii="Times New Roman" w:eastAsia="Times New Roman" w:hAnsi="Times New Roman" w:cs="Times New Roman"/>
          <w:iCs/>
          <w:kern w:val="0"/>
          <w:sz w:val="22"/>
          <w:szCs w:val="22"/>
          <w:lang w:eastAsia="pl-PL"/>
          <w14:ligatures w14:val="none"/>
        </w:rPr>
        <w:t>z właścicielami terenu. Projekt organizacji wykonania inwestycji powinien zawierać również harmonogram realizacji z podziałem na etapy realizacyjne z podaniem czasów ich trwania. Harmonogram powinien przedstawiać następujące po sobie roboty budowlane. Harmonogram powinien być podzielony na zadania wydzielone w przedmiarze robót (dla robót liniowych należy uwzględnić co najmniej podział na ulice), oraz uwzględniać terminy uzyskania decyzji administracyjnych niezbędnych do wykonania przedmiotu zamówienia i przygotowanie powykonawczej inwentaryzacji geodezyjnej. Następujące po sobie roboty powinny być połączone relacjami odzwierciedlającymi zakładaną technologię robót. Projekt musi zawierać szczegółowy opis organizacji robót zgodnie z harmonogramem oraz określać czas i zasoby jakie są niezbędne do wykonania wszystkich robót. Harmonogram stanowi element dokumentacji OWI.</w:t>
      </w:r>
    </w:p>
    <w:p w14:paraId="60984178" w14:textId="77777777" w:rsidR="00B76B6C" w:rsidRPr="00B76B6C" w:rsidRDefault="00B76B6C" w:rsidP="00B76B6C">
      <w:pPr>
        <w:spacing w:after="0" w:line="240" w:lineRule="auto"/>
        <w:ind w:left="340"/>
        <w:jc w:val="both"/>
        <w:rPr>
          <w:rFonts w:ascii="Times New Roman" w:eastAsia="Times New Roman" w:hAnsi="Times New Roman" w:cs="Times New Roman"/>
          <w:iCs/>
          <w:kern w:val="0"/>
          <w:sz w:val="22"/>
          <w:szCs w:val="22"/>
          <w:lang w:eastAsia="pl-PL"/>
          <w14:ligatures w14:val="none"/>
        </w:rPr>
      </w:pPr>
    </w:p>
    <w:p w14:paraId="0E08E14D" w14:textId="4C148D68" w:rsidR="00B0447C" w:rsidRDefault="00B76B6C" w:rsidP="00B76B6C">
      <w:pPr>
        <w:spacing w:after="0" w:line="240" w:lineRule="auto"/>
        <w:ind w:left="340"/>
        <w:jc w:val="both"/>
        <w:rPr>
          <w:rFonts w:ascii="Times New Roman" w:eastAsia="Times New Roman" w:hAnsi="Times New Roman" w:cs="Times New Roman"/>
          <w:iCs/>
          <w:kern w:val="0"/>
          <w:sz w:val="22"/>
          <w:szCs w:val="22"/>
          <w:lang w:eastAsia="pl-PL"/>
          <w14:ligatures w14:val="none"/>
        </w:rPr>
      </w:pPr>
      <w:r w:rsidRPr="00B76B6C">
        <w:rPr>
          <w:rFonts w:ascii="Times New Roman" w:eastAsia="Times New Roman" w:hAnsi="Times New Roman" w:cs="Times New Roman"/>
          <w:iCs/>
          <w:kern w:val="0"/>
          <w:sz w:val="22"/>
          <w:szCs w:val="22"/>
          <w:lang w:eastAsia="pl-PL"/>
          <w14:ligatures w14:val="none"/>
        </w:rPr>
        <w:t>W projekcie OWI powinny zostać ujęte informacje dotyczące oznaczenia inwestycji za pomocą tablic, których wzór Zamawiający przekaże na wniosek Biura Projektowego przed opracowaniem projektu OWI.</w:t>
      </w:r>
    </w:p>
    <w:p w14:paraId="493441AA" w14:textId="77777777" w:rsidR="00B76B6C" w:rsidRPr="00B0447C" w:rsidRDefault="00B76B6C" w:rsidP="00B76B6C">
      <w:pPr>
        <w:spacing w:after="0" w:line="240" w:lineRule="auto"/>
        <w:ind w:left="340"/>
        <w:jc w:val="both"/>
        <w:rPr>
          <w:rFonts w:ascii="Times New Roman" w:eastAsia="Times New Roman" w:hAnsi="Times New Roman" w:cs="Times New Roman"/>
          <w:kern w:val="0"/>
          <w:sz w:val="22"/>
          <w:szCs w:val="22"/>
          <w:lang w:eastAsia="x-none"/>
          <w14:ligatures w14:val="none"/>
        </w:rPr>
      </w:pPr>
    </w:p>
    <w:p w14:paraId="05B7FD13" w14:textId="77777777" w:rsidR="00B0447C" w:rsidRPr="00B0447C" w:rsidRDefault="00B0447C" w:rsidP="00B0447C">
      <w:pPr>
        <w:numPr>
          <w:ilvl w:val="1"/>
          <w:numId w:val="12"/>
        </w:numPr>
        <w:spacing w:after="0" w:line="240" w:lineRule="auto"/>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
          <w:bCs/>
          <w:kern w:val="0"/>
          <w:sz w:val="22"/>
          <w:szCs w:val="22"/>
          <w:lang w:val="x-none" w:eastAsia="x-none"/>
          <w14:ligatures w14:val="none"/>
        </w:rPr>
        <w:t xml:space="preserve"> Inwentaryzacj</w:t>
      </w:r>
      <w:r w:rsidRPr="00B0447C">
        <w:rPr>
          <w:rFonts w:ascii="Times New Roman" w:eastAsia="Times New Roman" w:hAnsi="Times New Roman" w:cs="Times New Roman"/>
          <w:b/>
          <w:bCs/>
          <w:kern w:val="0"/>
          <w:sz w:val="22"/>
          <w:szCs w:val="22"/>
          <w:lang w:eastAsia="x-none"/>
          <w14:ligatures w14:val="none"/>
        </w:rPr>
        <w:t>a</w:t>
      </w:r>
      <w:r w:rsidRPr="00B0447C">
        <w:rPr>
          <w:rFonts w:ascii="Times New Roman" w:eastAsia="Times New Roman" w:hAnsi="Times New Roman" w:cs="Times New Roman"/>
          <w:b/>
          <w:bCs/>
          <w:kern w:val="0"/>
          <w:sz w:val="22"/>
          <w:szCs w:val="22"/>
          <w:lang w:val="x-none" w:eastAsia="x-none"/>
          <w14:ligatures w14:val="none"/>
        </w:rPr>
        <w:t xml:space="preserve"> zieleni</w:t>
      </w:r>
    </w:p>
    <w:p w14:paraId="7E747AEB" w14:textId="77777777" w:rsidR="00B0447C" w:rsidRPr="00B0447C" w:rsidRDefault="00B0447C" w:rsidP="00B0447C">
      <w:pPr>
        <w:tabs>
          <w:tab w:val="left" w:pos="142"/>
          <w:tab w:val="left" w:pos="567"/>
        </w:tabs>
        <w:spacing w:after="0" w:line="240" w:lineRule="auto"/>
        <w:ind w:left="340"/>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Cs/>
          <w:kern w:val="0"/>
          <w:sz w:val="22"/>
          <w:szCs w:val="22"/>
          <w:lang w:eastAsia="x-none"/>
          <w14:ligatures w14:val="none"/>
        </w:rPr>
        <w:t>Inwentaryzacja zieleni o</w:t>
      </w:r>
      <w:proofErr w:type="spellStart"/>
      <w:r w:rsidRPr="00B0447C">
        <w:rPr>
          <w:rFonts w:ascii="Times New Roman" w:eastAsia="Times New Roman" w:hAnsi="Times New Roman" w:cs="Times New Roman"/>
          <w:bCs/>
          <w:kern w:val="0"/>
          <w:sz w:val="22"/>
          <w:szCs w:val="22"/>
          <w:lang w:val="x-none" w:eastAsia="x-none"/>
          <w14:ligatures w14:val="none"/>
        </w:rPr>
        <w:t>kreśla</w:t>
      </w:r>
      <w:proofErr w:type="spellEnd"/>
      <w:r w:rsidRPr="00B0447C">
        <w:rPr>
          <w:rFonts w:ascii="Times New Roman" w:eastAsia="Times New Roman" w:hAnsi="Times New Roman" w:cs="Times New Roman"/>
          <w:bCs/>
          <w:kern w:val="0"/>
          <w:sz w:val="22"/>
          <w:szCs w:val="22"/>
          <w:lang w:val="x-none" w:eastAsia="x-none"/>
          <w14:ligatures w14:val="none"/>
        </w:rPr>
        <w:t xml:space="preserve"> ilość</w:t>
      </w:r>
      <w:r w:rsidRPr="00B0447C">
        <w:rPr>
          <w:rFonts w:ascii="Times New Roman" w:eastAsia="Times New Roman" w:hAnsi="Times New Roman" w:cs="Times New Roman"/>
          <w:bCs/>
          <w:kern w:val="0"/>
          <w:sz w:val="22"/>
          <w:szCs w:val="22"/>
          <w:lang w:eastAsia="x-none"/>
          <w14:ligatures w14:val="none"/>
        </w:rPr>
        <w:t xml:space="preserve"> i rodzaj</w:t>
      </w:r>
      <w:r w:rsidRPr="00B0447C">
        <w:rPr>
          <w:rFonts w:ascii="Times New Roman" w:eastAsia="Times New Roman" w:hAnsi="Times New Roman" w:cs="Times New Roman"/>
          <w:bCs/>
          <w:kern w:val="0"/>
          <w:sz w:val="22"/>
          <w:szCs w:val="22"/>
          <w:lang w:val="x-none" w:eastAsia="x-none"/>
          <w14:ligatures w14:val="none"/>
        </w:rPr>
        <w:t xml:space="preserve"> zieleni do </w:t>
      </w:r>
      <w:r w:rsidRPr="00B0447C">
        <w:rPr>
          <w:rFonts w:ascii="Times New Roman" w:eastAsia="Times New Roman" w:hAnsi="Times New Roman" w:cs="Times New Roman"/>
          <w:bCs/>
          <w:kern w:val="0"/>
          <w:sz w:val="22"/>
          <w:szCs w:val="22"/>
          <w:lang w:eastAsia="x-none"/>
          <w14:ligatures w14:val="none"/>
        </w:rPr>
        <w:t>usunięcia</w:t>
      </w:r>
      <w:r w:rsidRPr="00B0447C">
        <w:rPr>
          <w:rFonts w:ascii="Times New Roman" w:eastAsia="Times New Roman" w:hAnsi="Times New Roman" w:cs="Times New Roman"/>
          <w:bCs/>
          <w:kern w:val="0"/>
          <w:sz w:val="22"/>
          <w:szCs w:val="22"/>
          <w:lang w:val="x-none" w:eastAsia="x-none"/>
          <w14:ligatures w14:val="none"/>
        </w:rPr>
        <w:t>, przesadzenia,</w:t>
      </w:r>
      <w:r w:rsidRPr="00B0447C">
        <w:rPr>
          <w:rFonts w:ascii="Times New Roman" w:eastAsia="Times New Roman" w:hAnsi="Times New Roman" w:cs="Times New Roman"/>
          <w:bCs/>
          <w:kern w:val="0"/>
          <w:sz w:val="22"/>
          <w:szCs w:val="22"/>
          <w:lang w:eastAsia="x-none"/>
          <w14:ligatures w14:val="none"/>
        </w:rPr>
        <w:t xml:space="preserve"> jest podstawą </w:t>
      </w:r>
      <w:r w:rsidRPr="00B0447C">
        <w:rPr>
          <w:rFonts w:ascii="Times New Roman" w:eastAsia="Times New Roman" w:hAnsi="Times New Roman" w:cs="Times New Roman"/>
          <w:bCs/>
          <w:kern w:val="0"/>
          <w:sz w:val="22"/>
          <w:szCs w:val="22"/>
          <w:lang w:eastAsia="x-none"/>
          <w14:ligatures w14:val="none"/>
        </w:rPr>
        <w:br/>
        <w:t>do uzyskania decyzji zezwalającej na usunięcie</w:t>
      </w:r>
      <w:r w:rsidRPr="00B0447C">
        <w:rPr>
          <w:rFonts w:ascii="Times New Roman" w:eastAsia="Times New Roman" w:hAnsi="Times New Roman" w:cs="Times New Roman"/>
          <w:kern w:val="0"/>
          <w:sz w:val="22"/>
          <w:szCs w:val="22"/>
          <w:lang w:val="x-none" w:eastAsia="x-none"/>
          <w14:ligatures w14:val="none"/>
        </w:rPr>
        <w:t xml:space="preserve"> zieleni</w:t>
      </w:r>
      <w:r w:rsidRPr="00B0447C">
        <w:rPr>
          <w:rFonts w:ascii="Times New Roman" w:eastAsia="Times New Roman" w:hAnsi="Times New Roman" w:cs="Times New Roman"/>
          <w:bCs/>
          <w:kern w:val="0"/>
          <w:sz w:val="22"/>
          <w:szCs w:val="22"/>
          <w:lang w:val="x-none" w:eastAsia="x-none"/>
          <w14:ligatures w14:val="none"/>
        </w:rPr>
        <w:t xml:space="preserve"> oraz </w:t>
      </w:r>
      <w:r w:rsidRPr="00B0447C">
        <w:rPr>
          <w:rFonts w:ascii="Times New Roman" w:eastAsia="Times New Roman" w:hAnsi="Times New Roman" w:cs="Times New Roman"/>
          <w:bCs/>
          <w:kern w:val="0"/>
          <w:sz w:val="22"/>
          <w:szCs w:val="22"/>
          <w:lang w:eastAsia="x-none"/>
          <w14:ligatures w14:val="none"/>
        </w:rPr>
        <w:t>do sporządzenia projektu kompensacji przyrodniczej</w:t>
      </w:r>
      <w:r w:rsidRPr="00B0447C">
        <w:rPr>
          <w:rFonts w:ascii="Times New Roman" w:eastAsia="Times New Roman" w:hAnsi="Times New Roman" w:cs="Times New Roman"/>
          <w:bCs/>
          <w:kern w:val="0"/>
          <w:sz w:val="22"/>
          <w:szCs w:val="22"/>
          <w:lang w:val="x-none" w:eastAsia="x-none"/>
          <w14:ligatures w14:val="none"/>
        </w:rPr>
        <w:t xml:space="preserve">. </w:t>
      </w:r>
    </w:p>
    <w:p w14:paraId="559C9257" w14:textId="77777777" w:rsidR="00B0447C" w:rsidRPr="00B0447C" w:rsidRDefault="00B0447C" w:rsidP="00B0447C">
      <w:pPr>
        <w:tabs>
          <w:tab w:val="left" w:pos="567"/>
        </w:tabs>
        <w:spacing w:after="0" w:line="240" w:lineRule="auto"/>
        <w:ind w:left="340"/>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Cs/>
          <w:kern w:val="0"/>
          <w:sz w:val="22"/>
          <w:szCs w:val="22"/>
          <w:lang w:val="x-none" w:eastAsia="x-none"/>
          <w14:ligatures w14:val="none"/>
        </w:rPr>
        <w:t xml:space="preserve">Opracowanie powinno obejmować </w:t>
      </w:r>
      <w:r w:rsidRPr="00B0447C">
        <w:rPr>
          <w:rFonts w:ascii="Times New Roman" w:eastAsia="Times New Roman" w:hAnsi="Times New Roman" w:cs="Times New Roman"/>
          <w:bCs/>
          <w:kern w:val="0"/>
          <w:sz w:val="22"/>
          <w:szCs w:val="22"/>
          <w:lang w:eastAsia="x-none"/>
          <w14:ligatures w14:val="none"/>
        </w:rPr>
        <w:t xml:space="preserve">zieleń </w:t>
      </w:r>
      <w:r w:rsidRPr="00B0447C">
        <w:rPr>
          <w:rFonts w:ascii="Times New Roman" w:eastAsia="Times New Roman" w:hAnsi="Times New Roman" w:cs="Times New Roman"/>
          <w:bCs/>
          <w:kern w:val="0"/>
          <w:sz w:val="22"/>
          <w:szCs w:val="22"/>
          <w:lang w:val="x-none" w:eastAsia="x-none"/>
          <w14:ligatures w14:val="none"/>
        </w:rPr>
        <w:t xml:space="preserve">kolidującą z projektowanymi obiektami, drzewa </w:t>
      </w:r>
      <w:r w:rsidRPr="00B0447C">
        <w:rPr>
          <w:rFonts w:ascii="Times New Roman" w:eastAsia="Times New Roman" w:hAnsi="Times New Roman" w:cs="Times New Roman"/>
          <w:bCs/>
          <w:kern w:val="0"/>
          <w:sz w:val="22"/>
          <w:szCs w:val="22"/>
          <w:lang w:val="x-none" w:eastAsia="x-none"/>
          <w14:ligatures w14:val="none"/>
        </w:rPr>
        <w:br/>
        <w:t xml:space="preserve">i krzewy występujące w drogach dojazdowych do budowy oraz w pasie montażowo-roboczym niezbędnym dla wykonania prac, a także zabezpieczenia roślinności, która musi pozostać. </w:t>
      </w:r>
    </w:p>
    <w:p w14:paraId="72A6EEF1" w14:textId="77777777" w:rsidR="00B0447C" w:rsidRPr="00B0447C" w:rsidRDefault="00B0447C" w:rsidP="00B0447C">
      <w:pPr>
        <w:tabs>
          <w:tab w:val="left" w:pos="567"/>
        </w:tabs>
        <w:spacing w:after="0" w:line="240" w:lineRule="auto"/>
        <w:ind w:left="340"/>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Cs/>
          <w:kern w:val="0"/>
          <w:sz w:val="22"/>
          <w:szCs w:val="22"/>
          <w:lang w:val="x-none" w:eastAsia="x-none"/>
          <w14:ligatures w14:val="none"/>
        </w:rPr>
        <w:lastRenderedPageBreak/>
        <w:t>Biuro Projekt</w:t>
      </w:r>
      <w:r w:rsidRPr="00B0447C">
        <w:rPr>
          <w:rFonts w:ascii="Times New Roman" w:eastAsia="Times New Roman" w:hAnsi="Times New Roman" w:cs="Times New Roman"/>
          <w:bCs/>
          <w:kern w:val="0"/>
          <w:sz w:val="22"/>
          <w:szCs w:val="22"/>
          <w:lang w:eastAsia="x-none"/>
          <w14:ligatures w14:val="none"/>
        </w:rPr>
        <w:t>owe</w:t>
      </w:r>
      <w:r w:rsidRPr="00B0447C">
        <w:rPr>
          <w:rFonts w:ascii="Times New Roman" w:eastAsia="Times New Roman" w:hAnsi="Times New Roman" w:cs="Times New Roman"/>
          <w:bCs/>
          <w:kern w:val="0"/>
          <w:sz w:val="22"/>
          <w:szCs w:val="22"/>
          <w:lang w:val="x-none" w:eastAsia="x-none"/>
          <w14:ligatures w14:val="none"/>
        </w:rPr>
        <w:t xml:space="preserve"> uzyska </w:t>
      </w:r>
      <w:r w:rsidRPr="00B0447C">
        <w:rPr>
          <w:rFonts w:ascii="Times New Roman" w:eastAsia="Times New Roman" w:hAnsi="Times New Roman" w:cs="Times New Roman"/>
          <w:bCs/>
          <w:kern w:val="0"/>
          <w:sz w:val="22"/>
          <w:szCs w:val="22"/>
          <w:lang w:eastAsia="x-none"/>
          <w14:ligatures w14:val="none"/>
        </w:rPr>
        <w:t>decyzję zezwalającą</w:t>
      </w:r>
      <w:r w:rsidRPr="00B0447C">
        <w:rPr>
          <w:rFonts w:ascii="Times New Roman" w:eastAsia="Times New Roman" w:hAnsi="Times New Roman" w:cs="Times New Roman"/>
          <w:bCs/>
          <w:kern w:val="0"/>
          <w:sz w:val="22"/>
          <w:szCs w:val="22"/>
          <w:lang w:val="x-none" w:eastAsia="x-none"/>
          <w14:ligatures w14:val="none"/>
        </w:rPr>
        <w:t xml:space="preserve"> na </w:t>
      </w:r>
      <w:r w:rsidRPr="00B0447C">
        <w:rPr>
          <w:rFonts w:ascii="Times New Roman" w:eastAsia="Times New Roman" w:hAnsi="Times New Roman" w:cs="Times New Roman"/>
          <w:bCs/>
          <w:kern w:val="0"/>
          <w:sz w:val="22"/>
          <w:szCs w:val="22"/>
          <w:lang w:eastAsia="x-none"/>
          <w14:ligatures w14:val="none"/>
        </w:rPr>
        <w:t>usunięcie</w:t>
      </w:r>
      <w:r w:rsidRPr="00B0447C">
        <w:rPr>
          <w:rFonts w:ascii="Times New Roman" w:eastAsia="Times New Roman" w:hAnsi="Times New Roman" w:cs="Times New Roman"/>
          <w:bCs/>
          <w:kern w:val="0"/>
          <w:sz w:val="22"/>
          <w:szCs w:val="22"/>
          <w:lang w:val="x-none" w:eastAsia="x-none"/>
          <w14:ligatures w14:val="none"/>
        </w:rPr>
        <w:t xml:space="preserve"> zieleni kolidującej</w:t>
      </w:r>
      <w:r w:rsidRPr="00B0447C">
        <w:rPr>
          <w:rFonts w:ascii="Times New Roman" w:eastAsia="Times New Roman" w:hAnsi="Times New Roman" w:cs="Times New Roman"/>
          <w:bCs/>
          <w:kern w:val="0"/>
          <w:sz w:val="22"/>
          <w:szCs w:val="22"/>
          <w:lang w:eastAsia="x-none"/>
          <w14:ligatures w14:val="none"/>
        </w:rPr>
        <w:t xml:space="preserve"> z przedmiotową inwestycją</w:t>
      </w:r>
      <w:r w:rsidRPr="00B0447C">
        <w:rPr>
          <w:rFonts w:ascii="Times New Roman" w:eastAsia="Times New Roman" w:hAnsi="Times New Roman" w:cs="Times New Roman"/>
          <w:bCs/>
          <w:kern w:val="0"/>
          <w:sz w:val="22"/>
          <w:szCs w:val="22"/>
          <w:lang w:val="x-none" w:eastAsia="x-none"/>
          <w14:ligatures w14:val="none"/>
        </w:rPr>
        <w:t xml:space="preserve">, znajdzie miejsce na </w:t>
      </w:r>
      <w:r w:rsidRPr="00B0447C">
        <w:rPr>
          <w:rFonts w:ascii="Times New Roman" w:eastAsia="Times New Roman" w:hAnsi="Times New Roman" w:cs="Times New Roman"/>
          <w:bCs/>
          <w:kern w:val="0"/>
          <w:sz w:val="22"/>
          <w:szCs w:val="22"/>
          <w:lang w:eastAsia="x-none"/>
          <w14:ligatures w14:val="none"/>
        </w:rPr>
        <w:t xml:space="preserve">kompensację przyrodniczą </w:t>
      </w:r>
      <w:r w:rsidRPr="00B0447C">
        <w:rPr>
          <w:rFonts w:ascii="Times New Roman" w:eastAsia="Times New Roman" w:hAnsi="Times New Roman" w:cs="Times New Roman"/>
          <w:bCs/>
          <w:kern w:val="0"/>
          <w:sz w:val="22"/>
          <w:szCs w:val="22"/>
          <w:lang w:val="x-none" w:eastAsia="x-none"/>
          <w14:ligatures w14:val="none"/>
        </w:rPr>
        <w:t xml:space="preserve">i przygotuje projekt </w:t>
      </w:r>
      <w:proofErr w:type="spellStart"/>
      <w:r w:rsidRPr="00B0447C">
        <w:rPr>
          <w:rFonts w:ascii="Times New Roman" w:eastAsia="Times New Roman" w:hAnsi="Times New Roman" w:cs="Times New Roman"/>
          <w:bCs/>
          <w:kern w:val="0"/>
          <w:sz w:val="22"/>
          <w:szCs w:val="22"/>
          <w:lang w:val="x-none" w:eastAsia="x-none"/>
          <w14:ligatures w14:val="none"/>
        </w:rPr>
        <w:t>nasadzeń</w:t>
      </w:r>
      <w:proofErr w:type="spellEnd"/>
      <w:r w:rsidRPr="00B0447C">
        <w:rPr>
          <w:rFonts w:ascii="Times New Roman" w:eastAsia="Times New Roman" w:hAnsi="Times New Roman" w:cs="Times New Roman"/>
          <w:bCs/>
          <w:kern w:val="0"/>
          <w:sz w:val="22"/>
          <w:szCs w:val="22"/>
          <w:lang w:val="x-none" w:eastAsia="x-none"/>
          <w14:ligatures w14:val="none"/>
        </w:rPr>
        <w:t xml:space="preserve"> </w:t>
      </w:r>
      <w:r w:rsidRPr="00B0447C">
        <w:rPr>
          <w:rFonts w:ascii="Times New Roman" w:eastAsia="Times New Roman" w:hAnsi="Times New Roman" w:cs="Times New Roman"/>
          <w:bCs/>
          <w:kern w:val="0"/>
          <w:sz w:val="22"/>
          <w:szCs w:val="22"/>
          <w:lang w:eastAsia="x-none"/>
          <w14:ligatures w14:val="none"/>
        </w:rPr>
        <w:t xml:space="preserve">rekompensacyjnych </w:t>
      </w:r>
      <w:r w:rsidRPr="00B0447C">
        <w:rPr>
          <w:rFonts w:ascii="Times New Roman" w:eastAsia="Times New Roman" w:hAnsi="Times New Roman" w:cs="Times New Roman"/>
          <w:bCs/>
          <w:kern w:val="0"/>
          <w:sz w:val="22"/>
          <w:szCs w:val="22"/>
          <w:lang w:val="x-none" w:eastAsia="x-none"/>
          <w14:ligatures w14:val="none"/>
        </w:rPr>
        <w:t xml:space="preserve">razem z oszacowaniem kosztów w formie kosztorysu. Skutki wynikające </w:t>
      </w:r>
      <w:r w:rsidRPr="00B0447C">
        <w:rPr>
          <w:rFonts w:ascii="Times New Roman" w:eastAsia="Times New Roman" w:hAnsi="Times New Roman" w:cs="Times New Roman"/>
          <w:bCs/>
          <w:kern w:val="0"/>
          <w:sz w:val="22"/>
          <w:szCs w:val="22"/>
          <w:lang w:val="x-none" w:eastAsia="x-none"/>
          <w14:ligatures w14:val="none"/>
        </w:rPr>
        <w:br/>
        <w:t xml:space="preserve">z decyzji należy uwzględnić przy sporządzaniu przez Biuro </w:t>
      </w:r>
      <w:r w:rsidRPr="00B0447C">
        <w:rPr>
          <w:rFonts w:ascii="Times New Roman" w:eastAsia="Times New Roman" w:hAnsi="Times New Roman" w:cs="Times New Roman"/>
          <w:bCs/>
          <w:kern w:val="0"/>
          <w:sz w:val="22"/>
          <w:szCs w:val="22"/>
          <w:lang w:eastAsia="x-none"/>
          <w14:ligatures w14:val="none"/>
        </w:rPr>
        <w:t>P</w:t>
      </w:r>
      <w:proofErr w:type="spellStart"/>
      <w:r w:rsidRPr="00B0447C">
        <w:rPr>
          <w:rFonts w:ascii="Times New Roman" w:eastAsia="Times New Roman" w:hAnsi="Times New Roman" w:cs="Times New Roman"/>
          <w:bCs/>
          <w:kern w:val="0"/>
          <w:sz w:val="22"/>
          <w:szCs w:val="22"/>
          <w:lang w:val="x-none" w:eastAsia="x-none"/>
          <w14:ligatures w14:val="none"/>
        </w:rPr>
        <w:t>rojektowe</w:t>
      </w:r>
      <w:proofErr w:type="spellEnd"/>
      <w:r w:rsidRPr="00B0447C">
        <w:rPr>
          <w:rFonts w:ascii="Times New Roman" w:eastAsia="Times New Roman" w:hAnsi="Times New Roman" w:cs="Times New Roman"/>
          <w:bCs/>
          <w:kern w:val="0"/>
          <w:sz w:val="22"/>
          <w:szCs w:val="22"/>
          <w:lang w:val="x-none" w:eastAsia="x-none"/>
          <w14:ligatures w14:val="none"/>
        </w:rPr>
        <w:t xml:space="preserve"> przedmiaru i kosztorysu inwestorskiego (opłaty, koszty </w:t>
      </w:r>
      <w:proofErr w:type="spellStart"/>
      <w:r w:rsidRPr="00B0447C">
        <w:rPr>
          <w:rFonts w:ascii="Times New Roman" w:eastAsia="Times New Roman" w:hAnsi="Times New Roman" w:cs="Times New Roman"/>
          <w:bCs/>
          <w:kern w:val="0"/>
          <w:sz w:val="22"/>
          <w:szCs w:val="22"/>
          <w:lang w:val="x-none" w:eastAsia="x-none"/>
          <w14:ligatures w14:val="none"/>
        </w:rPr>
        <w:t>nasadzeń</w:t>
      </w:r>
      <w:proofErr w:type="spellEnd"/>
      <w:r w:rsidRPr="00B0447C">
        <w:rPr>
          <w:rFonts w:ascii="Times New Roman" w:eastAsia="Times New Roman" w:hAnsi="Times New Roman" w:cs="Times New Roman"/>
          <w:bCs/>
          <w:kern w:val="0"/>
          <w:sz w:val="22"/>
          <w:szCs w:val="22"/>
          <w:lang w:val="x-none" w:eastAsia="x-none"/>
          <w14:ligatures w14:val="none"/>
        </w:rPr>
        <w:t>, przygotowania terenu itp.).</w:t>
      </w:r>
    </w:p>
    <w:p w14:paraId="09297D81" w14:textId="77777777" w:rsidR="00B0447C" w:rsidRPr="00B0447C" w:rsidRDefault="00B0447C" w:rsidP="00B0447C">
      <w:pPr>
        <w:tabs>
          <w:tab w:val="left" w:pos="567"/>
        </w:tabs>
        <w:spacing w:after="0" w:line="240" w:lineRule="auto"/>
        <w:ind w:left="340"/>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Cs/>
          <w:kern w:val="0"/>
          <w:sz w:val="22"/>
          <w:szCs w:val="22"/>
          <w:lang w:val="x-none" w:eastAsia="x-none"/>
          <w14:ligatures w14:val="none"/>
        </w:rPr>
        <w:t>Inwentaryzacja zieleni winna zawierać oświadczenie osoby wykonującej przedmiotowe opracowanie</w:t>
      </w:r>
      <w:r w:rsidRPr="00B0447C">
        <w:rPr>
          <w:rFonts w:ascii="Times New Roman" w:eastAsia="Times New Roman" w:hAnsi="Times New Roman" w:cs="Times New Roman"/>
          <w:bCs/>
          <w:kern w:val="0"/>
          <w:sz w:val="22"/>
          <w:szCs w:val="22"/>
          <w:lang w:eastAsia="x-none"/>
          <w14:ligatures w14:val="none"/>
        </w:rPr>
        <w:t xml:space="preserve"> oraz projektanta uzbrojenia</w:t>
      </w:r>
      <w:r w:rsidRPr="00B0447C">
        <w:rPr>
          <w:rFonts w:ascii="Times New Roman" w:eastAsia="Times New Roman" w:hAnsi="Times New Roman" w:cs="Times New Roman"/>
          <w:bCs/>
          <w:kern w:val="0"/>
          <w:sz w:val="22"/>
          <w:szCs w:val="22"/>
          <w:lang w:val="x-none" w:eastAsia="x-none"/>
          <w14:ligatures w14:val="none"/>
        </w:rPr>
        <w:t>, iż zieleń została zinwentaryzowana zarówno w pasie projektowanego uzbrojenia jak również w pasie ochronnym i roboczym, miejscu budowy dróg eksploatacyjnych oraz planowanego zaplecza budowy i placu budowy.</w:t>
      </w:r>
    </w:p>
    <w:p w14:paraId="17C06B59" w14:textId="77777777" w:rsidR="00B0447C" w:rsidRPr="00B0447C" w:rsidRDefault="00B0447C" w:rsidP="00B0447C">
      <w:pPr>
        <w:tabs>
          <w:tab w:val="left" w:pos="567"/>
        </w:tabs>
        <w:spacing w:after="0" w:line="240" w:lineRule="auto"/>
        <w:ind w:left="340"/>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Cs/>
          <w:kern w:val="0"/>
          <w:sz w:val="22"/>
          <w:szCs w:val="22"/>
          <w:lang w:val="x-none" w:eastAsia="x-none"/>
          <w14:ligatures w14:val="none"/>
        </w:rPr>
        <w:t>Biuro Projekt</w:t>
      </w:r>
      <w:r w:rsidRPr="00B0447C">
        <w:rPr>
          <w:rFonts w:ascii="Times New Roman" w:eastAsia="Times New Roman" w:hAnsi="Times New Roman" w:cs="Times New Roman"/>
          <w:bCs/>
          <w:kern w:val="0"/>
          <w:sz w:val="22"/>
          <w:szCs w:val="22"/>
          <w:lang w:eastAsia="x-none"/>
          <w14:ligatures w14:val="none"/>
        </w:rPr>
        <w:t>owe</w:t>
      </w:r>
      <w:r w:rsidRPr="00B0447C">
        <w:rPr>
          <w:rFonts w:ascii="Times New Roman" w:eastAsia="Times New Roman" w:hAnsi="Times New Roman" w:cs="Times New Roman"/>
          <w:bCs/>
          <w:kern w:val="0"/>
          <w:sz w:val="22"/>
          <w:szCs w:val="22"/>
          <w:lang w:val="x-none" w:eastAsia="x-none"/>
          <w14:ligatures w14:val="none"/>
        </w:rPr>
        <w:t xml:space="preserve"> musi złożyć wniosek </w:t>
      </w:r>
      <w:r w:rsidRPr="00B0447C">
        <w:rPr>
          <w:rFonts w:ascii="Times New Roman" w:eastAsia="Times New Roman" w:hAnsi="Times New Roman" w:cs="Times New Roman"/>
          <w:bCs/>
          <w:kern w:val="0"/>
          <w:sz w:val="22"/>
          <w:szCs w:val="22"/>
          <w:lang w:eastAsia="x-none"/>
          <w14:ligatures w14:val="none"/>
        </w:rPr>
        <w:t xml:space="preserve">o decyzję zezwalającą </w:t>
      </w:r>
      <w:r w:rsidRPr="00B0447C">
        <w:rPr>
          <w:rFonts w:ascii="Times New Roman" w:eastAsia="Times New Roman" w:hAnsi="Times New Roman" w:cs="Times New Roman"/>
          <w:bCs/>
          <w:kern w:val="0"/>
          <w:sz w:val="22"/>
          <w:szCs w:val="22"/>
          <w:lang w:val="x-none" w:eastAsia="x-none"/>
          <w14:ligatures w14:val="none"/>
        </w:rPr>
        <w:t xml:space="preserve">na </w:t>
      </w:r>
      <w:r w:rsidRPr="00B0447C">
        <w:rPr>
          <w:rFonts w:ascii="Times New Roman" w:eastAsia="Times New Roman" w:hAnsi="Times New Roman" w:cs="Times New Roman"/>
          <w:bCs/>
          <w:kern w:val="0"/>
          <w:sz w:val="22"/>
          <w:szCs w:val="22"/>
          <w:lang w:eastAsia="x-none"/>
          <w14:ligatures w14:val="none"/>
        </w:rPr>
        <w:t>usunięcie</w:t>
      </w:r>
      <w:r w:rsidRPr="00B0447C">
        <w:rPr>
          <w:rFonts w:ascii="Times New Roman" w:eastAsia="Times New Roman" w:hAnsi="Times New Roman" w:cs="Times New Roman"/>
          <w:bCs/>
          <w:kern w:val="0"/>
          <w:sz w:val="22"/>
          <w:szCs w:val="22"/>
          <w:lang w:val="x-none" w:eastAsia="x-none"/>
          <w14:ligatures w14:val="none"/>
        </w:rPr>
        <w:t xml:space="preserve"> zieleni nie później </w:t>
      </w:r>
      <w:r w:rsidRPr="00B0447C">
        <w:rPr>
          <w:rFonts w:ascii="Times New Roman" w:eastAsia="Times New Roman" w:hAnsi="Times New Roman" w:cs="Times New Roman"/>
          <w:bCs/>
          <w:kern w:val="0"/>
          <w:sz w:val="22"/>
          <w:szCs w:val="22"/>
          <w:lang w:val="x-none" w:eastAsia="x-none"/>
          <w14:ligatures w14:val="none"/>
        </w:rPr>
        <w:br/>
        <w:t xml:space="preserve">niż w dniu składania wniosku o pozwolenie na budowę. Do czasu wizji w terenie przeprowadzanej przez urzędników w ramach wydania </w:t>
      </w:r>
      <w:r w:rsidRPr="00B0447C">
        <w:rPr>
          <w:rFonts w:ascii="Times New Roman" w:eastAsia="Times New Roman" w:hAnsi="Times New Roman" w:cs="Times New Roman"/>
          <w:bCs/>
          <w:kern w:val="0"/>
          <w:sz w:val="22"/>
          <w:szCs w:val="22"/>
          <w:lang w:eastAsia="x-none"/>
          <w14:ligatures w14:val="none"/>
        </w:rPr>
        <w:t>decyzji zezwalającej</w:t>
      </w:r>
      <w:r w:rsidRPr="00B0447C">
        <w:rPr>
          <w:rFonts w:ascii="Times New Roman" w:eastAsia="Times New Roman" w:hAnsi="Times New Roman" w:cs="Times New Roman"/>
          <w:bCs/>
          <w:kern w:val="0"/>
          <w:sz w:val="22"/>
          <w:szCs w:val="22"/>
          <w:lang w:val="x-none" w:eastAsia="x-none"/>
          <w14:ligatures w14:val="none"/>
        </w:rPr>
        <w:t xml:space="preserve"> na </w:t>
      </w:r>
      <w:r w:rsidRPr="00B0447C">
        <w:rPr>
          <w:rFonts w:ascii="Times New Roman" w:eastAsia="Times New Roman" w:hAnsi="Times New Roman" w:cs="Times New Roman"/>
          <w:bCs/>
          <w:kern w:val="0"/>
          <w:sz w:val="22"/>
          <w:szCs w:val="22"/>
          <w:lang w:eastAsia="x-none"/>
          <w14:ligatures w14:val="none"/>
        </w:rPr>
        <w:t>usunięcie zieleni</w:t>
      </w:r>
      <w:r w:rsidRPr="00B0447C">
        <w:rPr>
          <w:rFonts w:ascii="Times New Roman" w:eastAsia="Times New Roman" w:hAnsi="Times New Roman" w:cs="Times New Roman"/>
          <w:bCs/>
          <w:kern w:val="0"/>
          <w:sz w:val="22"/>
          <w:szCs w:val="22"/>
          <w:lang w:val="x-none" w:eastAsia="x-none"/>
          <w14:ligatures w14:val="none"/>
        </w:rPr>
        <w:t xml:space="preserve"> należy oznaczyć </w:t>
      </w:r>
      <w:r w:rsidRPr="00B0447C">
        <w:rPr>
          <w:rFonts w:ascii="Times New Roman" w:eastAsia="Times New Roman" w:hAnsi="Times New Roman" w:cs="Times New Roman"/>
          <w:bCs/>
          <w:kern w:val="0"/>
          <w:sz w:val="22"/>
          <w:szCs w:val="22"/>
          <w:lang w:val="x-none" w:eastAsia="x-none"/>
          <w14:ligatures w14:val="none"/>
        </w:rPr>
        <w:br/>
        <w:t xml:space="preserve">w terenie wszystkie drzewa </w:t>
      </w:r>
      <w:r w:rsidRPr="00B0447C">
        <w:rPr>
          <w:rFonts w:ascii="Times New Roman" w:eastAsia="Times New Roman" w:hAnsi="Times New Roman" w:cs="Times New Roman"/>
          <w:bCs/>
          <w:kern w:val="0"/>
          <w:sz w:val="22"/>
          <w:szCs w:val="22"/>
          <w:lang w:eastAsia="x-none"/>
          <w14:ligatures w14:val="none"/>
        </w:rPr>
        <w:t xml:space="preserve">i krzewy </w:t>
      </w:r>
      <w:r w:rsidRPr="00B0447C">
        <w:rPr>
          <w:rFonts w:ascii="Times New Roman" w:eastAsia="Times New Roman" w:hAnsi="Times New Roman" w:cs="Times New Roman"/>
          <w:bCs/>
          <w:kern w:val="0"/>
          <w:sz w:val="22"/>
          <w:szCs w:val="22"/>
          <w:lang w:val="x-none" w:eastAsia="x-none"/>
          <w14:ligatures w14:val="none"/>
        </w:rPr>
        <w:t>zawarte we wniosku.</w:t>
      </w:r>
    </w:p>
    <w:p w14:paraId="4BE2F29F" w14:textId="77777777" w:rsidR="00B0447C" w:rsidRPr="00B0447C" w:rsidRDefault="00B0447C" w:rsidP="00B0447C">
      <w:pPr>
        <w:tabs>
          <w:tab w:val="left" w:pos="567"/>
        </w:tabs>
        <w:spacing w:after="0" w:line="240" w:lineRule="auto"/>
        <w:ind w:left="340"/>
        <w:jc w:val="both"/>
        <w:rPr>
          <w:rFonts w:ascii="Times New Roman" w:eastAsia="Times New Roman" w:hAnsi="Times New Roman" w:cs="Times New Roman"/>
          <w:b/>
          <w:color w:val="000000"/>
          <w:kern w:val="0"/>
          <w:sz w:val="22"/>
          <w:szCs w:val="22"/>
          <w:lang w:eastAsia="pl-PL"/>
          <w14:ligatures w14:val="none"/>
        </w:rPr>
      </w:pPr>
      <w:r w:rsidRPr="00B0447C">
        <w:rPr>
          <w:rFonts w:ascii="Times New Roman" w:eastAsia="Times New Roman" w:hAnsi="Times New Roman" w:cs="Times New Roman"/>
          <w:b/>
          <w:color w:val="000000"/>
          <w:kern w:val="0"/>
          <w:sz w:val="22"/>
          <w:szCs w:val="22"/>
          <w:lang w:eastAsia="pl-PL"/>
          <w14:ligatures w14:val="none"/>
        </w:rPr>
        <w:t>Przed złożeniem projektu sieci i przyłączy na Naradę Koordynacyjną należy przeanalizować  i przedstawić do akceptacji w „AQUANET” S.A. zasadność wycinki drzew i wskazać alternatywne rozwiązania. Uzbrojenie powinno być tak zaprojektowane aby zminimalizować wycinkę drzew.</w:t>
      </w:r>
    </w:p>
    <w:p w14:paraId="5C82ADEE" w14:textId="77777777" w:rsidR="00B0447C" w:rsidRPr="00B0447C" w:rsidRDefault="00B0447C" w:rsidP="00B0447C">
      <w:pPr>
        <w:tabs>
          <w:tab w:val="left" w:pos="567"/>
        </w:tabs>
        <w:spacing w:after="0" w:line="240" w:lineRule="auto"/>
        <w:ind w:left="340"/>
        <w:jc w:val="both"/>
        <w:rPr>
          <w:rFonts w:ascii="Times New Roman" w:eastAsia="Times New Roman" w:hAnsi="Times New Roman" w:cs="Times New Roman"/>
          <w:b/>
          <w:color w:val="000000"/>
          <w:kern w:val="0"/>
          <w:sz w:val="22"/>
          <w:szCs w:val="22"/>
          <w:lang w:eastAsia="pl-PL"/>
          <w14:ligatures w14:val="none"/>
        </w:rPr>
      </w:pPr>
    </w:p>
    <w:p w14:paraId="1C575A15" w14:textId="77777777" w:rsidR="00B0447C" w:rsidRPr="00B0447C" w:rsidRDefault="00B0447C" w:rsidP="00B0447C">
      <w:pPr>
        <w:tabs>
          <w:tab w:val="left" w:pos="567"/>
        </w:tabs>
        <w:spacing w:after="0" w:line="240" w:lineRule="auto"/>
        <w:ind w:left="340"/>
        <w:jc w:val="both"/>
        <w:rPr>
          <w:rFonts w:ascii="Times New Roman" w:eastAsia="Times New Roman" w:hAnsi="Times New Roman" w:cs="Times New Roman"/>
          <w:b/>
          <w:kern w:val="0"/>
          <w:sz w:val="22"/>
          <w:szCs w:val="22"/>
          <w:lang w:val="x-none" w:eastAsia="x-none"/>
          <w14:ligatures w14:val="none"/>
        </w:rPr>
      </w:pPr>
      <w:r w:rsidRPr="00B0447C">
        <w:rPr>
          <w:rFonts w:ascii="Times New Roman" w:eastAsia="Times New Roman" w:hAnsi="Times New Roman" w:cs="Times New Roman"/>
          <w:b/>
          <w:kern w:val="0"/>
          <w:sz w:val="22"/>
          <w:szCs w:val="22"/>
          <w:lang w:val="x-none" w:eastAsia="x-none"/>
          <w14:ligatures w14:val="none"/>
        </w:rPr>
        <w:t xml:space="preserve">Uwaga: </w:t>
      </w:r>
    </w:p>
    <w:p w14:paraId="5E278A34" w14:textId="77777777" w:rsidR="00B0447C" w:rsidRDefault="00B0447C" w:rsidP="00B0447C">
      <w:pPr>
        <w:numPr>
          <w:ilvl w:val="0"/>
          <w:numId w:val="26"/>
        </w:numPr>
        <w:tabs>
          <w:tab w:val="left" w:pos="567"/>
        </w:tabs>
        <w:spacing w:after="0" w:line="240" w:lineRule="auto"/>
        <w:ind w:left="550" w:hanging="22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Przedmiotowa dokumentacja winna zawierać opinię i wnioski uprawnionego eksperta </w:t>
      </w:r>
      <w:r w:rsidRPr="00B0447C">
        <w:rPr>
          <w:rFonts w:ascii="Times New Roman" w:eastAsia="Times New Roman" w:hAnsi="Times New Roman" w:cs="Times New Roman"/>
          <w:kern w:val="0"/>
          <w:sz w:val="22"/>
          <w:szCs w:val="22"/>
          <w:lang w:val="x-none" w:eastAsia="x-none"/>
          <w14:ligatures w14:val="none"/>
        </w:rPr>
        <w:br/>
        <w:t>ds. zieleni.</w:t>
      </w:r>
    </w:p>
    <w:p w14:paraId="7E31D1E4" w14:textId="77777777" w:rsidR="00A378DF" w:rsidRPr="00B0447C" w:rsidRDefault="00A378DF" w:rsidP="00A378DF">
      <w:pPr>
        <w:tabs>
          <w:tab w:val="left" w:pos="567"/>
        </w:tabs>
        <w:spacing w:after="0" w:line="240" w:lineRule="auto"/>
        <w:ind w:left="550"/>
        <w:jc w:val="both"/>
        <w:rPr>
          <w:rFonts w:ascii="Times New Roman" w:eastAsia="Times New Roman" w:hAnsi="Times New Roman" w:cs="Times New Roman"/>
          <w:kern w:val="0"/>
          <w:sz w:val="22"/>
          <w:szCs w:val="22"/>
          <w:lang w:val="x-none" w:eastAsia="x-none"/>
          <w14:ligatures w14:val="none"/>
        </w:rPr>
      </w:pPr>
    </w:p>
    <w:p w14:paraId="2DEDDE09" w14:textId="77777777" w:rsidR="00B0447C" w:rsidRPr="00B0447C" w:rsidRDefault="00B0447C" w:rsidP="00B0447C">
      <w:pPr>
        <w:numPr>
          <w:ilvl w:val="1"/>
          <w:numId w:val="12"/>
        </w:numPr>
        <w:spacing w:after="0" w:line="240" w:lineRule="auto"/>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b/>
          <w:kern w:val="0"/>
          <w:sz w:val="22"/>
          <w:szCs w:val="22"/>
          <w:lang w:val="x-none" w:eastAsia="x-none"/>
          <w14:ligatures w14:val="none"/>
        </w:rPr>
        <w:t xml:space="preserve">Projekt </w:t>
      </w:r>
      <w:r w:rsidRPr="00B0447C">
        <w:rPr>
          <w:rFonts w:ascii="Times New Roman" w:eastAsia="Times New Roman" w:hAnsi="Times New Roman" w:cs="Times New Roman"/>
          <w:b/>
          <w:kern w:val="0"/>
          <w:sz w:val="22"/>
          <w:szCs w:val="22"/>
          <w:lang w:eastAsia="x-none"/>
          <w14:ligatures w14:val="none"/>
        </w:rPr>
        <w:t xml:space="preserve">tymczasowej </w:t>
      </w:r>
      <w:r w:rsidRPr="00B0447C">
        <w:rPr>
          <w:rFonts w:ascii="Times New Roman" w:eastAsia="Times New Roman" w:hAnsi="Times New Roman" w:cs="Times New Roman"/>
          <w:b/>
          <w:kern w:val="0"/>
          <w:sz w:val="22"/>
          <w:szCs w:val="22"/>
          <w:lang w:val="x-none" w:eastAsia="x-none"/>
          <w14:ligatures w14:val="none"/>
        </w:rPr>
        <w:t>organizacji ruchu na czas budowy (</w:t>
      </w:r>
      <w:r w:rsidRPr="00B0447C">
        <w:rPr>
          <w:rFonts w:ascii="Times New Roman" w:eastAsia="Times New Roman" w:hAnsi="Times New Roman" w:cs="Times New Roman"/>
          <w:b/>
          <w:kern w:val="0"/>
          <w:sz w:val="22"/>
          <w:szCs w:val="22"/>
          <w:lang w:eastAsia="x-none"/>
          <w14:ligatures w14:val="none"/>
        </w:rPr>
        <w:t>T</w:t>
      </w:r>
      <w:r w:rsidRPr="00B0447C">
        <w:rPr>
          <w:rFonts w:ascii="Times New Roman" w:eastAsia="Times New Roman" w:hAnsi="Times New Roman" w:cs="Times New Roman"/>
          <w:b/>
          <w:kern w:val="0"/>
          <w:sz w:val="22"/>
          <w:szCs w:val="22"/>
          <w:lang w:val="x-none" w:eastAsia="x-none"/>
          <w14:ligatures w14:val="none"/>
        </w:rPr>
        <w:t>OR)</w:t>
      </w:r>
    </w:p>
    <w:p w14:paraId="196BBD63" w14:textId="77777777" w:rsidR="00B0447C" w:rsidRPr="00B0447C" w:rsidRDefault="00B0447C" w:rsidP="00B0447C">
      <w:pPr>
        <w:spacing w:after="0" w:line="240" w:lineRule="auto"/>
        <w:ind w:left="454"/>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Projekt</w:t>
      </w:r>
      <w:r w:rsidRPr="00B0447C">
        <w:rPr>
          <w:rFonts w:ascii="Times New Roman" w:eastAsia="Times New Roman" w:hAnsi="Times New Roman" w:cs="Times New Roman"/>
          <w:kern w:val="0"/>
          <w:sz w:val="22"/>
          <w:szCs w:val="22"/>
          <w:lang w:eastAsia="x-none"/>
          <w14:ligatures w14:val="none"/>
        </w:rPr>
        <w:t xml:space="preserve"> tymczasowej</w:t>
      </w:r>
      <w:r w:rsidRPr="00B0447C">
        <w:rPr>
          <w:rFonts w:ascii="Times New Roman" w:eastAsia="Times New Roman" w:hAnsi="Times New Roman" w:cs="Times New Roman"/>
          <w:kern w:val="0"/>
          <w:sz w:val="22"/>
          <w:szCs w:val="22"/>
          <w:lang w:val="x-none" w:eastAsia="x-none"/>
          <w14:ligatures w14:val="none"/>
        </w:rPr>
        <w:t xml:space="preserve"> organizacji ruchu zarówno samochodowego jak i pieszego</w:t>
      </w:r>
      <w:r w:rsidRPr="00B0447C">
        <w:rPr>
          <w:rFonts w:ascii="Times New Roman" w:eastAsia="Times New Roman" w:hAnsi="Times New Roman" w:cs="Times New Roman"/>
          <w:b/>
          <w:kern w:val="0"/>
          <w:sz w:val="22"/>
          <w:szCs w:val="22"/>
          <w:lang w:val="x-none" w:eastAsia="x-none"/>
          <w14:ligatures w14:val="none"/>
        </w:rPr>
        <w:t xml:space="preserve"> </w:t>
      </w:r>
      <w:r w:rsidRPr="00B0447C">
        <w:rPr>
          <w:rFonts w:ascii="Times New Roman" w:eastAsia="Times New Roman" w:hAnsi="Times New Roman" w:cs="Times New Roman"/>
          <w:kern w:val="0"/>
          <w:sz w:val="22"/>
          <w:szCs w:val="22"/>
          <w:lang w:val="x-none" w:eastAsia="x-none"/>
          <w14:ligatures w14:val="none"/>
        </w:rPr>
        <w:t xml:space="preserve">uzgodniony </w:t>
      </w:r>
      <w:r w:rsidRPr="00B0447C">
        <w:rPr>
          <w:rFonts w:ascii="Times New Roman" w:eastAsia="Times New Roman" w:hAnsi="Times New Roman" w:cs="Times New Roman"/>
          <w:kern w:val="0"/>
          <w:sz w:val="22"/>
          <w:szCs w:val="22"/>
          <w:lang w:val="x-none" w:eastAsia="x-none"/>
          <w14:ligatures w14:val="none"/>
        </w:rPr>
        <w:br/>
        <w:t xml:space="preserve">z właściwymi dla danego obszaru instytucjami: Policją i Zarządcą </w:t>
      </w:r>
      <w:proofErr w:type="spellStart"/>
      <w:r w:rsidRPr="00B0447C">
        <w:rPr>
          <w:rFonts w:ascii="Times New Roman" w:eastAsia="Times New Roman" w:hAnsi="Times New Roman" w:cs="Times New Roman"/>
          <w:kern w:val="0"/>
          <w:sz w:val="22"/>
          <w:szCs w:val="22"/>
          <w:lang w:val="x-none" w:eastAsia="x-none"/>
          <w14:ligatures w14:val="none"/>
        </w:rPr>
        <w:t>dr</w:t>
      </w:r>
      <w:r w:rsidRPr="00B0447C">
        <w:rPr>
          <w:rFonts w:ascii="Times New Roman" w:eastAsia="Times New Roman" w:hAnsi="Times New Roman" w:cs="Times New Roman"/>
          <w:kern w:val="0"/>
          <w:sz w:val="22"/>
          <w:szCs w:val="22"/>
          <w:lang w:eastAsia="x-none"/>
          <w14:ligatures w14:val="none"/>
        </w:rPr>
        <w:t>o</w:t>
      </w:r>
      <w:r w:rsidRPr="00B0447C">
        <w:rPr>
          <w:rFonts w:ascii="Times New Roman" w:eastAsia="Times New Roman" w:hAnsi="Times New Roman" w:cs="Times New Roman"/>
          <w:kern w:val="0"/>
          <w:sz w:val="22"/>
          <w:szCs w:val="22"/>
          <w:lang w:val="x-none" w:eastAsia="x-none"/>
          <w14:ligatures w14:val="none"/>
        </w:rPr>
        <w:t>g</w:t>
      </w:r>
      <w:r w:rsidRPr="00B0447C">
        <w:rPr>
          <w:rFonts w:ascii="Times New Roman" w:eastAsia="Times New Roman" w:hAnsi="Times New Roman" w:cs="Times New Roman"/>
          <w:kern w:val="0"/>
          <w:sz w:val="22"/>
          <w:szCs w:val="22"/>
          <w:lang w:eastAsia="x-none"/>
          <w14:ligatures w14:val="none"/>
        </w:rPr>
        <w:t>i</w:t>
      </w:r>
      <w:proofErr w:type="spellEnd"/>
      <w:r w:rsidRPr="00B0447C">
        <w:rPr>
          <w:rFonts w:ascii="Times New Roman" w:eastAsia="Times New Roman" w:hAnsi="Times New Roman" w:cs="Times New Roman"/>
          <w:kern w:val="0"/>
          <w:sz w:val="22"/>
          <w:szCs w:val="22"/>
          <w:lang w:val="x-none" w:eastAsia="x-none"/>
          <w14:ligatures w14:val="none"/>
        </w:rPr>
        <w:t xml:space="preserve"> oraz innymi interesariuszami m. in. komunikacją publiczną ( propozycja objazdów ). </w:t>
      </w:r>
    </w:p>
    <w:p w14:paraId="554D48B1" w14:textId="77777777" w:rsidR="00B0447C" w:rsidRPr="00B0447C" w:rsidRDefault="00B0447C" w:rsidP="00B0447C">
      <w:pPr>
        <w:spacing w:after="0" w:line="240" w:lineRule="auto"/>
        <w:ind w:left="454"/>
        <w:jc w:val="both"/>
        <w:rPr>
          <w:rFonts w:ascii="Times New Roman" w:eastAsia="Times New Roman" w:hAnsi="Times New Roman" w:cs="Times New Roman"/>
          <w:b/>
          <w:kern w:val="0"/>
          <w:sz w:val="22"/>
          <w:szCs w:val="22"/>
          <w:lang w:eastAsia="x-none"/>
          <w14:ligatures w14:val="none"/>
        </w:rPr>
      </w:pPr>
      <w:r w:rsidRPr="00B0447C">
        <w:rPr>
          <w:rFonts w:ascii="Times New Roman" w:eastAsia="Times New Roman" w:hAnsi="Times New Roman" w:cs="Times New Roman"/>
          <w:b/>
          <w:kern w:val="0"/>
          <w:sz w:val="22"/>
          <w:szCs w:val="22"/>
          <w:lang w:eastAsia="x-none"/>
          <w14:ligatures w14:val="none"/>
        </w:rPr>
        <w:t>Projekt tymczasowej organizacji ruchu przekazany do Zamawiającego powinien zostać uzupełniony o uwagi przekazane przez instytucje uzgadniające przedmiotową dokumentację.</w:t>
      </w:r>
    </w:p>
    <w:p w14:paraId="10EAA451"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2"/>
          <w:lang w:val="x-none" w:eastAsia="x-none"/>
          <w14:ligatures w14:val="none"/>
        </w:rPr>
      </w:pPr>
    </w:p>
    <w:p w14:paraId="14AE6E20" w14:textId="77777777" w:rsidR="00B0447C" w:rsidRPr="00B0447C" w:rsidRDefault="00B0447C" w:rsidP="00B0447C">
      <w:pPr>
        <w:numPr>
          <w:ilvl w:val="1"/>
          <w:numId w:val="12"/>
        </w:numPr>
        <w:spacing w:after="0" w:line="240" w:lineRule="auto"/>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b/>
          <w:kern w:val="0"/>
          <w:sz w:val="22"/>
          <w:szCs w:val="22"/>
          <w:lang w:val="x-none" w:eastAsia="x-none"/>
          <w14:ligatures w14:val="none"/>
        </w:rPr>
        <w:t xml:space="preserve"> Projekt odtworzenia nawierzchni</w:t>
      </w:r>
      <w:r w:rsidRPr="00B0447C">
        <w:rPr>
          <w:rFonts w:ascii="Times New Roman" w:eastAsia="Times New Roman" w:hAnsi="Times New Roman" w:cs="Times New Roman"/>
          <w:kern w:val="0"/>
          <w:sz w:val="22"/>
          <w:szCs w:val="22"/>
          <w:lang w:val="x-none" w:eastAsia="x-none"/>
          <w14:ligatures w14:val="none"/>
        </w:rPr>
        <w:t xml:space="preserve"> </w:t>
      </w:r>
    </w:p>
    <w:p w14:paraId="02C38C08" w14:textId="77777777" w:rsidR="00B0447C" w:rsidRPr="00B0447C" w:rsidRDefault="00B0447C" w:rsidP="00B0447C">
      <w:pPr>
        <w:spacing w:after="0" w:line="240" w:lineRule="auto"/>
        <w:ind w:left="454"/>
        <w:jc w:val="both"/>
        <w:outlineLvl w:val="0"/>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Po uzyskaniu przez Projektanta warunków odtworzenia nawierzchni należy przedstawić </w:t>
      </w:r>
      <w:r w:rsidRPr="00B0447C">
        <w:rPr>
          <w:rFonts w:ascii="Times New Roman" w:eastAsia="Times New Roman" w:hAnsi="Times New Roman" w:cs="Times New Roman"/>
          <w:kern w:val="0"/>
          <w:sz w:val="22"/>
          <w:szCs w:val="22"/>
          <w:lang w:val="x-none" w:eastAsia="x-none"/>
          <w14:ligatures w14:val="none"/>
        </w:rPr>
        <w:br/>
        <w:t xml:space="preserve">w AQUANET S.A. wstępny zakres odtworzenia nawierzchni. Powyższą czynność należy zrealizować przed złożeniem wniosku o zatwierdzenie projektu odtworzenia nawierzchni </w:t>
      </w:r>
      <w:r w:rsidRPr="00B0447C">
        <w:rPr>
          <w:rFonts w:ascii="Times New Roman" w:eastAsia="Times New Roman" w:hAnsi="Times New Roman" w:cs="Times New Roman"/>
          <w:kern w:val="0"/>
          <w:sz w:val="22"/>
          <w:szCs w:val="22"/>
          <w:lang w:val="x-none" w:eastAsia="x-none"/>
          <w14:ligatures w14:val="none"/>
        </w:rPr>
        <w:br/>
        <w:t xml:space="preserve">przez Zarządcę drogi. Uzgodniony z właściwym dla danego obszaru Zarządcą drogi </w:t>
      </w:r>
      <w:r w:rsidRPr="00B0447C">
        <w:rPr>
          <w:rFonts w:ascii="Times New Roman" w:eastAsia="Times New Roman" w:hAnsi="Times New Roman" w:cs="Times New Roman"/>
          <w:kern w:val="0"/>
          <w:sz w:val="22"/>
          <w:szCs w:val="22"/>
          <w:lang w:val="x-none" w:eastAsia="x-none"/>
          <w14:ligatures w14:val="none"/>
        </w:rPr>
        <w:br/>
        <w:t xml:space="preserve">lub właścicielem terenu. Ponadto Biuro Projektowe zobowiązane jest do uwzględnienia </w:t>
      </w:r>
      <w:r w:rsidRPr="00B0447C">
        <w:rPr>
          <w:rFonts w:ascii="Times New Roman" w:eastAsia="Times New Roman" w:hAnsi="Times New Roman" w:cs="Times New Roman"/>
          <w:kern w:val="0"/>
          <w:sz w:val="22"/>
          <w:szCs w:val="22"/>
          <w:lang w:val="x-none" w:eastAsia="x-none"/>
          <w14:ligatures w14:val="none"/>
        </w:rPr>
        <w:br/>
        <w:t xml:space="preserve">w przedmiotowym projekcie informacji, iż Wykonawca zobowiązany jest do przywrócenia </w:t>
      </w:r>
      <w:r w:rsidRPr="00B0447C">
        <w:rPr>
          <w:rFonts w:ascii="Times New Roman" w:eastAsia="Times New Roman" w:hAnsi="Times New Roman" w:cs="Times New Roman"/>
          <w:kern w:val="0"/>
          <w:sz w:val="22"/>
          <w:szCs w:val="22"/>
          <w:lang w:val="x-none" w:eastAsia="x-none"/>
          <w14:ligatures w14:val="none"/>
        </w:rPr>
        <w:br/>
        <w:t xml:space="preserve">do stanu pierwotnego terenu zarówno bezpośrednio w miejscu prowadzonych prac, </w:t>
      </w:r>
      <w:r w:rsidRPr="00B0447C">
        <w:rPr>
          <w:rFonts w:ascii="Times New Roman" w:eastAsia="Times New Roman" w:hAnsi="Times New Roman" w:cs="Times New Roman"/>
          <w:kern w:val="0"/>
          <w:sz w:val="22"/>
          <w:szCs w:val="22"/>
          <w:lang w:val="x-none" w:eastAsia="x-none"/>
          <w14:ligatures w14:val="none"/>
        </w:rPr>
        <w:br/>
        <w:t>jak i w miejscach, które uzgodnione zostały jako drogi objazdowe.</w:t>
      </w:r>
    </w:p>
    <w:p w14:paraId="22DFD08C" w14:textId="77777777" w:rsidR="00B0447C" w:rsidRPr="00B0447C" w:rsidRDefault="00B0447C" w:rsidP="00B0447C">
      <w:pPr>
        <w:spacing w:after="0" w:line="240" w:lineRule="auto"/>
        <w:ind w:left="397"/>
        <w:jc w:val="both"/>
        <w:rPr>
          <w:rFonts w:ascii="Times New Roman" w:eastAsia="Times New Roman" w:hAnsi="Times New Roman" w:cs="Times New Roman"/>
          <w:kern w:val="0"/>
          <w:sz w:val="22"/>
          <w:szCs w:val="20"/>
          <w:lang w:val="x-none" w:eastAsia="pl-PL"/>
          <w14:ligatures w14:val="none"/>
        </w:rPr>
      </w:pPr>
      <w:r w:rsidRPr="00B0447C">
        <w:rPr>
          <w:rFonts w:ascii="Times New Roman" w:eastAsia="Times New Roman" w:hAnsi="Times New Roman" w:cs="Times New Roman"/>
          <w:kern w:val="0"/>
          <w:sz w:val="22"/>
          <w:szCs w:val="20"/>
          <w:lang w:val="x-none" w:eastAsia="pl-PL"/>
          <w14:ligatures w14:val="none"/>
        </w:rPr>
        <w:t>W projekcie, przedmiarach i kosztorysach należy uwzględnić odtworzenie nawierzchni po trasie projektowanego uzbrojenia, chyba że co innego wynika z decyzji Zarządcy drogi lub właściciela terenu o czym Biuro Projektowe poinformuje niezwłocznie „AQUANET” S.A. celem zajęcia stanowiska i ustalenia dalszych założeń projektowych.</w:t>
      </w:r>
    </w:p>
    <w:p w14:paraId="7F5042D4" w14:textId="77777777" w:rsidR="00B0447C" w:rsidRPr="00B0447C" w:rsidRDefault="00B0447C" w:rsidP="00B0447C">
      <w:pPr>
        <w:spacing w:after="0" w:line="240" w:lineRule="auto"/>
        <w:ind w:left="397"/>
        <w:jc w:val="both"/>
        <w:rPr>
          <w:rFonts w:ascii="Times New Roman" w:eastAsia="Times New Roman" w:hAnsi="Times New Roman" w:cs="Times New Roman"/>
          <w:kern w:val="0"/>
          <w:sz w:val="22"/>
          <w:szCs w:val="20"/>
          <w:lang w:val="x-none" w:eastAsia="pl-PL"/>
          <w14:ligatures w14:val="none"/>
        </w:rPr>
      </w:pPr>
    </w:p>
    <w:p w14:paraId="4520CA28" w14:textId="77777777" w:rsidR="00B0447C" w:rsidRPr="00B0447C" w:rsidRDefault="00B0447C" w:rsidP="00B0447C">
      <w:pPr>
        <w:spacing w:after="0" w:line="240" w:lineRule="auto"/>
        <w:ind w:left="397"/>
        <w:jc w:val="both"/>
        <w:rPr>
          <w:rFonts w:ascii="Times New Roman" w:eastAsia="Times New Roman" w:hAnsi="Times New Roman" w:cs="Times New Roman"/>
          <w:b/>
          <w:kern w:val="0"/>
          <w:sz w:val="22"/>
          <w:szCs w:val="20"/>
          <w:lang w:val="x-none" w:eastAsia="pl-PL"/>
          <w14:ligatures w14:val="none"/>
        </w:rPr>
      </w:pPr>
      <w:r w:rsidRPr="00B0447C">
        <w:rPr>
          <w:rFonts w:ascii="Times New Roman" w:eastAsia="Times New Roman" w:hAnsi="Times New Roman" w:cs="Times New Roman"/>
          <w:b/>
          <w:kern w:val="0"/>
          <w:sz w:val="22"/>
          <w:szCs w:val="20"/>
          <w:lang w:val="x-none" w:eastAsia="pl-PL"/>
          <w14:ligatures w14:val="none"/>
        </w:rPr>
        <w:t>Projekt odtworzenia nawierzchni, wykonany przez projektanta z uprawnieniami drogowymi przekazany do Zamawiającego powinien zostać uzupełniony o uwagi przekazane przez instytucje uzgadniające przedmiotową dokumentację.</w:t>
      </w:r>
    </w:p>
    <w:p w14:paraId="15F84636" w14:textId="77777777" w:rsidR="00B0447C" w:rsidRPr="00B0447C" w:rsidRDefault="00B0447C" w:rsidP="00B0447C">
      <w:pPr>
        <w:spacing w:after="0" w:line="240" w:lineRule="auto"/>
        <w:ind w:left="567"/>
        <w:jc w:val="both"/>
        <w:rPr>
          <w:rFonts w:ascii="Times New Roman" w:eastAsia="Times New Roman" w:hAnsi="Times New Roman" w:cs="Times New Roman"/>
          <w:kern w:val="0"/>
          <w:sz w:val="22"/>
          <w:szCs w:val="22"/>
          <w:lang w:val="x-none" w:eastAsia="x-none"/>
          <w14:ligatures w14:val="none"/>
        </w:rPr>
      </w:pPr>
    </w:p>
    <w:p w14:paraId="70AA4BBF" w14:textId="77777777" w:rsidR="00B0447C" w:rsidRPr="00B0447C" w:rsidRDefault="00B0447C" w:rsidP="00B0447C">
      <w:pPr>
        <w:numPr>
          <w:ilvl w:val="1"/>
          <w:numId w:val="12"/>
        </w:numPr>
        <w:spacing w:after="0" w:line="240" w:lineRule="auto"/>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b/>
          <w:kern w:val="0"/>
          <w:sz w:val="22"/>
          <w:szCs w:val="22"/>
          <w:lang w:eastAsia="x-none"/>
          <w14:ligatures w14:val="none"/>
        </w:rPr>
        <w:t xml:space="preserve"> Zgody</w:t>
      </w:r>
      <w:r w:rsidRPr="00B0447C">
        <w:rPr>
          <w:rFonts w:ascii="Times New Roman" w:eastAsia="Times New Roman" w:hAnsi="Times New Roman" w:cs="Times New Roman"/>
          <w:b/>
          <w:bCs/>
          <w:kern w:val="0"/>
          <w:sz w:val="22"/>
          <w:szCs w:val="22"/>
          <w:lang w:val="x-none" w:eastAsia="x-none"/>
          <w14:ligatures w14:val="none"/>
        </w:rPr>
        <w:t xml:space="preserve"> wodnoprawne</w:t>
      </w:r>
      <w:r w:rsidRPr="00B0447C">
        <w:rPr>
          <w:rFonts w:ascii="Times New Roman" w:eastAsia="Times New Roman" w:hAnsi="Times New Roman" w:cs="Times New Roman"/>
          <w:kern w:val="0"/>
          <w:sz w:val="22"/>
          <w:szCs w:val="22"/>
          <w:lang w:val="x-none" w:eastAsia="x-none"/>
          <w14:ligatures w14:val="none"/>
        </w:rPr>
        <w:t xml:space="preserve"> </w:t>
      </w:r>
      <w:r w:rsidRPr="00B0447C">
        <w:rPr>
          <w:rFonts w:ascii="Times New Roman" w:eastAsia="Times New Roman" w:hAnsi="Times New Roman" w:cs="Times New Roman"/>
          <w:b/>
          <w:kern w:val="0"/>
          <w:sz w:val="22"/>
          <w:szCs w:val="22"/>
          <w:lang w:val="x-none" w:eastAsia="x-none"/>
          <w14:ligatures w14:val="none"/>
        </w:rPr>
        <w:t>dla:</w:t>
      </w:r>
    </w:p>
    <w:p w14:paraId="5028DF30" w14:textId="77777777" w:rsidR="00B0447C" w:rsidRPr="00B0447C" w:rsidRDefault="00B0447C" w:rsidP="00B0447C">
      <w:pPr>
        <w:numPr>
          <w:ilvl w:val="1"/>
          <w:numId w:val="52"/>
        </w:numPr>
        <w:spacing w:after="0" w:line="240" w:lineRule="auto"/>
        <w:ind w:left="811" w:hanging="35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ewentualnego przekroczenia cieków wodnych</w:t>
      </w:r>
    </w:p>
    <w:p w14:paraId="4B071791" w14:textId="77777777" w:rsidR="00B0447C" w:rsidRPr="00B0447C" w:rsidRDefault="00B0447C" w:rsidP="00B0447C">
      <w:pPr>
        <w:numPr>
          <w:ilvl w:val="1"/>
          <w:numId w:val="52"/>
        </w:numPr>
        <w:spacing w:after="0" w:line="240" w:lineRule="auto"/>
        <w:ind w:left="811" w:hanging="357"/>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ewentualnego odprowadzenia wód z wykopów</w:t>
      </w:r>
    </w:p>
    <w:p w14:paraId="6A1FFB6D" w14:textId="77777777" w:rsidR="00B0447C" w:rsidRPr="00B0447C" w:rsidRDefault="00B0447C" w:rsidP="00B0447C">
      <w:pPr>
        <w:numPr>
          <w:ilvl w:val="1"/>
          <w:numId w:val="52"/>
        </w:numPr>
        <w:spacing w:after="0" w:line="240" w:lineRule="auto"/>
        <w:ind w:left="811" w:hanging="357"/>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kern w:val="0"/>
          <w:sz w:val="22"/>
          <w:szCs w:val="22"/>
          <w:lang w:eastAsia="x-none"/>
          <w14:ligatures w14:val="none"/>
        </w:rPr>
        <w:t>ewentualnego odprowadzenia wód z prób szczelności</w:t>
      </w:r>
    </w:p>
    <w:p w14:paraId="67FD780F" w14:textId="77777777" w:rsidR="00B0447C" w:rsidRPr="00B0447C" w:rsidRDefault="00B0447C" w:rsidP="00B0447C">
      <w:pPr>
        <w:numPr>
          <w:ilvl w:val="1"/>
          <w:numId w:val="52"/>
        </w:numPr>
        <w:spacing w:after="0" w:line="240" w:lineRule="auto"/>
        <w:ind w:left="811" w:hanging="357"/>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kern w:val="0"/>
          <w:sz w:val="22"/>
          <w:szCs w:val="22"/>
          <w:lang w:eastAsia="x-none"/>
          <w14:ligatures w14:val="none"/>
        </w:rPr>
        <w:t xml:space="preserve">ewentualnego odprowadzenia wód z płukania </w:t>
      </w:r>
    </w:p>
    <w:p w14:paraId="01F3D422" w14:textId="77777777" w:rsidR="00B0447C" w:rsidRPr="00B0447C" w:rsidRDefault="00B0447C" w:rsidP="00B0447C">
      <w:pPr>
        <w:spacing w:after="0" w:line="240" w:lineRule="auto"/>
        <w:ind w:left="3228"/>
        <w:jc w:val="both"/>
        <w:rPr>
          <w:rFonts w:ascii="Times New Roman" w:eastAsia="Times New Roman" w:hAnsi="Times New Roman" w:cs="Times New Roman"/>
          <w:bCs/>
          <w:kern w:val="0"/>
          <w:sz w:val="22"/>
          <w:szCs w:val="22"/>
          <w:lang w:val="x-none" w:eastAsia="x-none"/>
          <w14:ligatures w14:val="none"/>
        </w:rPr>
      </w:pPr>
    </w:p>
    <w:p w14:paraId="021DD96C" w14:textId="77777777" w:rsidR="00B0447C" w:rsidRPr="00B0447C" w:rsidRDefault="00B0447C" w:rsidP="00B0447C">
      <w:pPr>
        <w:numPr>
          <w:ilvl w:val="1"/>
          <w:numId w:val="12"/>
        </w:numPr>
        <w:tabs>
          <w:tab w:val="left" w:pos="426"/>
        </w:tabs>
        <w:spacing w:after="0" w:line="240" w:lineRule="auto"/>
        <w:ind w:left="454" w:hanging="567"/>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
          <w:bCs/>
          <w:kern w:val="0"/>
          <w:sz w:val="22"/>
          <w:szCs w:val="22"/>
          <w:lang w:val="x-none" w:eastAsia="x-none"/>
          <w14:ligatures w14:val="none"/>
        </w:rPr>
        <w:t>Specyfikacja Techniczna Wykonania i Odbioru Robót Budowlanych (</w:t>
      </w:r>
      <w:proofErr w:type="spellStart"/>
      <w:r w:rsidRPr="00B0447C">
        <w:rPr>
          <w:rFonts w:ascii="Times New Roman" w:eastAsia="Times New Roman" w:hAnsi="Times New Roman" w:cs="Times New Roman"/>
          <w:b/>
          <w:bCs/>
          <w:kern w:val="0"/>
          <w:sz w:val="22"/>
          <w:szCs w:val="22"/>
          <w:lang w:val="x-none" w:eastAsia="x-none"/>
          <w14:ligatures w14:val="none"/>
        </w:rPr>
        <w:t>STWiOR</w:t>
      </w:r>
      <w:r w:rsidRPr="00B0447C">
        <w:rPr>
          <w:rFonts w:ascii="Times New Roman" w:eastAsia="Times New Roman" w:hAnsi="Times New Roman" w:cs="Times New Roman"/>
          <w:b/>
          <w:bCs/>
          <w:kern w:val="0"/>
          <w:sz w:val="22"/>
          <w:szCs w:val="22"/>
          <w:lang w:eastAsia="x-none"/>
          <w14:ligatures w14:val="none"/>
        </w:rPr>
        <w:t>B</w:t>
      </w:r>
      <w:proofErr w:type="spellEnd"/>
      <w:r w:rsidRPr="00B0447C">
        <w:rPr>
          <w:rFonts w:ascii="Times New Roman" w:eastAsia="Times New Roman" w:hAnsi="Times New Roman" w:cs="Times New Roman"/>
          <w:b/>
          <w:bCs/>
          <w:kern w:val="0"/>
          <w:sz w:val="22"/>
          <w:szCs w:val="22"/>
          <w:lang w:val="x-none" w:eastAsia="x-none"/>
          <w14:ligatures w14:val="none"/>
        </w:rPr>
        <w:t>)</w:t>
      </w:r>
      <w:r w:rsidRPr="00B0447C">
        <w:rPr>
          <w:rFonts w:ascii="Times New Roman" w:eastAsia="Times New Roman" w:hAnsi="Times New Roman" w:cs="Times New Roman"/>
          <w:bCs/>
          <w:kern w:val="0"/>
          <w:sz w:val="22"/>
          <w:szCs w:val="22"/>
          <w:lang w:val="x-none" w:eastAsia="x-none"/>
          <w14:ligatures w14:val="none"/>
        </w:rPr>
        <w:t xml:space="preserve"> Przygotowana w oparciu o Rozporządzenie Ministra </w:t>
      </w:r>
      <w:r w:rsidRPr="00B0447C">
        <w:rPr>
          <w:rFonts w:ascii="Times New Roman" w:eastAsia="Times New Roman" w:hAnsi="Times New Roman" w:cs="Times New Roman"/>
          <w:bCs/>
          <w:kern w:val="0"/>
          <w:sz w:val="22"/>
          <w:szCs w:val="22"/>
          <w:lang w:eastAsia="x-none"/>
          <w14:ligatures w14:val="none"/>
        </w:rPr>
        <w:t xml:space="preserve">Rozwoju i Technologii z dnia 20 grudnia 2021r. </w:t>
      </w:r>
      <w:r w:rsidRPr="00B0447C">
        <w:rPr>
          <w:rFonts w:ascii="Times New Roman" w:eastAsia="Times New Roman" w:hAnsi="Times New Roman" w:cs="Times New Roman"/>
          <w:bCs/>
          <w:kern w:val="0"/>
          <w:sz w:val="22"/>
          <w:szCs w:val="22"/>
          <w:lang w:val="x-none" w:eastAsia="x-none"/>
          <w14:ligatures w14:val="none"/>
        </w:rPr>
        <w:t xml:space="preserve">w sprawie szczegółowego zakresu i formy dokumentacji projektowej, specyfikacji </w:t>
      </w:r>
      <w:r w:rsidRPr="00B0447C">
        <w:rPr>
          <w:rFonts w:ascii="Times New Roman" w:eastAsia="Times New Roman" w:hAnsi="Times New Roman" w:cs="Times New Roman"/>
          <w:bCs/>
          <w:kern w:val="0"/>
          <w:sz w:val="22"/>
          <w:szCs w:val="22"/>
          <w:lang w:val="x-none" w:eastAsia="x-none"/>
          <w14:ligatures w14:val="none"/>
        </w:rPr>
        <w:lastRenderedPageBreak/>
        <w:t xml:space="preserve">technicznych </w:t>
      </w:r>
      <w:r w:rsidRPr="00B0447C">
        <w:rPr>
          <w:rFonts w:ascii="Times New Roman" w:eastAsia="Times New Roman" w:hAnsi="Times New Roman" w:cs="Times New Roman"/>
          <w:bCs/>
          <w:kern w:val="0"/>
          <w:sz w:val="22"/>
          <w:szCs w:val="22"/>
          <w:lang w:eastAsia="x-none"/>
          <w14:ligatures w14:val="none"/>
        </w:rPr>
        <w:t xml:space="preserve">wykonania </w:t>
      </w:r>
      <w:r w:rsidRPr="00B0447C">
        <w:rPr>
          <w:rFonts w:ascii="Times New Roman" w:eastAsia="Times New Roman" w:hAnsi="Times New Roman" w:cs="Times New Roman"/>
          <w:bCs/>
          <w:kern w:val="0"/>
          <w:sz w:val="22"/>
          <w:szCs w:val="22"/>
          <w:lang w:val="x-none" w:eastAsia="x-none"/>
          <w14:ligatures w14:val="none"/>
        </w:rPr>
        <w:t xml:space="preserve">i odbioru robót </w:t>
      </w:r>
      <w:r w:rsidRPr="00B0447C">
        <w:rPr>
          <w:rFonts w:ascii="Times New Roman" w:eastAsia="Times New Roman" w:hAnsi="Times New Roman" w:cs="Times New Roman"/>
          <w:bCs/>
          <w:kern w:val="0"/>
          <w:sz w:val="22"/>
          <w:szCs w:val="22"/>
          <w:lang w:eastAsia="x-none"/>
          <w14:ligatures w14:val="none"/>
        </w:rPr>
        <w:t xml:space="preserve">budowlanych </w:t>
      </w:r>
      <w:r w:rsidRPr="00B0447C">
        <w:rPr>
          <w:rFonts w:ascii="Times New Roman" w:eastAsia="Times New Roman" w:hAnsi="Times New Roman" w:cs="Times New Roman"/>
          <w:bCs/>
          <w:kern w:val="0"/>
          <w:sz w:val="22"/>
          <w:szCs w:val="22"/>
          <w:lang w:val="x-none" w:eastAsia="x-none"/>
          <w14:ligatures w14:val="none"/>
        </w:rPr>
        <w:t xml:space="preserve">oraz programu funkcjonalno-użytkowego. Specyfikację należy przygotować w powiązaniu z przedmiarem robót oraz harmonogramem robót z dokumentacji OWI. </w:t>
      </w:r>
    </w:p>
    <w:p w14:paraId="4E2AB923" w14:textId="77777777" w:rsidR="00B0447C" w:rsidRPr="00B0447C" w:rsidRDefault="00B0447C" w:rsidP="00B0447C">
      <w:pPr>
        <w:tabs>
          <w:tab w:val="left" w:pos="426"/>
        </w:tabs>
        <w:spacing w:after="0" w:line="240" w:lineRule="auto"/>
        <w:ind w:left="454"/>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Cs/>
          <w:kern w:val="0"/>
          <w:sz w:val="22"/>
          <w:szCs w:val="22"/>
          <w:lang w:val="x-none" w:eastAsia="x-none"/>
          <w14:ligatures w14:val="none"/>
        </w:rPr>
        <w:t>Specyfikacja Techniczna Wykonania i Odbioru Robót Budowlanych:</w:t>
      </w:r>
    </w:p>
    <w:p w14:paraId="580D4754" w14:textId="77777777" w:rsidR="00B0447C" w:rsidRPr="00B0447C" w:rsidRDefault="00B0447C" w:rsidP="00B0447C">
      <w:pPr>
        <w:tabs>
          <w:tab w:val="left" w:pos="426"/>
        </w:tabs>
        <w:spacing w:after="0" w:line="240" w:lineRule="auto"/>
        <w:ind w:left="454"/>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Cs/>
          <w:kern w:val="0"/>
          <w:sz w:val="22"/>
          <w:szCs w:val="22"/>
          <w:lang w:val="x-none" w:eastAsia="x-none"/>
          <w14:ligatures w14:val="none"/>
        </w:rPr>
        <w:t xml:space="preserve">- Układ specyfikacji zgodnie z ww. Rozporządzeniem </w:t>
      </w:r>
    </w:p>
    <w:p w14:paraId="10764EFD" w14:textId="77777777" w:rsidR="00B0447C" w:rsidRPr="00B0447C" w:rsidRDefault="00B0447C" w:rsidP="00B0447C">
      <w:pPr>
        <w:tabs>
          <w:tab w:val="left" w:pos="426"/>
        </w:tabs>
        <w:spacing w:after="0" w:line="240" w:lineRule="auto"/>
        <w:ind w:left="454"/>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Cs/>
          <w:kern w:val="0"/>
          <w:sz w:val="22"/>
          <w:szCs w:val="22"/>
          <w:lang w:val="x-none" w:eastAsia="x-none"/>
          <w14:ligatures w14:val="none"/>
        </w:rPr>
        <w:t xml:space="preserve">- Powinna być przygotowana indywidualnie dla danej inwestycji. </w:t>
      </w:r>
    </w:p>
    <w:p w14:paraId="25C101D9" w14:textId="77777777" w:rsidR="00B0447C" w:rsidRPr="00B0447C" w:rsidRDefault="00B0447C" w:rsidP="00B0447C">
      <w:pPr>
        <w:tabs>
          <w:tab w:val="left" w:pos="426"/>
        </w:tabs>
        <w:spacing w:after="0" w:line="240" w:lineRule="auto"/>
        <w:ind w:left="454"/>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Cs/>
          <w:kern w:val="0"/>
          <w:sz w:val="22"/>
          <w:szCs w:val="22"/>
          <w:lang w:val="x-none" w:eastAsia="x-none"/>
          <w14:ligatures w14:val="none"/>
        </w:rPr>
        <w:t xml:space="preserve">- W specyfikacji należy powoływać się na aktualne normy, akty prane i wytyczne projektowe </w:t>
      </w:r>
    </w:p>
    <w:p w14:paraId="7870B5AC" w14:textId="77777777" w:rsidR="00B0447C" w:rsidRPr="00B0447C" w:rsidRDefault="00B0447C" w:rsidP="00B0447C">
      <w:pPr>
        <w:tabs>
          <w:tab w:val="left" w:pos="426"/>
        </w:tabs>
        <w:spacing w:after="0" w:line="240" w:lineRule="auto"/>
        <w:ind w:left="454"/>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Cs/>
          <w:kern w:val="0"/>
          <w:sz w:val="22"/>
          <w:szCs w:val="22"/>
          <w:lang w:val="x-none" w:eastAsia="x-none"/>
          <w14:ligatures w14:val="none"/>
        </w:rPr>
        <w:t xml:space="preserve">w tym wytyczne projektowe zarządców dróg. </w:t>
      </w:r>
    </w:p>
    <w:p w14:paraId="16F69181" w14:textId="77777777" w:rsidR="00B0447C" w:rsidRPr="00B0447C" w:rsidRDefault="00B0447C" w:rsidP="00B0447C">
      <w:pPr>
        <w:tabs>
          <w:tab w:val="left" w:pos="426"/>
        </w:tabs>
        <w:spacing w:after="0" w:line="240" w:lineRule="auto"/>
        <w:ind w:left="454"/>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Cs/>
          <w:kern w:val="0"/>
          <w:sz w:val="22"/>
          <w:szCs w:val="22"/>
          <w:lang w:val="x-none" w:eastAsia="x-none"/>
          <w14:ligatures w14:val="none"/>
        </w:rPr>
        <w:t xml:space="preserve">- Szczegółowe specyfikację dotyczące poszczególnych branż powinny być zgodne </w:t>
      </w:r>
      <w:r w:rsidRPr="00B0447C">
        <w:rPr>
          <w:rFonts w:ascii="Times New Roman" w:eastAsia="Times New Roman" w:hAnsi="Times New Roman" w:cs="Times New Roman"/>
          <w:bCs/>
          <w:kern w:val="0"/>
          <w:sz w:val="22"/>
          <w:szCs w:val="22"/>
          <w:lang w:val="x-none" w:eastAsia="x-none"/>
          <w14:ligatures w14:val="none"/>
        </w:rPr>
        <w:br/>
        <w:t xml:space="preserve">ze specyfikacją ogólną, ich zapisy nie powinny się wykluczać, nie powinno być niezgodności pomiędzy specyfikacją ogólną a specyfikacjami szczegółowymi.  </w:t>
      </w:r>
    </w:p>
    <w:p w14:paraId="0C38CBD2" w14:textId="77777777" w:rsidR="00B0447C" w:rsidRPr="00B0447C" w:rsidRDefault="00B0447C" w:rsidP="00B0447C">
      <w:pPr>
        <w:tabs>
          <w:tab w:val="left" w:pos="426"/>
        </w:tabs>
        <w:spacing w:after="0" w:line="240" w:lineRule="auto"/>
        <w:ind w:left="454"/>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Cs/>
          <w:kern w:val="0"/>
          <w:sz w:val="22"/>
          <w:szCs w:val="22"/>
          <w:lang w:val="x-none" w:eastAsia="x-none"/>
          <w14:ligatures w14:val="none"/>
        </w:rPr>
        <w:t xml:space="preserve">- W specyfikacji należy przedstawić cały zakres robót niezbędnych do wykonania zadania, zgodny z projektem i pozostałą dokumentacją przetargową. </w:t>
      </w:r>
    </w:p>
    <w:p w14:paraId="79EFF57A" w14:textId="77777777" w:rsidR="00B0447C" w:rsidRPr="00B0447C" w:rsidRDefault="00B0447C" w:rsidP="00B0447C">
      <w:pPr>
        <w:tabs>
          <w:tab w:val="left" w:pos="426"/>
        </w:tabs>
        <w:spacing w:after="0" w:line="240" w:lineRule="auto"/>
        <w:ind w:left="454"/>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Cs/>
          <w:kern w:val="0"/>
          <w:sz w:val="22"/>
          <w:szCs w:val="22"/>
          <w:lang w:val="x-none" w:eastAsia="x-none"/>
          <w14:ligatures w14:val="none"/>
        </w:rPr>
        <w:t>-Poszczególne specyfikacje powinny zawierać kody CPV wynikające z tzw. Wspólnego Słownika Zamówień (CPV)</w:t>
      </w:r>
    </w:p>
    <w:p w14:paraId="05A94063" w14:textId="77777777" w:rsidR="00B0447C" w:rsidRPr="00B0447C" w:rsidRDefault="00B0447C" w:rsidP="00B0447C">
      <w:pPr>
        <w:tabs>
          <w:tab w:val="left" w:pos="426"/>
        </w:tabs>
        <w:spacing w:after="0" w:line="240" w:lineRule="auto"/>
        <w:ind w:left="454"/>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Cs/>
          <w:kern w:val="0"/>
          <w:sz w:val="22"/>
          <w:szCs w:val="22"/>
          <w:lang w:val="x-none" w:eastAsia="x-none"/>
          <w14:ligatures w14:val="none"/>
        </w:rPr>
        <w:t xml:space="preserve">- Zaleca się aby w specyfikacji znalazły się zapisy z wytycznych stosowanych przez Zarządców dróg, które ujednolicają zastosowanie typu materiałów na danym obszarze miasta. </w:t>
      </w:r>
    </w:p>
    <w:p w14:paraId="4917BB34" w14:textId="77777777" w:rsidR="00B0447C" w:rsidRPr="00B0447C" w:rsidRDefault="00B0447C" w:rsidP="00B0447C">
      <w:pPr>
        <w:tabs>
          <w:tab w:val="left" w:pos="426"/>
        </w:tabs>
        <w:spacing w:after="0" w:line="240" w:lineRule="auto"/>
        <w:ind w:left="454"/>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Cs/>
          <w:kern w:val="0"/>
          <w:sz w:val="22"/>
          <w:szCs w:val="22"/>
          <w:lang w:val="x-none" w:eastAsia="x-none"/>
          <w14:ligatures w14:val="none"/>
        </w:rPr>
        <w:t xml:space="preserve">- Specyfikacja techniczna powinna być spójna z przedmiarem i dokumentacją techniczną. Numeracja specyfikacji technicznych wykonania i odbioru robót budowlanych powinna </w:t>
      </w:r>
      <w:r w:rsidRPr="00B0447C">
        <w:rPr>
          <w:rFonts w:ascii="Times New Roman" w:eastAsia="Times New Roman" w:hAnsi="Times New Roman" w:cs="Times New Roman"/>
          <w:bCs/>
          <w:kern w:val="0"/>
          <w:sz w:val="22"/>
          <w:szCs w:val="22"/>
          <w:lang w:val="x-none" w:eastAsia="x-none"/>
          <w14:ligatures w14:val="none"/>
        </w:rPr>
        <w:br/>
        <w:t xml:space="preserve">być powiązana z pozycjami przedmiaru robót w celu ścisłego połączenia kosztu z zakresem wykonywanego rodzaju robót. </w:t>
      </w:r>
    </w:p>
    <w:p w14:paraId="2E759E4C" w14:textId="77777777" w:rsidR="00B0447C" w:rsidRPr="00B0447C" w:rsidRDefault="00B0447C" w:rsidP="00B0447C">
      <w:pPr>
        <w:tabs>
          <w:tab w:val="left" w:pos="426"/>
        </w:tabs>
        <w:spacing w:after="0" w:line="240" w:lineRule="auto"/>
        <w:ind w:left="454"/>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Cs/>
          <w:kern w:val="0"/>
          <w:sz w:val="22"/>
          <w:szCs w:val="22"/>
          <w:lang w:val="x-none" w:eastAsia="x-none"/>
          <w14:ligatures w14:val="none"/>
        </w:rPr>
        <w:t xml:space="preserve">- Specyfikacja powinna zwierać szczegółowe informację, niezbędne do prawidłowego zrealizowania kontraktu. </w:t>
      </w:r>
    </w:p>
    <w:p w14:paraId="71468C5E" w14:textId="77777777" w:rsidR="00B0447C" w:rsidRPr="00B0447C" w:rsidRDefault="00B0447C" w:rsidP="00B0447C">
      <w:pPr>
        <w:tabs>
          <w:tab w:val="left" w:pos="426"/>
        </w:tabs>
        <w:spacing w:after="0" w:line="240" w:lineRule="auto"/>
        <w:ind w:left="454"/>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Cs/>
          <w:kern w:val="0"/>
          <w:sz w:val="22"/>
          <w:szCs w:val="22"/>
          <w:lang w:val="x-none" w:eastAsia="x-none"/>
          <w14:ligatures w14:val="none"/>
        </w:rPr>
        <w:t xml:space="preserve">- W specyfikacji nie może być podanych konkretnych marek produktów, należy wskazywać jedynie parametry i określać warunki, jakim powinny odpowiadać elementy założone </w:t>
      </w:r>
      <w:r w:rsidRPr="00B0447C">
        <w:rPr>
          <w:rFonts w:ascii="Times New Roman" w:eastAsia="Times New Roman" w:hAnsi="Times New Roman" w:cs="Times New Roman"/>
          <w:bCs/>
          <w:kern w:val="0"/>
          <w:sz w:val="22"/>
          <w:szCs w:val="22"/>
          <w:lang w:val="x-none" w:eastAsia="x-none"/>
          <w14:ligatures w14:val="none"/>
        </w:rPr>
        <w:br/>
        <w:t xml:space="preserve">w projekcie, aby umożliwić zachowanie </w:t>
      </w:r>
      <w:proofErr w:type="spellStart"/>
      <w:r w:rsidRPr="00B0447C">
        <w:rPr>
          <w:rFonts w:ascii="Times New Roman" w:eastAsia="Times New Roman" w:hAnsi="Times New Roman" w:cs="Times New Roman"/>
          <w:bCs/>
          <w:kern w:val="0"/>
          <w:sz w:val="22"/>
          <w:szCs w:val="22"/>
          <w:lang w:val="x-none" w:eastAsia="x-none"/>
          <w14:ligatures w14:val="none"/>
        </w:rPr>
        <w:t>konkurecyjności</w:t>
      </w:r>
      <w:proofErr w:type="spellEnd"/>
      <w:r w:rsidRPr="00B0447C">
        <w:rPr>
          <w:rFonts w:ascii="Times New Roman" w:eastAsia="Times New Roman" w:hAnsi="Times New Roman" w:cs="Times New Roman"/>
          <w:bCs/>
          <w:kern w:val="0"/>
          <w:sz w:val="22"/>
          <w:szCs w:val="22"/>
          <w:lang w:val="x-none" w:eastAsia="x-none"/>
          <w14:ligatures w14:val="none"/>
        </w:rPr>
        <w:t xml:space="preserve"> ofert. Określenie wytycznych nie może być zbyt szczegółowe, aby nie wskazywać jednego z producentów. </w:t>
      </w:r>
    </w:p>
    <w:p w14:paraId="3A83EC48" w14:textId="77777777" w:rsidR="00B0447C" w:rsidRPr="00B0447C" w:rsidRDefault="00B0447C" w:rsidP="00B0447C">
      <w:pPr>
        <w:tabs>
          <w:tab w:val="left" w:pos="426"/>
        </w:tabs>
        <w:spacing w:after="0" w:line="240" w:lineRule="auto"/>
        <w:ind w:left="454"/>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Cs/>
          <w:kern w:val="0"/>
          <w:sz w:val="22"/>
          <w:szCs w:val="22"/>
          <w:lang w:val="x-none" w:eastAsia="x-none"/>
          <w14:ligatures w14:val="none"/>
        </w:rPr>
        <w:t xml:space="preserve">- W specyfikacji należy dostosować ilość i rodzaj badań dla każdego zakresu prac </w:t>
      </w:r>
      <w:r w:rsidRPr="00B0447C">
        <w:rPr>
          <w:rFonts w:ascii="Times New Roman" w:eastAsia="Times New Roman" w:hAnsi="Times New Roman" w:cs="Times New Roman"/>
          <w:bCs/>
          <w:kern w:val="0"/>
          <w:sz w:val="22"/>
          <w:szCs w:val="22"/>
          <w:lang w:val="x-none" w:eastAsia="x-none"/>
          <w14:ligatures w14:val="none"/>
        </w:rPr>
        <w:br/>
        <w:t xml:space="preserve">i zastosowanego materiału. </w:t>
      </w:r>
    </w:p>
    <w:p w14:paraId="720C62FD" w14:textId="77777777" w:rsidR="00B0447C" w:rsidRPr="00B0447C" w:rsidRDefault="00B0447C" w:rsidP="00B0447C">
      <w:pPr>
        <w:tabs>
          <w:tab w:val="left" w:pos="426"/>
        </w:tabs>
        <w:spacing w:after="0" w:line="240" w:lineRule="auto"/>
        <w:ind w:left="454"/>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Cs/>
          <w:kern w:val="0"/>
          <w:sz w:val="22"/>
          <w:szCs w:val="22"/>
          <w:lang w:val="x-none" w:eastAsia="x-none"/>
          <w14:ligatures w14:val="none"/>
        </w:rPr>
        <w:t xml:space="preserve">- W specyfikacji technicznej w części ogólnej powinien być zawarty opis robót tymczasowych </w:t>
      </w:r>
      <w:r w:rsidRPr="00B0447C">
        <w:rPr>
          <w:rFonts w:ascii="Times New Roman" w:eastAsia="Times New Roman" w:hAnsi="Times New Roman" w:cs="Times New Roman"/>
          <w:bCs/>
          <w:kern w:val="0"/>
          <w:sz w:val="22"/>
          <w:szCs w:val="22"/>
          <w:lang w:val="x-none" w:eastAsia="x-none"/>
          <w14:ligatures w14:val="none"/>
        </w:rPr>
        <w:br/>
        <w:t xml:space="preserve">i prac towarzyszących oraz w części specyfikacji dotyczącej rozliczeń robót powinien być zawarty opis zasad, zgodnie z jakimi będą te roboty rozliczane. Od ustaleń zawartych w punkcie odnośnie rozliczeń robót zależy czy roboty tymczasowe będą robotami podstawowymi, </w:t>
      </w:r>
      <w:r w:rsidRPr="00B0447C">
        <w:rPr>
          <w:rFonts w:ascii="Times New Roman" w:eastAsia="Times New Roman" w:hAnsi="Times New Roman" w:cs="Times New Roman"/>
          <w:bCs/>
          <w:kern w:val="0"/>
          <w:sz w:val="22"/>
          <w:szCs w:val="22"/>
          <w:lang w:val="x-none" w:eastAsia="x-none"/>
          <w14:ligatures w14:val="none"/>
        </w:rPr>
        <w:br/>
        <w:t>tj. odrębnymi pozycjami w przedmiarze robót, przy czym pamiętać należy, że w tabelach przedmiaru robót, prace towarzyszące nie mogą być pozycjami przedmiarowymi.</w:t>
      </w:r>
    </w:p>
    <w:p w14:paraId="603E8622" w14:textId="77777777" w:rsidR="00B0447C" w:rsidRPr="00B0447C" w:rsidRDefault="00B0447C" w:rsidP="00B0447C">
      <w:pPr>
        <w:tabs>
          <w:tab w:val="left" w:pos="426"/>
        </w:tabs>
        <w:spacing w:after="0" w:line="240" w:lineRule="auto"/>
        <w:ind w:left="454"/>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Cs/>
          <w:kern w:val="0"/>
          <w:sz w:val="22"/>
          <w:szCs w:val="22"/>
          <w:lang w:val="x-none" w:eastAsia="x-none"/>
          <w14:ligatures w14:val="none"/>
        </w:rPr>
        <w:t xml:space="preserve">Uwaga: Formę płatności, rozliczeń i odbioru robót uzgodnić z „AQUANET” S.A. </w:t>
      </w:r>
      <w:r w:rsidRPr="00B0447C">
        <w:rPr>
          <w:rFonts w:ascii="Times New Roman" w:eastAsia="Times New Roman" w:hAnsi="Times New Roman" w:cs="Times New Roman"/>
          <w:bCs/>
          <w:kern w:val="0"/>
          <w:sz w:val="22"/>
          <w:szCs w:val="22"/>
          <w:lang w:val="x-none" w:eastAsia="x-none"/>
          <w14:ligatures w14:val="none"/>
        </w:rPr>
        <w:br/>
        <w:t>przed przystąpieniem do opracowywania ww. specyfikacji.</w:t>
      </w:r>
    </w:p>
    <w:p w14:paraId="59ACBADD"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2"/>
          <w:lang w:val="x-none" w:eastAsia="x-none"/>
          <w14:ligatures w14:val="none"/>
        </w:rPr>
      </w:pPr>
    </w:p>
    <w:p w14:paraId="52899B6F" w14:textId="77777777" w:rsidR="00B0447C" w:rsidRPr="00B0447C" w:rsidRDefault="00B0447C" w:rsidP="00B0447C">
      <w:pPr>
        <w:spacing w:after="0" w:line="240" w:lineRule="auto"/>
        <w:ind w:left="426"/>
        <w:jc w:val="both"/>
        <w:rPr>
          <w:rFonts w:ascii="Times New Roman" w:eastAsia="Times New Roman" w:hAnsi="Times New Roman" w:cs="Times New Roman"/>
          <w:kern w:val="0"/>
          <w:sz w:val="22"/>
          <w:szCs w:val="22"/>
          <w:lang w:val="x-none" w:eastAsia="x-none"/>
          <w14:ligatures w14:val="none"/>
        </w:rPr>
      </w:pPr>
    </w:p>
    <w:p w14:paraId="041CC16D" w14:textId="77777777" w:rsidR="00B0447C" w:rsidRPr="00B0447C" w:rsidRDefault="00B0447C" w:rsidP="00B0447C">
      <w:pPr>
        <w:numPr>
          <w:ilvl w:val="1"/>
          <w:numId w:val="12"/>
        </w:numPr>
        <w:spacing w:after="0" w:line="240" w:lineRule="auto"/>
        <w:ind w:left="426" w:hanging="502"/>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b/>
          <w:kern w:val="0"/>
          <w:sz w:val="22"/>
          <w:szCs w:val="22"/>
          <w:lang w:val="x-none" w:eastAsia="x-none"/>
          <w14:ligatures w14:val="none"/>
        </w:rPr>
        <w:t xml:space="preserve"> Kosztorys inwestorski</w:t>
      </w:r>
      <w:r w:rsidRPr="00B0447C">
        <w:rPr>
          <w:rFonts w:ascii="Times New Roman" w:eastAsia="Times New Roman" w:hAnsi="Times New Roman" w:cs="Times New Roman"/>
          <w:kern w:val="0"/>
          <w:sz w:val="22"/>
          <w:szCs w:val="22"/>
          <w:lang w:val="x-none" w:eastAsia="x-none"/>
          <w14:ligatures w14:val="none"/>
        </w:rPr>
        <w:t xml:space="preserve"> </w:t>
      </w:r>
    </w:p>
    <w:p w14:paraId="5E352CBE" w14:textId="77777777" w:rsidR="00B0447C" w:rsidRPr="00B0447C" w:rsidRDefault="00B0447C" w:rsidP="00B0447C">
      <w:pPr>
        <w:spacing w:after="0" w:line="240" w:lineRule="auto"/>
        <w:ind w:left="340"/>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Wykonany metodą szczegółową. Pozycje kosztorysowe muszą być odpowiednio posegregowane i zgodne z pozycjami scalonego przedmiaru robót.</w:t>
      </w:r>
      <w:r w:rsidRPr="00B0447C">
        <w:rPr>
          <w:rFonts w:ascii="Times New Roman" w:eastAsia="Times New Roman" w:hAnsi="Times New Roman" w:cs="Times New Roman"/>
          <w:kern w:val="0"/>
          <w:sz w:val="22"/>
          <w:szCs w:val="22"/>
          <w:lang w:eastAsia="x-none"/>
          <w14:ligatures w14:val="none"/>
        </w:rPr>
        <w:t xml:space="preserve"> Każda pozycja przedmiaru scalonego powinna odpowiadać 1:1 pojedynczemu działowi w kosztorysie inwestorskim.</w:t>
      </w:r>
      <w:r w:rsidRPr="00B0447C">
        <w:rPr>
          <w:rFonts w:ascii="Times New Roman" w:eastAsia="Times New Roman" w:hAnsi="Times New Roman" w:cs="Times New Roman"/>
          <w:kern w:val="0"/>
          <w:sz w:val="22"/>
          <w:szCs w:val="22"/>
          <w:lang w:val="x-none" w:eastAsia="x-none"/>
          <w14:ligatures w14:val="none"/>
        </w:rPr>
        <w:t xml:space="preserve"> </w:t>
      </w:r>
    </w:p>
    <w:p w14:paraId="39024D11" w14:textId="77777777" w:rsidR="00B0447C" w:rsidRPr="00B0447C" w:rsidRDefault="00B0447C" w:rsidP="00B0447C">
      <w:pPr>
        <w:spacing w:after="0" w:line="240" w:lineRule="auto"/>
        <w:ind w:left="340"/>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Kosztorys inwestorski powinien być zgodny z podziałem wynikającym z tabeli OT </w:t>
      </w:r>
      <w:r w:rsidRPr="00B0447C">
        <w:rPr>
          <w:rFonts w:ascii="Times New Roman" w:eastAsia="Times New Roman" w:hAnsi="Times New Roman" w:cs="Times New Roman"/>
          <w:kern w:val="0"/>
          <w:sz w:val="22"/>
          <w:szCs w:val="22"/>
          <w:lang w:eastAsia="x-none"/>
          <w14:ligatures w14:val="none"/>
        </w:rPr>
        <w:t xml:space="preserve">(nazewnictwo zgodne z załącznikiem DEF-SRT) </w:t>
      </w:r>
      <w:r w:rsidRPr="00B0447C">
        <w:rPr>
          <w:rFonts w:ascii="Times New Roman" w:eastAsia="Times New Roman" w:hAnsi="Times New Roman" w:cs="Times New Roman"/>
          <w:kern w:val="0"/>
          <w:sz w:val="22"/>
          <w:szCs w:val="22"/>
          <w:lang w:val="x-none" w:eastAsia="x-none"/>
          <w14:ligatures w14:val="none"/>
        </w:rPr>
        <w:t xml:space="preserve">m.in. podział na ulice, średnice itp. Dla każdego materiału winien zostać opracowany oddzielny kosztorys. </w:t>
      </w:r>
    </w:p>
    <w:p w14:paraId="28534910" w14:textId="77777777" w:rsidR="00B0447C" w:rsidRPr="00B0447C" w:rsidRDefault="00B0447C" w:rsidP="00B0447C">
      <w:pPr>
        <w:spacing w:after="0" w:line="240" w:lineRule="auto"/>
        <w:ind w:left="340"/>
        <w:jc w:val="both"/>
        <w:rPr>
          <w:rFonts w:ascii="Times New Roman" w:eastAsia="Times New Roman" w:hAnsi="Times New Roman" w:cs="Times New Roman"/>
          <w:kern w:val="0"/>
          <w:sz w:val="22"/>
          <w:szCs w:val="22"/>
          <w:lang w:eastAsia="x-none"/>
          <w14:ligatures w14:val="none"/>
        </w:rPr>
      </w:pPr>
      <w:r w:rsidRPr="00B0447C">
        <w:rPr>
          <w:rFonts w:ascii="Times New Roman" w:eastAsia="Times New Roman" w:hAnsi="Times New Roman" w:cs="Times New Roman"/>
          <w:kern w:val="0"/>
          <w:sz w:val="22"/>
          <w:szCs w:val="22"/>
          <w:lang w:eastAsia="x-none"/>
          <w14:ligatures w14:val="none"/>
        </w:rPr>
        <w:t>W kosztorysie należy uwzględnić koszt tablic, o których mowa w punkcie dotyczącym</w:t>
      </w:r>
      <w:r w:rsidRPr="00B0447C">
        <w:rPr>
          <w:rFonts w:ascii="Times New Roman" w:eastAsia="Times New Roman" w:hAnsi="Times New Roman" w:cs="Times New Roman"/>
          <w:b/>
          <w:kern w:val="0"/>
          <w:sz w:val="22"/>
          <w:szCs w:val="22"/>
          <w:lang w:eastAsia="x-none"/>
          <w14:ligatures w14:val="none"/>
        </w:rPr>
        <w:t xml:space="preserve"> Projektu organizacji wykonania inwestycji (OWI)</w:t>
      </w:r>
      <w:r w:rsidRPr="00B0447C">
        <w:rPr>
          <w:rFonts w:ascii="Times New Roman" w:eastAsia="Times New Roman" w:hAnsi="Times New Roman" w:cs="Times New Roman"/>
          <w:kern w:val="0"/>
          <w:sz w:val="22"/>
          <w:szCs w:val="22"/>
          <w:lang w:eastAsia="x-none"/>
          <w14:ligatures w14:val="none"/>
        </w:rPr>
        <w:t>.</w:t>
      </w:r>
    </w:p>
    <w:p w14:paraId="1E26B405" w14:textId="77777777" w:rsidR="00B0447C" w:rsidRPr="00B0447C" w:rsidRDefault="00B0447C" w:rsidP="00B0447C">
      <w:pPr>
        <w:autoSpaceDE w:val="0"/>
        <w:autoSpaceDN w:val="0"/>
        <w:adjustRightInd w:val="0"/>
        <w:spacing w:after="120" w:line="240" w:lineRule="auto"/>
        <w:ind w:left="340"/>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
          <w:bCs/>
          <w:kern w:val="0"/>
          <w:sz w:val="22"/>
          <w:szCs w:val="22"/>
          <w:lang w:eastAsia="pl-PL"/>
          <w14:ligatures w14:val="none"/>
        </w:rPr>
        <w:t xml:space="preserve">Uwaga: </w:t>
      </w:r>
      <w:r w:rsidRPr="00B0447C">
        <w:rPr>
          <w:rFonts w:ascii="Times New Roman" w:eastAsia="Times New Roman" w:hAnsi="Times New Roman" w:cs="Times New Roman"/>
          <w:bCs/>
          <w:kern w:val="0"/>
          <w:sz w:val="22"/>
          <w:szCs w:val="22"/>
          <w:lang w:eastAsia="pl-PL"/>
          <w14:ligatures w14:val="none"/>
        </w:rPr>
        <w:t xml:space="preserve">Przed wykonaniem kosztorysu Biuro Projektowe wyśle do „AQUANET” S.A. założenia do kosztorysowania w celu zatwierdzenia. </w:t>
      </w:r>
    </w:p>
    <w:p w14:paraId="4DD4E90D" w14:textId="77777777" w:rsidR="00B0447C" w:rsidRPr="00B0447C" w:rsidRDefault="00B0447C" w:rsidP="00B0447C">
      <w:pPr>
        <w:autoSpaceDE w:val="0"/>
        <w:autoSpaceDN w:val="0"/>
        <w:adjustRightInd w:val="0"/>
        <w:spacing w:after="120" w:line="240" w:lineRule="auto"/>
        <w:ind w:left="340"/>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Kosztorys Inwestorski należy przekazać dwukrotnie:</w:t>
      </w:r>
    </w:p>
    <w:p w14:paraId="7BFD6B44" w14:textId="77777777" w:rsidR="00B0447C" w:rsidRPr="00B0447C" w:rsidRDefault="00B0447C" w:rsidP="00B0447C">
      <w:pPr>
        <w:numPr>
          <w:ilvl w:val="0"/>
          <w:numId w:val="20"/>
        </w:numPr>
        <w:autoSpaceDE w:val="0"/>
        <w:autoSpaceDN w:val="0"/>
        <w:adjustRightInd w:val="0"/>
        <w:spacing w:after="0" w:line="240" w:lineRule="auto"/>
        <w:ind w:left="510" w:hanging="170"/>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 I przekazanie w wersji elektronicznej (etap weryfikacji projektu po pozwoleniu na budowę zakończony przygotowaniem listy uwag i zastrzeżeń do projektu) </w:t>
      </w:r>
    </w:p>
    <w:p w14:paraId="4408FDD9" w14:textId="77777777" w:rsidR="00B0447C" w:rsidRPr="00B0447C" w:rsidRDefault="00B0447C" w:rsidP="00B0447C">
      <w:pPr>
        <w:autoSpaceDE w:val="0"/>
        <w:autoSpaceDN w:val="0"/>
        <w:adjustRightInd w:val="0"/>
        <w:spacing w:after="0" w:line="240" w:lineRule="auto"/>
        <w:ind w:left="454"/>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Data oszacowania Kosztorysu Inwestorskiego nie może  być wcześniejsza niż 2 m-ce przed datą podpisania Protokołu Odbioru Końcowego. </w:t>
      </w:r>
    </w:p>
    <w:p w14:paraId="27FF4846" w14:textId="77777777" w:rsidR="00B0447C" w:rsidRPr="00B0447C" w:rsidRDefault="00B0447C" w:rsidP="00B0447C">
      <w:pPr>
        <w:numPr>
          <w:ilvl w:val="0"/>
          <w:numId w:val="20"/>
        </w:numPr>
        <w:autoSpaceDE w:val="0"/>
        <w:autoSpaceDN w:val="0"/>
        <w:adjustRightInd w:val="0"/>
        <w:spacing w:after="0" w:line="240" w:lineRule="auto"/>
        <w:ind w:left="680"/>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 II przekazanie (etap zakończony podpisaniem Protokołu Odbioru Końcowego) </w:t>
      </w:r>
    </w:p>
    <w:p w14:paraId="07846220" w14:textId="77777777" w:rsidR="00B0447C" w:rsidRPr="00B0447C" w:rsidRDefault="00B0447C" w:rsidP="00B0447C">
      <w:pPr>
        <w:autoSpaceDE w:val="0"/>
        <w:autoSpaceDN w:val="0"/>
        <w:adjustRightInd w:val="0"/>
        <w:spacing w:after="0" w:line="240" w:lineRule="auto"/>
        <w:ind w:left="454"/>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lastRenderedPageBreak/>
        <w:t xml:space="preserve">Miesiąc oszacowania Kosztorysu Inwestorskiego nie może być wcześniejszy niż miesiąc </w:t>
      </w:r>
      <w:r w:rsidRPr="00B0447C">
        <w:rPr>
          <w:rFonts w:ascii="Times New Roman" w:eastAsia="Times New Roman" w:hAnsi="Times New Roman" w:cs="Times New Roman"/>
          <w:kern w:val="0"/>
          <w:sz w:val="22"/>
          <w:szCs w:val="22"/>
          <w:lang w:eastAsia="pl-PL"/>
          <w14:ligatures w14:val="none"/>
        </w:rPr>
        <w:br/>
        <w:t>w którym podpisany zostanie Protokół Odbioru Końcowego .</w:t>
      </w:r>
    </w:p>
    <w:p w14:paraId="7CB51E0B" w14:textId="77777777" w:rsidR="00B0447C" w:rsidRPr="00B0447C" w:rsidRDefault="00B0447C" w:rsidP="00B0447C">
      <w:pPr>
        <w:autoSpaceDE w:val="0"/>
        <w:autoSpaceDN w:val="0"/>
        <w:adjustRightInd w:val="0"/>
        <w:spacing w:after="0" w:line="240" w:lineRule="auto"/>
        <w:ind w:left="454"/>
        <w:jc w:val="both"/>
        <w:rPr>
          <w:rFonts w:ascii="Times New Roman" w:eastAsia="Times New Roman" w:hAnsi="Times New Roman" w:cs="Times New Roman"/>
          <w:kern w:val="0"/>
          <w:sz w:val="22"/>
          <w:szCs w:val="22"/>
          <w:lang w:eastAsia="pl-PL"/>
          <w14:ligatures w14:val="none"/>
        </w:rPr>
      </w:pPr>
    </w:p>
    <w:p w14:paraId="4B4E8395" w14:textId="77777777" w:rsidR="00B0447C" w:rsidRPr="00B0447C" w:rsidRDefault="00B0447C" w:rsidP="00B0447C">
      <w:pPr>
        <w:autoSpaceDE w:val="0"/>
        <w:autoSpaceDN w:val="0"/>
        <w:adjustRightInd w:val="0"/>
        <w:spacing w:after="0" w:line="240" w:lineRule="auto"/>
        <w:ind w:left="454"/>
        <w:jc w:val="both"/>
        <w:rPr>
          <w:rFonts w:ascii="Times New Roman" w:eastAsia="Times New Roman" w:hAnsi="Times New Roman" w:cs="Times New Roman"/>
          <w:kern w:val="0"/>
          <w:sz w:val="22"/>
          <w:szCs w:val="22"/>
          <w:lang w:eastAsia="pl-PL"/>
          <w14:ligatures w14:val="none"/>
        </w:rPr>
      </w:pPr>
    </w:p>
    <w:p w14:paraId="1E1AC113" w14:textId="77777777" w:rsidR="00B0447C" w:rsidRPr="00B0447C" w:rsidRDefault="00B0447C" w:rsidP="00B0447C">
      <w:pPr>
        <w:autoSpaceDE w:val="0"/>
        <w:autoSpaceDN w:val="0"/>
        <w:adjustRightInd w:val="0"/>
        <w:spacing w:after="0" w:line="240" w:lineRule="auto"/>
        <w:ind w:left="454"/>
        <w:jc w:val="both"/>
        <w:rPr>
          <w:rFonts w:ascii="Times New Roman" w:eastAsia="Times New Roman" w:hAnsi="Times New Roman" w:cs="Times New Roman"/>
          <w:kern w:val="0"/>
          <w:sz w:val="22"/>
          <w:szCs w:val="22"/>
          <w:lang w:eastAsia="pl-PL"/>
          <w14:ligatures w14:val="none"/>
        </w:rPr>
      </w:pPr>
    </w:p>
    <w:p w14:paraId="036DB67F" w14:textId="77777777" w:rsidR="00B0447C" w:rsidRPr="00B0447C" w:rsidRDefault="00B0447C" w:rsidP="00B0447C">
      <w:pPr>
        <w:numPr>
          <w:ilvl w:val="1"/>
          <w:numId w:val="12"/>
        </w:numPr>
        <w:autoSpaceDE w:val="0"/>
        <w:autoSpaceDN w:val="0"/>
        <w:adjustRightInd w:val="0"/>
        <w:spacing w:after="120" w:line="240" w:lineRule="auto"/>
        <w:jc w:val="both"/>
        <w:rPr>
          <w:rFonts w:ascii="Times New Roman" w:eastAsia="Times New Roman" w:hAnsi="Times New Roman" w:cs="Times New Roman"/>
          <w:b/>
          <w:bCs/>
          <w:kern w:val="0"/>
          <w:sz w:val="22"/>
          <w:szCs w:val="22"/>
          <w:lang w:eastAsia="pl-PL"/>
          <w14:ligatures w14:val="none"/>
        </w:rPr>
      </w:pPr>
      <w:r w:rsidRPr="00B0447C">
        <w:rPr>
          <w:rFonts w:ascii="Times New Roman" w:eastAsia="Times New Roman" w:hAnsi="Times New Roman" w:cs="Times New Roman"/>
          <w:b/>
          <w:bCs/>
          <w:kern w:val="0"/>
          <w:sz w:val="22"/>
          <w:szCs w:val="22"/>
          <w:lang w:eastAsia="pl-PL"/>
          <w14:ligatures w14:val="none"/>
        </w:rPr>
        <w:t xml:space="preserve"> Zbiorcze zestawienie kosztów (ZZK)</w:t>
      </w:r>
    </w:p>
    <w:p w14:paraId="22FEC948" w14:textId="77777777" w:rsidR="00B0447C" w:rsidRPr="00B0447C" w:rsidRDefault="00B0447C" w:rsidP="00B0447C">
      <w:pPr>
        <w:autoSpaceDE w:val="0"/>
        <w:autoSpaceDN w:val="0"/>
        <w:adjustRightInd w:val="0"/>
        <w:spacing w:after="120" w:line="240" w:lineRule="auto"/>
        <w:ind w:left="57"/>
        <w:jc w:val="both"/>
        <w:rPr>
          <w:rFonts w:ascii="Times New Roman" w:eastAsia="Times New Roman" w:hAnsi="Times New Roman" w:cs="Times New Roman"/>
          <w:b/>
          <w:bCs/>
          <w:kern w:val="0"/>
          <w:sz w:val="22"/>
          <w:szCs w:val="22"/>
          <w:lang w:eastAsia="pl-PL"/>
          <w14:ligatures w14:val="none"/>
        </w:rPr>
      </w:pPr>
    </w:p>
    <w:p w14:paraId="237C89E7" w14:textId="77777777" w:rsidR="00B0447C" w:rsidRPr="00B0447C" w:rsidRDefault="00B0447C" w:rsidP="00B0447C">
      <w:pPr>
        <w:numPr>
          <w:ilvl w:val="1"/>
          <w:numId w:val="12"/>
        </w:numPr>
        <w:spacing w:after="0" w:line="240" w:lineRule="auto"/>
        <w:jc w:val="both"/>
        <w:rPr>
          <w:rFonts w:ascii="Times New Roman" w:eastAsia="Times New Roman" w:hAnsi="Times New Roman" w:cs="Times New Roman"/>
          <w:b/>
          <w:kern w:val="0"/>
          <w:sz w:val="22"/>
          <w:szCs w:val="22"/>
          <w:lang w:eastAsia="pl-PL"/>
          <w14:ligatures w14:val="none"/>
        </w:rPr>
      </w:pPr>
      <w:r w:rsidRPr="00B0447C">
        <w:rPr>
          <w:rFonts w:ascii="Times New Roman" w:eastAsia="Times New Roman" w:hAnsi="Times New Roman" w:cs="Times New Roman"/>
          <w:b/>
          <w:kern w:val="0"/>
          <w:sz w:val="22"/>
          <w:szCs w:val="22"/>
          <w:lang w:eastAsia="pl-PL"/>
          <w14:ligatures w14:val="none"/>
        </w:rPr>
        <w:t xml:space="preserve"> Przedmiar robót </w:t>
      </w:r>
    </w:p>
    <w:p w14:paraId="7BC325FA" w14:textId="77777777" w:rsidR="00B0447C" w:rsidRPr="00B0447C" w:rsidRDefault="00B0447C" w:rsidP="00B0447C">
      <w:pPr>
        <w:numPr>
          <w:ilvl w:val="0"/>
          <w:numId w:val="16"/>
        </w:numPr>
        <w:spacing w:after="0" w:line="240" w:lineRule="auto"/>
        <w:ind w:left="624" w:hanging="170"/>
        <w:jc w:val="both"/>
        <w:rPr>
          <w:rFonts w:ascii="Times New Roman" w:eastAsia="Times New Roman" w:hAnsi="Times New Roman" w:cs="Times New Roman"/>
          <w:iCs/>
          <w:kern w:val="0"/>
          <w:sz w:val="22"/>
          <w:szCs w:val="22"/>
          <w:lang w:eastAsia="pl-PL"/>
          <w14:ligatures w14:val="none"/>
        </w:rPr>
      </w:pPr>
      <w:r w:rsidRPr="00B0447C">
        <w:rPr>
          <w:rFonts w:ascii="Times New Roman" w:eastAsia="Times New Roman" w:hAnsi="Times New Roman" w:cs="Times New Roman"/>
          <w:b/>
          <w:kern w:val="0"/>
          <w:sz w:val="22"/>
          <w:szCs w:val="22"/>
          <w:lang w:eastAsia="pl-PL"/>
          <w14:ligatures w14:val="none"/>
        </w:rPr>
        <w:t xml:space="preserve"> Przedmiar robót - </w:t>
      </w:r>
      <w:r w:rsidRPr="00B0447C">
        <w:rPr>
          <w:rFonts w:ascii="Times New Roman" w:eastAsia="Times New Roman" w:hAnsi="Times New Roman" w:cs="Times New Roman"/>
          <w:iCs/>
          <w:kern w:val="0"/>
          <w:sz w:val="22"/>
          <w:szCs w:val="22"/>
          <w:lang w:eastAsia="pl-PL"/>
          <w14:ligatures w14:val="none"/>
        </w:rPr>
        <w:t xml:space="preserve">przedmiary robót powinny być podzielone dla danego obiektu na działy odpowiadające co najmniej grupom robót wg Wspólnego Słownika Zamówień (CPV). Przedmiar powinien odpowiadać 1:1 kosztorysowi inwestorskiemu w zakresie podziału </w:t>
      </w:r>
      <w:r w:rsidRPr="00B0447C">
        <w:rPr>
          <w:rFonts w:ascii="Times New Roman" w:eastAsia="Times New Roman" w:hAnsi="Times New Roman" w:cs="Times New Roman"/>
          <w:iCs/>
          <w:kern w:val="0"/>
          <w:sz w:val="22"/>
          <w:szCs w:val="22"/>
          <w:lang w:eastAsia="pl-PL"/>
          <w14:ligatures w14:val="none"/>
        </w:rPr>
        <w:br/>
        <w:t>na działy oraz pozycje.</w:t>
      </w:r>
    </w:p>
    <w:p w14:paraId="0894D778" w14:textId="77777777" w:rsidR="00B0447C" w:rsidRPr="00B0447C" w:rsidRDefault="00B0447C" w:rsidP="00B0447C">
      <w:pPr>
        <w:spacing w:after="0" w:line="240" w:lineRule="auto"/>
        <w:ind w:left="624"/>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Do przedmiaru należy załączyć oświadczenie, że został on wykonany zgodnie </w:t>
      </w:r>
      <w:r w:rsidRPr="00B0447C">
        <w:rPr>
          <w:rFonts w:ascii="Times New Roman" w:eastAsia="Times New Roman" w:hAnsi="Times New Roman" w:cs="Times New Roman"/>
          <w:kern w:val="0"/>
          <w:sz w:val="22"/>
          <w:szCs w:val="22"/>
          <w:lang w:eastAsia="pl-PL"/>
          <w14:ligatures w14:val="none"/>
        </w:rPr>
        <w:br/>
        <w:t xml:space="preserve">z Rozporządzeniem Ministra Rozwoju i Technologii z dnia 20 grudnia 2021r w sprawie szczegółowego zakresu i formy dokumentacji projektowej, specyfikacji technicznych wykonania i odbioru robót budowlanych oraz programu </w:t>
      </w:r>
      <w:proofErr w:type="spellStart"/>
      <w:r w:rsidRPr="00B0447C">
        <w:rPr>
          <w:rFonts w:ascii="Times New Roman" w:eastAsia="Times New Roman" w:hAnsi="Times New Roman" w:cs="Times New Roman"/>
          <w:kern w:val="0"/>
          <w:sz w:val="22"/>
          <w:szCs w:val="22"/>
          <w:lang w:eastAsia="pl-PL"/>
          <w14:ligatures w14:val="none"/>
        </w:rPr>
        <w:t>funkcjonalno</w:t>
      </w:r>
      <w:proofErr w:type="spellEnd"/>
      <w:r w:rsidRPr="00B0447C">
        <w:rPr>
          <w:rFonts w:ascii="Times New Roman" w:eastAsia="Times New Roman" w:hAnsi="Times New Roman" w:cs="Times New Roman"/>
          <w:kern w:val="0"/>
          <w:sz w:val="22"/>
          <w:szCs w:val="22"/>
          <w:lang w:eastAsia="pl-PL"/>
          <w14:ligatures w14:val="none"/>
        </w:rPr>
        <w:t xml:space="preserve"> – użytkowego.</w:t>
      </w:r>
    </w:p>
    <w:p w14:paraId="511ABC95" w14:textId="77777777" w:rsidR="00B0447C" w:rsidRPr="00B0447C" w:rsidRDefault="00B0447C" w:rsidP="00B0447C">
      <w:pPr>
        <w:spacing w:after="0" w:line="240" w:lineRule="auto"/>
        <w:ind w:left="624"/>
        <w:jc w:val="both"/>
        <w:rPr>
          <w:rFonts w:ascii="Times New Roman" w:eastAsia="Times New Roman" w:hAnsi="Times New Roman" w:cs="Times New Roman"/>
          <w:kern w:val="0"/>
          <w:sz w:val="22"/>
          <w:szCs w:val="22"/>
          <w:lang w:eastAsia="x-none"/>
          <w14:ligatures w14:val="none"/>
        </w:rPr>
      </w:pPr>
      <w:r w:rsidRPr="00B0447C">
        <w:rPr>
          <w:rFonts w:ascii="Times New Roman" w:eastAsia="Times New Roman" w:hAnsi="Times New Roman" w:cs="Times New Roman"/>
          <w:kern w:val="0"/>
          <w:sz w:val="22"/>
          <w:szCs w:val="22"/>
          <w:lang w:eastAsia="x-none"/>
          <w14:ligatures w14:val="none"/>
        </w:rPr>
        <w:t>W przedmiarze należy uwzględnić tablice, o których mowa w punkcie dotyczącym Projektu organizacji wykonania inwestycji (OWI).</w:t>
      </w:r>
    </w:p>
    <w:p w14:paraId="09C17D7E" w14:textId="77777777" w:rsidR="00B0447C" w:rsidRPr="00B0447C" w:rsidRDefault="00B0447C" w:rsidP="00B0447C">
      <w:pPr>
        <w:numPr>
          <w:ilvl w:val="0"/>
          <w:numId w:val="16"/>
        </w:numPr>
        <w:spacing w:after="0" w:line="240" w:lineRule="auto"/>
        <w:ind w:left="624" w:hanging="170"/>
        <w:jc w:val="both"/>
        <w:rPr>
          <w:rFonts w:ascii="Times New Roman" w:eastAsia="Times New Roman" w:hAnsi="Times New Roman" w:cs="Times New Roman"/>
          <w:iCs/>
          <w:kern w:val="0"/>
          <w:sz w:val="22"/>
          <w:szCs w:val="22"/>
          <w:lang w:eastAsia="pl-PL"/>
          <w14:ligatures w14:val="none"/>
        </w:rPr>
      </w:pPr>
      <w:r w:rsidRPr="00B0447C">
        <w:rPr>
          <w:rFonts w:ascii="Times New Roman" w:eastAsia="Times New Roman" w:hAnsi="Times New Roman" w:cs="Times New Roman"/>
          <w:b/>
          <w:kern w:val="0"/>
          <w:sz w:val="22"/>
          <w:szCs w:val="22"/>
          <w:lang w:eastAsia="pl-PL"/>
          <w14:ligatures w14:val="none"/>
        </w:rPr>
        <w:t xml:space="preserve"> Przedmiar w formie tabelarycznej (scalony)</w:t>
      </w:r>
      <w:r w:rsidRPr="00B0447C">
        <w:rPr>
          <w:rFonts w:ascii="Times New Roman" w:eastAsia="Times New Roman" w:hAnsi="Times New Roman" w:cs="Times New Roman"/>
          <w:iCs/>
          <w:kern w:val="0"/>
          <w:sz w:val="22"/>
          <w:szCs w:val="22"/>
          <w:lang w:eastAsia="pl-PL"/>
          <w14:ligatures w14:val="none"/>
        </w:rPr>
        <w:t xml:space="preserve"> składający się z komponentów tabeli importu OT (nazewnictwo zgodne z </w:t>
      </w:r>
      <w:r w:rsidRPr="00B0447C">
        <w:rPr>
          <w:rFonts w:ascii="Times New Roman" w:eastAsia="Times New Roman" w:hAnsi="Times New Roman" w:cs="Times New Roman"/>
          <w:b/>
          <w:bCs/>
          <w:iCs/>
          <w:kern w:val="0"/>
          <w:sz w:val="22"/>
          <w:szCs w:val="22"/>
          <w:lang w:eastAsia="pl-PL"/>
          <w14:ligatures w14:val="none"/>
        </w:rPr>
        <w:t>załącznikiem DEF-SRT</w:t>
      </w:r>
      <w:r w:rsidRPr="00B0447C">
        <w:rPr>
          <w:rFonts w:ascii="Times New Roman" w:eastAsia="Times New Roman" w:hAnsi="Times New Roman" w:cs="Times New Roman"/>
          <w:iCs/>
          <w:kern w:val="0"/>
          <w:sz w:val="22"/>
          <w:szCs w:val="22"/>
          <w:lang w:eastAsia="pl-PL"/>
          <w14:ligatures w14:val="none"/>
        </w:rPr>
        <w:t xml:space="preserve">, z wydzieleniem elementów sieci, rur, obiektów, studni, </w:t>
      </w:r>
      <w:proofErr w:type="spellStart"/>
      <w:r w:rsidRPr="00B0447C">
        <w:rPr>
          <w:rFonts w:ascii="Times New Roman" w:eastAsia="Times New Roman" w:hAnsi="Times New Roman" w:cs="Times New Roman"/>
          <w:iCs/>
          <w:kern w:val="0"/>
          <w:sz w:val="22"/>
          <w:szCs w:val="22"/>
          <w:lang w:eastAsia="pl-PL"/>
          <w14:ligatures w14:val="none"/>
        </w:rPr>
        <w:t>odtworzeń</w:t>
      </w:r>
      <w:proofErr w:type="spellEnd"/>
      <w:r w:rsidRPr="00B0447C">
        <w:rPr>
          <w:rFonts w:ascii="Times New Roman" w:eastAsia="Times New Roman" w:hAnsi="Times New Roman" w:cs="Times New Roman"/>
          <w:iCs/>
          <w:kern w:val="0"/>
          <w:sz w:val="22"/>
          <w:szCs w:val="22"/>
          <w:lang w:eastAsia="pl-PL"/>
          <w14:ligatures w14:val="none"/>
        </w:rPr>
        <w:t xml:space="preserve"> nawierzchni dla danego komponentu oraz usunięciem zieleni </w:t>
      </w:r>
      <w:r w:rsidRPr="00B0447C">
        <w:rPr>
          <w:rFonts w:ascii="Times New Roman" w:eastAsia="Times New Roman" w:hAnsi="Times New Roman" w:cs="Times New Roman"/>
          <w:iCs/>
          <w:kern w:val="0"/>
          <w:sz w:val="22"/>
          <w:szCs w:val="22"/>
          <w:lang w:eastAsia="pl-PL"/>
          <w14:ligatures w14:val="none"/>
        </w:rPr>
        <w:br/>
        <w:t xml:space="preserve">i </w:t>
      </w:r>
      <w:proofErr w:type="spellStart"/>
      <w:r w:rsidRPr="00B0447C">
        <w:rPr>
          <w:rFonts w:ascii="Times New Roman" w:eastAsia="Times New Roman" w:hAnsi="Times New Roman" w:cs="Times New Roman"/>
          <w:iCs/>
          <w:kern w:val="0"/>
          <w:sz w:val="22"/>
          <w:szCs w:val="22"/>
          <w:lang w:eastAsia="pl-PL"/>
          <w14:ligatures w14:val="none"/>
        </w:rPr>
        <w:t>nasadzeń</w:t>
      </w:r>
      <w:proofErr w:type="spellEnd"/>
      <w:r w:rsidRPr="00B0447C">
        <w:rPr>
          <w:rFonts w:ascii="Times New Roman" w:eastAsia="Times New Roman" w:hAnsi="Times New Roman" w:cs="Times New Roman"/>
          <w:iCs/>
          <w:kern w:val="0"/>
          <w:sz w:val="22"/>
          <w:szCs w:val="22"/>
          <w:lang w:eastAsia="pl-PL"/>
          <w14:ligatures w14:val="none"/>
        </w:rPr>
        <w:t xml:space="preserve"> rekompensacyjnych) w wersji elektronicznej edytowalnej. </w:t>
      </w:r>
    </w:p>
    <w:p w14:paraId="5EF80AB0" w14:textId="77777777" w:rsidR="00B0447C" w:rsidRPr="00B0447C" w:rsidRDefault="00B0447C" w:rsidP="00B0447C">
      <w:pPr>
        <w:spacing w:after="0" w:line="240" w:lineRule="auto"/>
        <w:ind w:left="794" w:hanging="170"/>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t>W tabeli dla każdej pozycji przedmiaru robót należy podać następujące informacje:</w:t>
      </w:r>
    </w:p>
    <w:p w14:paraId="6CBED974" w14:textId="77777777" w:rsidR="00B0447C" w:rsidRPr="00B0447C" w:rsidRDefault="00B0447C" w:rsidP="00B0447C">
      <w:pPr>
        <w:spacing w:after="0" w:line="240" w:lineRule="auto"/>
        <w:ind w:left="454"/>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t>    - numer pozycji przedmiaru,</w:t>
      </w:r>
    </w:p>
    <w:p w14:paraId="70A916F9" w14:textId="77777777" w:rsidR="00B0447C" w:rsidRPr="00B0447C" w:rsidRDefault="00B0447C" w:rsidP="00B0447C">
      <w:pPr>
        <w:spacing w:after="0" w:line="240" w:lineRule="auto"/>
        <w:ind w:left="454"/>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t xml:space="preserve">    - numer </w:t>
      </w:r>
      <w:proofErr w:type="spellStart"/>
      <w:r w:rsidRPr="00B0447C">
        <w:rPr>
          <w:rFonts w:ascii="Times New Roman" w:eastAsia="Times New Roman" w:hAnsi="Times New Roman" w:cs="Times New Roman"/>
          <w:iCs/>
          <w:kern w:val="0"/>
          <w:sz w:val="22"/>
          <w:szCs w:val="22"/>
          <w:lang w:eastAsia="pl-PL"/>
          <w14:ligatures w14:val="none"/>
        </w:rPr>
        <w:t>STWiORB</w:t>
      </w:r>
      <w:proofErr w:type="spellEnd"/>
      <w:r w:rsidRPr="00B0447C">
        <w:rPr>
          <w:rFonts w:ascii="Times New Roman" w:eastAsia="Times New Roman" w:hAnsi="Times New Roman" w:cs="Times New Roman"/>
          <w:iCs/>
          <w:kern w:val="0"/>
          <w:sz w:val="22"/>
          <w:szCs w:val="22"/>
          <w:lang w:eastAsia="pl-PL"/>
          <w14:ligatures w14:val="none"/>
        </w:rPr>
        <w:t>, zawierającej wymagania dla danej pozycji przedmiaru,</w:t>
      </w:r>
    </w:p>
    <w:p w14:paraId="21E33496" w14:textId="77777777" w:rsidR="00B0447C" w:rsidRPr="00B0447C" w:rsidRDefault="00B0447C" w:rsidP="00B0447C">
      <w:pPr>
        <w:spacing w:after="0" w:line="240" w:lineRule="auto"/>
        <w:ind w:left="454"/>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t>    - nazwę i opis pozycji przedmiaru oraz obliczenia ilości jednostek miary,</w:t>
      </w:r>
    </w:p>
    <w:p w14:paraId="24652826" w14:textId="77777777" w:rsidR="00B0447C" w:rsidRPr="00B0447C" w:rsidRDefault="00B0447C" w:rsidP="00B0447C">
      <w:pPr>
        <w:spacing w:after="0" w:line="240" w:lineRule="auto"/>
        <w:ind w:left="454"/>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t>   -  jednostkę miary, której dotyczy pozycja przedmiaru,</w:t>
      </w:r>
    </w:p>
    <w:p w14:paraId="57C2027C" w14:textId="77777777" w:rsidR="00B0447C" w:rsidRPr="00B0447C" w:rsidRDefault="00B0447C" w:rsidP="00B0447C">
      <w:pPr>
        <w:spacing w:after="0" w:line="240" w:lineRule="auto"/>
        <w:ind w:left="454"/>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t>    - ilość jednostek miary pozycji przedmiaru.</w:t>
      </w:r>
    </w:p>
    <w:p w14:paraId="48E6303B" w14:textId="77777777" w:rsidR="00B0447C" w:rsidRPr="00B0447C" w:rsidRDefault="00B0447C" w:rsidP="00B0447C">
      <w:pPr>
        <w:spacing w:after="0" w:line="240" w:lineRule="auto"/>
        <w:ind w:left="624"/>
        <w:jc w:val="both"/>
        <w:rPr>
          <w:rFonts w:ascii="Times New Roman" w:eastAsia="Times New Roman" w:hAnsi="Times New Roman" w:cs="Times New Roman"/>
          <w:iCs/>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t xml:space="preserve">Scalone pozycje przedmiaru muszą odpowiadać grupie pozycji z kosztorysów inwestorskich. Przedmiar robót powinien grupować roboty tego samego rodzaju, nie powinien uwzględniać </w:t>
      </w:r>
      <w:r w:rsidRPr="00B0447C">
        <w:rPr>
          <w:rFonts w:ascii="Times New Roman" w:eastAsia="Times New Roman" w:hAnsi="Times New Roman" w:cs="Times New Roman"/>
          <w:iCs/>
          <w:kern w:val="0"/>
          <w:sz w:val="22"/>
          <w:szCs w:val="22"/>
          <w:lang w:eastAsia="pl-PL"/>
          <w14:ligatures w14:val="none"/>
        </w:rPr>
        <w:br/>
        <w:t xml:space="preserve">w oddzielnych pozycjach robót tymczasowych, które powinny być opisane szczegółowo </w:t>
      </w:r>
      <w:r w:rsidRPr="00B0447C">
        <w:rPr>
          <w:rFonts w:ascii="Times New Roman" w:eastAsia="Times New Roman" w:hAnsi="Times New Roman" w:cs="Times New Roman"/>
          <w:iCs/>
          <w:kern w:val="0"/>
          <w:sz w:val="22"/>
          <w:szCs w:val="22"/>
          <w:lang w:eastAsia="pl-PL"/>
          <w14:ligatures w14:val="none"/>
        </w:rPr>
        <w:br/>
        <w:t xml:space="preserve">w </w:t>
      </w:r>
      <w:proofErr w:type="spellStart"/>
      <w:r w:rsidRPr="00B0447C">
        <w:rPr>
          <w:rFonts w:ascii="Times New Roman" w:eastAsia="Times New Roman" w:hAnsi="Times New Roman" w:cs="Times New Roman"/>
          <w:iCs/>
          <w:kern w:val="0"/>
          <w:sz w:val="22"/>
          <w:szCs w:val="22"/>
          <w:lang w:eastAsia="pl-PL"/>
          <w14:ligatures w14:val="none"/>
        </w:rPr>
        <w:t>STWiORB</w:t>
      </w:r>
      <w:proofErr w:type="spellEnd"/>
      <w:r w:rsidRPr="00B0447C">
        <w:rPr>
          <w:rFonts w:ascii="Times New Roman" w:eastAsia="Times New Roman" w:hAnsi="Times New Roman" w:cs="Times New Roman"/>
          <w:iCs/>
          <w:kern w:val="0"/>
          <w:sz w:val="22"/>
          <w:szCs w:val="22"/>
          <w:lang w:eastAsia="pl-PL"/>
          <w14:ligatures w14:val="none"/>
        </w:rPr>
        <w:t>.</w:t>
      </w:r>
    </w:p>
    <w:p w14:paraId="41D51177" w14:textId="77777777" w:rsidR="00B0447C" w:rsidRPr="00B0447C" w:rsidRDefault="00B0447C" w:rsidP="00B0447C">
      <w:pPr>
        <w:spacing w:after="0" w:line="240" w:lineRule="auto"/>
        <w:ind w:left="624"/>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Projekt powinien zawierać jeden zintegrowany przedmiar robót, którego stopień szczegółowości powinien być taki, aby przedmiar odpowiadał robotom bez względu na rodzaj zastosowanego materiału rur.</w:t>
      </w:r>
    </w:p>
    <w:p w14:paraId="260BC764" w14:textId="77777777" w:rsidR="00B0447C" w:rsidRPr="00B0447C" w:rsidRDefault="00B0447C" w:rsidP="00B0447C">
      <w:pPr>
        <w:spacing w:before="100" w:beforeAutospacing="1" w:after="100" w:afterAutospacing="1" w:line="240" w:lineRule="auto"/>
        <w:ind w:left="624"/>
        <w:jc w:val="both"/>
        <w:rPr>
          <w:rFonts w:ascii="Times New Roman" w:eastAsia="Times New Roman" w:hAnsi="Times New Roman" w:cs="Times New Roman"/>
          <w:b/>
          <w:iCs/>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t xml:space="preserve">Układ i zawartość przedmiaru robót powinny umożliwiać jednoznaczną identyfikację zakresu robót przewidzianych w dokumentacji projektowej. </w:t>
      </w:r>
      <w:r w:rsidRPr="00B0447C">
        <w:rPr>
          <w:rFonts w:ascii="Times New Roman" w:eastAsia="Times New Roman" w:hAnsi="Times New Roman" w:cs="Times New Roman"/>
          <w:b/>
          <w:iCs/>
          <w:kern w:val="0"/>
          <w:sz w:val="22"/>
          <w:szCs w:val="22"/>
          <w:lang w:eastAsia="pl-PL"/>
          <w14:ligatures w14:val="none"/>
        </w:rPr>
        <w:t>(załącznik PRS, PRS-1 )</w:t>
      </w:r>
    </w:p>
    <w:p w14:paraId="2CED13E8" w14:textId="77777777" w:rsidR="00B0447C" w:rsidRPr="00B0447C" w:rsidRDefault="00B0447C" w:rsidP="00B0447C">
      <w:pPr>
        <w:spacing w:after="0" w:line="240" w:lineRule="auto"/>
        <w:ind w:left="624"/>
        <w:jc w:val="both"/>
        <w:rPr>
          <w:rFonts w:ascii="Times New Roman" w:eastAsia="Times New Roman" w:hAnsi="Times New Roman" w:cs="Times New Roman"/>
          <w:iCs/>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t>Przystępując do realizacji przedmiarów scalonych robót należy zastosować następujące podziały, które pozwolą na sprawne rozliczanie kontraktów:</w:t>
      </w:r>
    </w:p>
    <w:p w14:paraId="1E217730" w14:textId="77777777" w:rsidR="00B0447C" w:rsidRPr="00B0447C" w:rsidRDefault="00B0447C" w:rsidP="00B0447C">
      <w:pPr>
        <w:numPr>
          <w:ilvl w:val="0"/>
          <w:numId w:val="54"/>
        </w:numPr>
        <w:spacing w:after="0" w:line="240" w:lineRule="auto"/>
        <w:jc w:val="both"/>
        <w:rPr>
          <w:rFonts w:ascii="Times New Roman" w:eastAsia="Times New Roman" w:hAnsi="Times New Roman" w:cs="Times New Roman"/>
          <w:iCs/>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t>Zadania kanalizacyjne</w:t>
      </w:r>
    </w:p>
    <w:p w14:paraId="04E61FFE" w14:textId="77777777" w:rsidR="00B0447C" w:rsidRPr="00B0447C" w:rsidRDefault="00B0447C" w:rsidP="00B0447C">
      <w:pPr>
        <w:spacing w:after="0" w:line="240" w:lineRule="auto"/>
        <w:ind w:left="624"/>
        <w:jc w:val="both"/>
        <w:rPr>
          <w:rFonts w:ascii="Times New Roman" w:eastAsia="Times New Roman" w:hAnsi="Times New Roman" w:cs="Times New Roman"/>
          <w:iCs/>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t>·</w:t>
      </w:r>
      <w:r w:rsidRPr="00B0447C">
        <w:rPr>
          <w:rFonts w:ascii="Times New Roman" w:eastAsia="Times New Roman" w:hAnsi="Times New Roman" w:cs="Times New Roman"/>
          <w:iCs/>
          <w:kern w:val="0"/>
          <w:sz w:val="22"/>
          <w:szCs w:val="22"/>
          <w:lang w:eastAsia="pl-PL"/>
          <w14:ligatures w14:val="none"/>
        </w:rPr>
        <w:tab/>
        <w:t>budowa sieci kanalizacji sanitarnej pełen zakres technologiczny z podziałem na grawitacyjną/ tłoczną, podział z uwagi na średnicę, metodę wykopową/</w:t>
      </w:r>
      <w:proofErr w:type="spellStart"/>
      <w:r w:rsidRPr="00B0447C">
        <w:rPr>
          <w:rFonts w:ascii="Times New Roman" w:eastAsia="Times New Roman" w:hAnsi="Times New Roman" w:cs="Times New Roman"/>
          <w:iCs/>
          <w:kern w:val="0"/>
          <w:sz w:val="22"/>
          <w:szCs w:val="22"/>
          <w:lang w:eastAsia="pl-PL"/>
          <w14:ligatures w14:val="none"/>
        </w:rPr>
        <w:t>bezwykopową</w:t>
      </w:r>
      <w:proofErr w:type="spellEnd"/>
      <w:r w:rsidRPr="00B0447C">
        <w:rPr>
          <w:rFonts w:ascii="Times New Roman" w:eastAsia="Times New Roman" w:hAnsi="Times New Roman" w:cs="Times New Roman"/>
          <w:iCs/>
          <w:kern w:val="0"/>
          <w:sz w:val="22"/>
          <w:szCs w:val="22"/>
          <w:lang w:eastAsia="pl-PL"/>
          <w14:ligatures w14:val="none"/>
        </w:rPr>
        <w:t xml:space="preserve"> </w:t>
      </w:r>
    </w:p>
    <w:p w14:paraId="0B66058E" w14:textId="77777777" w:rsidR="00B0447C" w:rsidRPr="00B0447C" w:rsidRDefault="00B0447C" w:rsidP="00B0447C">
      <w:pPr>
        <w:spacing w:after="0" w:line="240" w:lineRule="auto"/>
        <w:ind w:left="624"/>
        <w:jc w:val="both"/>
        <w:rPr>
          <w:rFonts w:ascii="Times New Roman" w:eastAsia="Times New Roman" w:hAnsi="Times New Roman" w:cs="Times New Roman"/>
          <w:iCs/>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t>·komory technologiczne,</w:t>
      </w:r>
    </w:p>
    <w:p w14:paraId="63EFC77D" w14:textId="77777777" w:rsidR="00B0447C" w:rsidRPr="00B0447C" w:rsidRDefault="00B0447C" w:rsidP="00B0447C">
      <w:pPr>
        <w:spacing w:after="0" w:line="240" w:lineRule="auto"/>
        <w:ind w:left="624"/>
        <w:jc w:val="both"/>
        <w:rPr>
          <w:rFonts w:ascii="Times New Roman" w:eastAsia="Times New Roman" w:hAnsi="Times New Roman" w:cs="Times New Roman"/>
          <w:iCs/>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t>·</w:t>
      </w:r>
      <w:r w:rsidRPr="00B0447C">
        <w:rPr>
          <w:rFonts w:ascii="Times New Roman" w:eastAsia="Times New Roman" w:hAnsi="Times New Roman" w:cs="Times New Roman"/>
          <w:iCs/>
          <w:kern w:val="0"/>
          <w:sz w:val="22"/>
          <w:szCs w:val="22"/>
          <w:lang w:eastAsia="pl-PL"/>
          <w14:ligatures w14:val="none"/>
        </w:rPr>
        <w:tab/>
        <w:t xml:space="preserve">odtworzenie nawierzchni dla sieci kanalizacji sanitarnej- warstwa wierzchnia </w:t>
      </w:r>
    </w:p>
    <w:p w14:paraId="00C4FB61" w14:textId="77777777" w:rsidR="00B0447C" w:rsidRPr="00B0447C" w:rsidRDefault="00B0447C" w:rsidP="00B0447C">
      <w:pPr>
        <w:spacing w:after="0" w:line="240" w:lineRule="auto"/>
        <w:ind w:left="624"/>
        <w:jc w:val="both"/>
        <w:rPr>
          <w:rFonts w:ascii="Times New Roman" w:eastAsia="Times New Roman" w:hAnsi="Times New Roman" w:cs="Times New Roman"/>
          <w:iCs/>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t>·</w:t>
      </w:r>
      <w:r w:rsidRPr="00B0447C">
        <w:rPr>
          <w:rFonts w:ascii="Times New Roman" w:eastAsia="Times New Roman" w:hAnsi="Times New Roman" w:cs="Times New Roman"/>
          <w:iCs/>
          <w:kern w:val="0"/>
          <w:sz w:val="22"/>
          <w:szCs w:val="22"/>
          <w:lang w:eastAsia="pl-PL"/>
          <w14:ligatures w14:val="none"/>
        </w:rPr>
        <w:tab/>
        <w:t>odtworzenie nawierzchni dla sieci kanalizacji sanitarnej- podział na warstwy konstrukcji drogi zgodnie z DP</w:t>
      </w:r>
    </w:p>
    <w:p w14:paraId="1FEC5A1C" w14:textId="77777777" w:rsidR="00B0447C" w:rsidRPr="00B0447C" w:rsidRDefault="00B0447C" w:rsidP="00B0447C">
      <w:pPr>
        <w:spacing w:after="0" w:line="240" w:lineRule="auto"/>
        <w:ind w:left="624"/>
        <w:jc w:val="both"/>
        <w:rPr>
          <w:rFonts w:ascii="Times New Roman" w:eastAsia="Times New Roman" w:hAnsi="Times New Roman" w:cs="Times New Roman"/>
          <w:iCs/>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t>·</w:t>
      </w:r>
      <w:r w:rsidRPr="00B0447C">
        <w:rPr>
          <w:rFonts w:ascii="Times New Roman" w:eastAsia="Times New Roman" w:hAnsi="Times New Roman" w:cs="Times New Roman"/>
          <w:iCs/>
          <w:kern w:val="0"/>
          <w:sz w:val="22"/>
          <w:szCs w:val="22"/>
          <w:lang w:eastAsia="pl-PL"/>
          <w14:ligatures w14:val="none"/>
        </w:rPr>
        <w:tab/>
        <w:t xml:space="preserve">budowa przyłączy kanalizacji sanitarnej od sieci do granicy działki drogowej pełen zakres technologiczny </w:t>
      </w:r>
    </w:p>
    <w:p w14:paraId="49499B8B" w14:textId="77777777" w:rsidR="00B0447C" w:rsidRPr="00B0447C" w:rsidRDefault="00B0447C" w:rsidP="00B0447C">
      <w:pPr>
        <w:spacing w:after="0" w:line="240" w:lineRule="auto"/>
        <w:ind w:left="624"/>
        <w:jc w:val="both"/>
        <w:rPr>
          <w:rFonts w:ascii="Times New Roman" w:eastAsia="Times New Roman" w:hAnsi="Times New Roman" w:cs="Times New Roman"/>
          <w:iCs/>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t>·</w:t>
      </w:r>
      <w:r w:rsidRPr="00B0447C">
        <w:rPr>
          <w:rFonts w:ascii="Times New Roman" w:eastAsia="Times New Roman" w:hAnsi="Times New Roman" w:cs="Times New Roman"/>
          <w:iCs/>
          <w:kern w:val="0"/>
          <w:sz w:val="22"/>
          <w:szCs w:val="22"/>
          <w:lang w:eastAsia="pl-PL"/>
          <w14:ligatures w14:val="none"/>
        </w:rPr>
        <w:tab/>
        <w:t xml:space="preserve">budowa przyłączy kanalizacyjnych na terenie prywatnym (pełen zakres technologiczny) </w:t>
      </w:r>
      <w:r w:rsidRPr="00B0447C">
        <w:rPr>
          <w:rFonts w:ascii="Times New Roman" w:eastAsia="Times New Roman" w:hAnsi="Times New Roman" w:cs="Times New Roman"/>
          <w:iCs/>
          <w:kern w:val="0"/>
          <w:sz w:val="22"/>
          <w:szCs w:val="22"/>
          <w:lang w:eastAsia="pl-PL"/>
          <w14:ligatures w14:val="none"/>
        </w:rPr>
        <w:br/>
        <w:t xml:space="preserve">wraz z odtworzeniem nawierzchni w terenie prywatnym ze studzienką kanalizacyjną, </w:t>
      </w:r>
    </w:p>
    <w:p w14:paraId="27E111C1" w14:textId="77777777" w:rsidR="00B0447C" w:rsidRPr="00B0447C" w:rsidRDefault="00B0447C" w:rsidP="00B0447C">
      <w:pPr>
        <w:spacing w:after="0" w:line="240" w:lineRule="auto"/>
        <w:ind w:left="624"/>
        <w:jc w:val="both"/>
        <w:rPr>
          <w:rFonts w:ascii="Times New Roman" w:eastAsia="Times New Roman" w:hAnsi="Times New Roman" w:cs="Times New Roman"/>
          <w:iCs/>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t>·</w:t>
      </w:r>
      <w:r w:rsidRPr="00B0447C">
        <w:rPr>
          <w:rFonts w:ascii="Times New Roman" w:eastAsia="Times New Roman" w:hAnsi="Times New Roman" w:cs="Times New Roman"/>
          <w:iCs/>
          <w:kern w:val="0"/>
          <w:sz w:val="22"/>
          <w:szCs w:val="22"/>
          <w:lang w:eastAsia="pl-PL"/>
          <w14:ligatures w14:val="none"/>
        </w:rPr>
        <w:tab/>
        <w:t>odtworzenie nawierzchni w zakresie przyłączy kanalizacji sanitarnych do granicy działki prywatnej- bez warstwy wierzchniej, podział na warstwy konstrukcji drogi zgodnie z DP</w:t>
      </w:r>
    </w:p>
    <w:p w14:paraId="0072EAA4" w14:textId="77777777" w:rsidR="00B0447C" w:rsidRPr="00B0447C" w:rsidRDefault="00B0447C" w:rsidP="00B0447C">
      <w:pPr>
        <w:spacing w:after="0" w:line="240" w:lineRule="auto"/>
        <w:ind w:left="624"/>
        <w:jc w:val="both"/>
        <w:rPr>
          <w:rFonts w:ascii="Times New Roman" w:eastAsia="Times New Roman" w:hAnsi="Times New Roman" w:cs="Times New Roman"/>
          <w:iCs/>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t>·wycinka zieleni,</w:t>
      </w:r>
    </w:p>
    <w:p w14:paraId="53A03AAB" w14:textId="77777777" w:rsidR="00B0447C" w:rsidRPr="00B0447C" w:rsidRDefault="00B0447C" w:rsidP="00B0447C">
      <w:pPr>
        <w:spacing w:after="0" w:line="240" w:lineRule="auto"/>
        <w:ind w:left="624"/>
        <w:jc w:val="both"/>
        <w:rPr>
          <w:rFonts w:ascii="Times New Roman" w:eastAsia="Times New Roman" w:hAnsi="Times New Roman" w:cs="Times New Roman"/>
          <w:iCs/>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t>·oznakowanie inwestycje zgodnie ze standardami AQ</w:t>
      </w:r>
    </w:p>
    <w:p w14:paraId="44F78897" w14:textId="77777777" w:rsidR="00B0447C" w:rsidRPr="00B0447C" w:rsidRDefault="00B0447C" w:rsidP="00B0447C">
      <w:pPr>
        <w:spacing w:after="0" w:line="240" w:lineRule="auto"/>
        <w:ind w:left="624"/>
        <w:jc w:val="both"/>
        <w:rPr>
          <w:rFonts w:ascii="Times New Roman" w:eastAsia="Times New Roman" w:hAnsi="Times New Roman" w:cs="Times New Roman"/>
          <w:iCs/>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lastRenderedPageBreak/>
        <w:t xml:space="preserve">Uwaga: w przypadku, gdy warstwa wierzchnia odtwarzana jest po śladzie wykopu należy ją dzielić odpowiednio między sieć i przyłącza po śladzie,    </w:t>
      </w:r>
    </w:p>
    <w:p w14:paraId="673FDF52" w14:textId="77777777" w:rsidR="00B0447C" w:rsidRPr="00B0447C" w:rsidRDefault="00B0447C" w:rsidP="00B0447C">
      <w:pPr>
        <w:spacing w:after="0" w:line="240" w:lineRule="auto"/>
        <w:ind w:left="624"/>
        <w:jc w:val="both"/>
        <w:rPr>
          <w:rFonts w:ascii="Times New Roman" w:eastAsia="Times New Roman" w:hAnsi="Times New Roman" w:cs="Times New Roman"/>
          <w:iCs/>
          <w:kern w:val="0"/>
          <w:sz w:val="22"/>
          <w:szCs w:val="22"/>
          <w:lang w:eastAsia="pl-PL"/>
          <w14:ligatures w14:val="none"/>
        </w:rPr>
      </w:pPr>
    </w:p>
    <w:p w14:paraId="18673E29" w14:textId="77777777" w:rsidR="00B0447C" w:rsidRPr="00B0447C" w:rsidRDefault="00B0447C" w:rsidP="00B0447C">
      <w:pPr>
        <w:spacing w:after="0" w:line="240" w:lineRule="auto"/>
        <w:ind w:left="624"/>
        <w:jc w:val="both"/>
        <w:rPr>
          <w:rFonts w:ascii="Times New Roman" w:eastAsia="Times New Roman" w:hAnsi="Times New Roman" w:cs="Times New Roman"/>
          <w:iCs/>
          <w:kern w:val="0"/>
          <w:sz w:val="22"/>
          <w:szCs w:val="22"/>
          <w:highlight w:val="yellow"/>
          <w:lang w:eastAsia="pl-PL"/>
          <w14:ligatures w14:val="none"/>
        </w:rPr>
      </w:pPr>
    </w:p>
    <w:p w14:paraId="4BC8578D" w14:textId="77777777" w:rsidR="00B0447C" w:rsidRPr="00B0447C" w:rsidRDefault="00B0447C" w:rsidP="00B0447C">
      <w:pPr>
        <w:spacing w:after="0" w:line="240" w:lineRule="auto"/>
        <w:jc w:val="both"/>
        <w:rPr>
          <w:rFonts w:ascii="Times New Roman" w:eastAsia="Times New Roman" w:hAnsi="Times New Roman" w:cs="Times New Roman"/>
          <w:iCs/>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t>Powyższy podział stosujemy dla każdej ulicy osobno.</w:t>
      </w:r>
    </w:p>
    <w:p w14:paraId="5FD39FF3" w14:textId="77777777" w:rsidR="00B0447C" w:rsidRPr="00B0447C" w:rsidRDefault="00B0447C" w:rsidP="00B0447C">
      <w:pPr>
        <w:spacing w:after="0" w:line="240" w:lineRule="auto"/>
        <w:ind w:left="624"/>
        <w:jc w:val="both"/>
        <w:rPr>
          <w:rFonts w:ascii="Times New Roman" w:eastAsia="Times New Roman" w:hAnsi="Times New Roman" w:cs="Times New Roman"/>
          <w:iCs/>
          <w:kern w:val="0"/>
          <w:sz w:val="22"/>
          <w:szCs w:val="22"/>
          <w:lang w:eastAsia="pl-PL"/>
          <w14:ligatures w14:val="none"/>
        </w:rPr>
      </w:pPr>
    </w:p>
    <w:p w14:paraId="54AC246A" w14:textId="77777777" w:rsidR="00B0447C" w:rsidRPr="00B0447C" w:rsidRDefault="00B0447C" w:rsidP="00B0447C">
      <w:pPr>
        <w:spacing w:after="0" w:line="240" w:lineRule="auto"/>
        <w:ind w:left="624"/>
        <w:jc w:val="both"/>
        <w:rPr>
          <w:rFonts w:ascii="Times New Roman" w:eastAsia="Times New Roman" w:hAnsi="Times New Roman" w:cs="Times New Roman"/>
          <w:b/>
          <w:bCs/>
          <w:iCs/>
          <w:kern w:val="0"/>
          <w:sz w:val="22"/>
          <w:szCs w:val="22"/>
          <w:lang w:eastAsia="pl-PL"/>
          <w14:ligatures w14:val="none"/>
        </w:rPr>
      </w:pPr>
      <w:r w:rsidRPr="00B0447C">
        <w:rPr>
          <w:rFonts w:ascii="Times New Roman" w:eastAsia="Times New Roman" w:hAnsi="Times New Roman" w:cs="Times New Roman"/>
          <w:b/>
          <w:bCs/>
          <w:iCs/>
          <w:kern w:val="0"/>
          <w:sz w:val="22"/>
          <w:szCs w:val="22"/>
          <w:lang w:eastAsia="pl-PL"/>
          <w14:ligatures w14:val="none"/>
        </w:rPr>
        <w:t>Ważne: za przyłącze rozumie się odcinek od przewodu głównego sieci do granicy działki (w przypadku gdy nie wykonuje się prac na terenie prywatnym) lub do pierwszej studzienki na działce Klienta lub do połączenia z instalacją wewnętrzną</w:t>
      </w:r>
    </w:p>
    <w:p w14:paraId="6AFDC900" w14:textId="77777777" w:rsidR="00B0447C" w:rsidRPr="00B0447C" w:rsidRDefault="00B0447C" w:rsidP="00B0447C">
      <w:pPr>
        <w:spacing w:after="0" w:line="240" w:lineRule="auto"/>
        <w:ind w:left="624"/>
        <w:jc w:val="both"/>
        <w:rPr>
          <w:rFonts w:ascii="Times New Roman" w:eastAsia="Times New Roman" w:hAnsi="Times New Roman" w:cs="Times New Roman"/>
          <w:b/>
          <w:bCs/>
          <w:iCs/>
          <w:kern w:val="0"/>
          <w:sz w:val="22"/>
          <w:szCs w:val="22"/>
          <w:lang w:eastAsia="pl-PL"/>
          <w14:ligatures w14:val="none"/>
        </w:rPr>
      </w:pPr>
    </w:p>
    <w:p w14:paraId="251504AE" w14:textId="77777777" w:rsidR="00B0447C" w:rsidRPr="00B0447C" w:rsidRDefault="00B0447C" w:rsidP="00B0447C">
      <w:pPr>
        <w:spacing w:before="100" w:beforeAutospacing="1" w:after="100" w:afterAutospacing="1" w:line="240" w:lineRule="auto"/>
        <w:ind w:left="624"/>
        <w:jc w:val="both"/>
        <w:rPr>
          <w:rFonts w:ascii="Times New Roman" w:eastAsia="Times New Roman" w:hAnsi="Times New Roman" w:cs="Times New Roman"/>
          <w:iCs/>
          <w:kern w:val="0"/>
          <w:sz w:val="22"/>
          <w:szCs w:val="22"/>
          <w:lang w:eastAsia="pl-PL"/>
          <w14:ligatures w14:val="none"/>
        </w:rPr>
      </w:pPr>
    </w:p>
    <w:p w14:paraId="32614E78" w14:textId="77777777" w:rsidR="00B0447C" w:rsidRPr="00B0447C" w:rsidRDefault="00B0447C" w:rsidP="00B0447C">
      <w:pPr>
        <w:numPr>
          <w:ilvl w:val="1"/>
          <w:numId w:val="12"/>
        </w:numPr>
        <w:spacing w:after="0" w:line="240" w:lineRule="auto"/>
        <w:ind w:left="454" w:hanging="454"/>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b/>
          <w:kern w:val="0"/>
          <w:sz w:val="22"/>
          <w:szCs w:val="22"/>
          <w:lang w:val="x-none" w:eastAsia="x-none"/>
          <w14:ligatures w14:val="none"/>
        </w:rPr>
        <w:t xml:space="preserve"> Oświadczenie</w:t>
      </w:r>
      <w:r w:rsidRPr="00B0447C">
        <w:rPr>
          <w:rFonts w:ascii="Times New Roman" w:eastAsia="Times New Roman" w:hAnsi="Times New Roman" w:cs="Times New Roman"/>
          <w:kern w:val="0"/>
          <w:sz w:val="22"/>
          <w:szCs w:val="22"/>
          <w:lang w:val="x-none" w:eastAsia="x-none"/>
          <w14:ligatures w14:val="none"/>
        </w:rPr>
        <w:t xml:space="preserve"> projektanta i sprawdzającego o sporządzeniu projektu budowlanego zgodnie </w:t>
      </w:r>
      <w:r w:rsidRPr="00B0447C">
        <w:rPr>
          <w:rFonts w:ascii="Times New Roman" w:eastAsia="Times New Roman" w:hAnsi="Times New Roman" w:cs="Times New Roman"/>
          <w:kern w:val="0"/>
          <w:sz w:val="22"/>
          <w:szCs w:val="22"/>
          <w:lang w:val="x-none" w:eastAsia="x-none"/>
          <w14:ligatures w14:val="none"/>
        </w:rPr>
        <w:br/>
        <w:t>z obowiązującymi przepisami i zasadami wiedzy technicznej.</w:t>
      </w:r>
    </w:p>
    <w:p w14:paraId="5A0C2177" w14:textId="77777777" w:rsidR="00B0447C" w:rsidRPr="00B0447C" w:rsidRDefault="00B0447C" w:rsidP="00B0447C">
      <w:pPr>
        <w:spacing w:after="0" w:line="240" w:lineRule="auto"/>
        <w:ind w:left="360"/>
        <w:jc w:val="both"/>
        <w:rPr>
          <w:rFonts w:ascii="Times New Roman" w:eastAsia="Times New Roman" w:hAnsi="Times New Roman" w:cs="Times New Roman"/>
          <w:kern w:val="0"/>
          <w:sz w:val="22"/>
          <w:szCs w:val="22"/>
          <w:lang w:val="x-none" w:eastAsia="x-none"/>
          <w14:ligatures w14:val="none"/>
        </w:rPr>
      </w:pPr>
    </w:p>
    <w:p w14:paraId="1E6CC433" w14:textId="77777777" w:rsidR="00B0447C" w:rsidRPr="00B0447C" w:rsidRDefault="00B0447C" w:rsidP="00B0447C">
      <w:pPr>
        <w:numPr>
          <w:ilvl w:val="1"/>
          <w:numId w:val="12"/>
        </w:numPr>
        <w:spacing w:after="0" w:line="240" w:lineRule="auto"/>
        <w:ind w:left="454" w:hanging="454"/>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
          <w:kern w:val="0"/>
          <w:sz w:val="22"/>
          <w:szCs w:val="22"/>
          <w:lang w:val="x-none" w:eastAsia="x-none"/>
          <w14:ligatures w14:val="none"/>
        </w:rPr>
        <w:t xml:space="preserve"> Oświadczenie </w:t>
      </w:r>
      <w:r w:rsidRPr="00B0447C">
        <w:rPr>
          <w:rFonts w:ascii="Times New Roman" w:eastAsia="Times New Roman" w:hAnsi="Times New Roman" w:cs="Times New Roman"/>
          <w:bCs/>
          <w:kern w:val="0"/>
          <w:sz w:val="22"/>
          <w:szCs w:val="22"/>
          <w:lang w:val="x-none" w:eastAsia="x-none"/>
          <w14:ligatures w14:val="none"/>
        </w:rPr>
        <w:t>projektanta i projektanta sprawdzającego o sporządzeniu projektu technicznego dotyczącego zamierzenia budowlanego zgodnie z obowiązującymi</w:t>
      </w:r>
      <w:r w:rsidRPr="00B0447C">
        <w:rPr>
          <w:rFonts w:ascii="Times New Roman" w:eastAsia="Times New Roman" w:hAnsi="Times New Roman" w:cs="Times New Roman"/>
          <w:bCs/>
          <w:color w:val="000000"/>
          <w:kern w:val="0"/>
          <w:sz w:val="22"/>
          <w:szCs w:val="22"/>
          <w:lang w:val="x-none" w:eastAsia="x-none"/>
          <w14:ligatures w14:val="none"/>
        </w:rPr>
        <w:t xml:space="preserve"> przepisami, zasadami wiedzy technicznej, projektem zagospodarowania działki lub terenu oraz projektem architektoniczno-budowlanym oraz </w:t>
      </w:r>
      <w:proofErr w:type="spellStart"/>
      <w:r w:rsidRPr="00B0447C">
        <w:rPr>
          <w:rFonts w:ascii="Times New Roman" w:eastAsia="Times New Roman" w:hAnsi="Times New Roman" w:cs="Times New Roman"/>
          <w:bCs/>
          <w:color w:val="000000"/>
          <w:kern w:val="0"/>
          <w:sz w:val="22"/>
          <w:szCs w:val="22"/>
          <w:lang w:val="x-none" w:eastAsia="x-none"/>
          <w14:ligatures w14:val="none"/>
        </w:rPr>
        <w:t>ro</w:t>
      </w:r>
      <w:r w:rsidRPr="00B0447C">
        <w:rPr>
          <w:rFonts w:ascii="Times New Roman" w:eastAsia="Times New Roman" w:hAnsi="Times New Roman" w:cs="Times New Roman"/>
          <w:bCs/>
          <w:color w:val="000000"/>
          <w:kern w:val="0"/>
          <w:sz w:val="22"/>
          <w:szCs w:val="22"/>
          <w:lang w:eastAsia="x-none"/>
          <w14:ligatures w14:val="none"/>
        </w:rPr>
        <w:t>zs</w:t>
      </w:r>
      <w:r w:rsidRPr="00B0447C">
        <w:rPr>
          <w:rFonts w:ascii="Times New Roman" w:eastAsia="Times New Roman" w:hAnsi="Times New Roman" w:cs="Times New Roman"/>
          <w:bCs/>
          <w:color w:val="000000"/>
          <w:kern w:val="0"/>
          <w:sz w:val="22"/>
          <w:szCs w:val="22"/>
          <w:lang w:val="x-none" w:eastAsia="x-none"/>
          <w14:ligatures w14:val="none"/>
        </w:rPr>
        <w:t>trzygni</w:t>
      </w:r>
      <w:r w:rsidRPr="00B0447C">
        <w:rPr>
          <w:rFonts w:ascii="Times New Roman" w:eastAsia="Times New Roman" w:hAnsi="Times New Roman" w:cs="Times New Roman"/>
          <w:bCs/>
          <w:color w:val="000000"/>
          <w:kern w:val="0"/>
          <w:sz w:val="22"/>
          <w:szCs w:val="22"/>
          <w:lang w:eastAsia="x-none"/>
          <w14:ligatures w14:val="none"/>
        </w:rPr>
        <w:t>ę</w:t>
      </w:r>
      <w:r w:rsidRPr="00B0447C">
        <w:rPr>
          <w:rFonts w:ascii="Times New Roman" w:eastAsia="Times New Roman" w:hAnsi="Times New Roman" w:cs="Times New Roman"/>
          <w:bCs/>
          <w:color w:val="000000"/>
          <w:kern w:val="0"/>
          <w:sz w:val="22"/>
          <w:szCs w:val="22"/>
          <w:lang w:val="x-none" w:eastAsia="x-none"/>
          <w14:ligatures w14:val="none"/>
        </w:rPr>
        <w:t>ciami</w:t>
      </w:r>
      <w:proofErr w:type="spellEnd"/>
      <w:r w:rsidRPr="00B0447C">
        <w:rPr>
          <w:rFonts w:ascii="Times New Roman" w:eastAsia="Times New Roman" w:hAnsi="Times New Roman" w:cs="Times New Roman"/>
          <w:bCs/>
          <w:color w:val="000000"/>
          <w:kern w:val="0"/>
          <w:sz w:val="22"/>
          <w:szCs w:val="22"/>
          <w:lang w:val="x-none" w:eastAsia="x-none"/>
          <w14:ligatures w14:val="none"/>
        </w:rPr>
        <w:t xml:space="preserve"> dotyczącymi zamierzenia budowlanego</w:t>
      </w:r>
      <w:r w:rsidRPr="00B0447C">
        <w:rPr>
          <w:rFonts w:ascii="Times New Roman" w:eastAsia="Times New Roman" w:hAnsi="Times New Roman" w:cs="Times New Roman"/>
          <w:bCs/>
          <w:color w:val="000000"/>
          <w:kern w:val="0"/>
          <w:sz w:val="22"/>
          <w:szCs w:val="22"/>
          <w:lang w:eastAsia="x-none"/>
          <w14:ligatures w14:val="none"/>
        </w:rPr>
        <w:t>.</w:t>
      </w:r>
    </w:p>
    <w:p w14:paraId="4DAF9691"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2"/>
          <w:lang w:val="x-none" w:eastAsia="x-none"/>
          <w14:ligatures w14:val="none"/>
        </w:rPr>
      </w:pPr>
    </w:p>
    <w:p w14:paraId="643021CC" w14:textId="77777777" w:rsidR="00B0447C" w:rsidRPr="00B0447C" w:rsidRDefault="00B0447C" w:rsidP="00B0447C">
      <w:pPr>
        <w:numPr>
          <w:ilvl w:val="1"/>
          <w:numId w:val="12"/>
        </w:numPr>
        <w:spacing w:after="0" w:line="240" w:lineRule="auto"/>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b/>
          <w:kern w:val="0"/>
          <w:sz w:val="22"/>
          <w:szCs w:val="22"/>
          <w:lang w:val="x-none" w:eastAsia="x-none"/>
          <w14:ligatures w14:val="none"/>
        </w:rPr>
        <w:t xml:space="preserve"> Oświadczenie:</w:t>
      </w:r>
    </w:p>
    <w:p w14:paraId="258D893F" w14:textId="77777777" w:rsidR="00B0447C" w:rsidRPr="00B0447C" w:rsidRDefault="00B0447C" w:rsidP="00B0447C">
      <w:pPr>
        <w:spacing w:after="0" w:line="240" w:lineRule="auto"/>
        <w:ind w:left="39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1. o kompletności dokumentacji projektowej i </w:t>
      </w:r>
      <w:r w:rsidRPr="00B0447C">
        <w:rPr>
          <w:rFonts w:ascii="Times New Roman" w:eastAsia="Times New Roman" w:hAnsi="Times New Roman" w:cs="Times New Roman"/>
          <w:kern w:val="0"/>
          <w:sz w:val="22"/>
          <w:szCs w:val="22"/>
          <w:lang w:eastAsia="x-none"/>
          <w14:ligatures w14:val="none"/>
        </w:rPr>
        <w:t xml:space="preserve">zgodności z </w:t>
      </w:r>
      <w:r w:rsidRPr="00B0447C">
        <w:rPr>
          <w:rFonts w:ascii="Times New Roman" w:eastAsia="Times New Roman" w:hAnsi="Times New Roman" w:cs="Times New Roman"/>
          <w:kern w:val="0"/>
          <w:sz w:val="22"/>
          <w:szCs w:val="22"/>
          <w:lang w:val="x-none" w:eastAsia="x-none"/>
          <w14:ligatures w14:val="none"/>
        </w:rPr>
        <w:t>opis</w:t>
      </w:r>
      <w:r w:rsidRPr="00B0447C">
        <w:rPr>
          <w:rFonts w:ascii="Times New Roman" w:eastAsia="Times New Roman" w:hAnsi="Times New Roman" w:cs="Times New Roman"/>
          <w:kern w:val="0"/>
          <w:sz w:val="22"/>
          <w:szCs w:val="22"/>
          <w:lang w:eastAsia="x-none"/>
          <w14:ligatures w14:val="none"/>
        </w:rPr>
        <w:t>em</w:t>
      </w:r>
      <w:r w:rsidRPr="00B0447C">
        <w:rPr>
          <w:rFonts w:ascii="Times New Roman" w:eastAsia="Times New Roman" w:hAnsi="Times New Roman" w:cs="Times New Roman"/>
          <w:kern w:val="0"/>
          <w:sz w:val="22"/>
          <w:szCs w:val="22"/>
          <w:lang w:val="x-none" w:eastAsia="x-none"/>
          <w14:ligatures w14:val="none"/>
        </w:rPr>
        <w:t xml:space="preserve"> przedmiotu zamówienia</w:t>
      </w:r>
      <w:r w:rsidRPr="00B0447C">
        <w:rPr>
          <w:rFonts w:ascii="Times New Roman" w:eastAsia="Times New Roman" w:hAnsi="Times New Roman" w:cs="Times New Roman"/>
          <w:kern w:val="0"/>
          <w:sz w:val="22"/>
          <w:szCs w:val="22"/>
          <w:lang w:eastAsia="x-none"/>
          <w14:ligatures w14:val="none"/>
        </w:rPr>
        <w:t>.</w:t>
      </w:r>
    </w:p>
    <w:p w14:paraId="41D6EC36" w14:textId="77777777" w:rsidR="00B0447C" w:rsidRPr="00B0447C" w:rsidRDefault="00B0447C" w:rsidP="00B0447C">
      <w:pPr>
        <w:spacing w:after="0" w:line="240" w:lineRule="auto"/>
        <w:ind w:left="39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2. projektanta że liczba odwiertów dla przyjętej kategorii gruntu (zgodnie z Rozporządzeniem Ministra Transportu, Budownictwa i Gospodarki Morskiej z dnia 25 kwietnia 2012r. w sprawie ustalenia geotechnicznych warunków posadowienia obiektów budowlanych Dz.U. z dnia 27 kwietnia 2012r. poz.463 ) jest wystarczająca dla celów wykonania projektu. </w:t>
      </w:r>
    </w:p>
    <w:p w14:paraId="6D30A18A" w14:textId="77777777" w:rsidR="00B0447C" w:rsidRPr="00B0447C" w:rsidRDefault="00B0447C" w:rsidP="00B0447C">
      <w:pPr>
        <w:spacing w:after="0" w:line="240" w:lineRule="auto"/>
        <w:ind w:left="39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b/>
          <w:bCs/>
          <w:kern w:val="0"/>
          <w:sz w:val="22"/>
          <w:szCs w:val="22"/>
          <w:lang w:val="x-none" w:eastAsia="x-none"/>
          <w14:ligatures w14:val="none"/>
        </w:rPr>
        <w:t xml:space="preserve">3. </w:t>
      </w:r>
      <w:r w:rsidRPr="00B0447C">
        <w:rPr>
          <w:rFonts w:ascii="Times New Roman" w:eastAsia="Times New Roman" w:hAnsi="Times New Roman" w:cs="Times New Roman"/>
          <w:kern w:val="0"/>
          <w:sz w:val="22"/>
          <w:szCs w:val="22"/>
          <w:lang w:val="x-none" w:eastAsia="x-none"/>
          <w14:ligatures w14:val="none"/>
        </w:rPr>
        <w:t xml:space="preserve">w przypadku dokumentacji </w:t>
      </w:r>
      <w:proofErr w:type="spellStart"/>
      <w:r w:rsidRPr="00B0447C">
        <w:rPr>
          <w:rFonts w:ascii="Times New Roman" w:eastAsia="Times New Roman" w:hAnsi="Times New Roman" w:cs="Times New Roman"/>
          <w:kern w:val="0"/>
          <w:sz w:val="22"/>
          <w:szCs w:val="22"/>
          <w:lang w:val="x-none" w:eastAsia="x-none"/>
          <w14:ligatures w14:val="none"/>
        </w:rPr>
        <w:t>terenowo-prawnej</w:t>
      </w:r>
      <w:proofErr w:type="spellEnd"/>
      <w:r w:rsidRPr="00B0447C">
        <w:rPr>
          <w:rFonts w:ascii="Times New Roman" w:eastAsia="Times New Roman" w:hAnsi="Times New Roman" w:cs="Times New Roman"/>
          <w:kern w:val="0"/>
          <w:sz w:val="22"/>
          <w:szCs w:val="22"/>
          <w:lang w:val="x-none" w:eastAsia="x-none"/>
          <w14:ligatures w14:val="none"/>
        </w:rPr>
        <w:t xml:space="preserve">, projektu budowlanego z czerwonymi pieczątkami (jeśli uzyskiwane jest w formie papierowej), teczki z oryginałami opracowań, </w:t>
      </w:r>
      <w:r w:rsidRPr="00B0447C">
        <w:rPr>
          <w:rFonts w:ascii="Times New Roman" w:eastAsia="Times New Roman" w:hAnsi="Times New Roman" w:cs="Times New Roman"/>
          <w:kern w:val="0"/>
          <w:sz w:val="22"/>
          <w:szCs w:val="22"/>
          <w:lang w:val="x-none" w:eastAsia="x-none"/>
          <w14:ligatures w14:val="none"/>
        </w:rPr>
        <w:br/>
        <w:t>które z uwagi na wymogi urzędów, organów opiniujących wymagane są w formie papierowej należy zamieścić oświadczenie</w:t>
      </w:r>
      <w:r w:rsidRPr="00B0447C">
        <w:rPr>
          <w:rFonts w:ascii="Times New Roman" w:eastAsia="Times New Roman" w:hAnsi="Times New Roman" w:cs="Times New Roman"/>
          <w:b/>
          <w:bCs/>
          <w:kern w:val="0"/>
          <w:sz w:val="22"/>
          <w:szCs w:val="22"/>
          <w:lang w:val="x-none" w:eastAsia="x-none"/>
          <w14:ligatures w14:val="none"/>
        </w:rPr>
        <w:t xml:space="preserve"> </w:t>
      </w:r>
      <w:r w:rsidRPr="00B0447C">
        <w:rPr>
          <w:rFonts w:ascii="Times New Roman" w:eastAsia="Times New Roman" w:hAnsi="Times New Roman" w:cs="Times New Roman"/>
          <w:bCs/>
          <w:kern w:val="0"/>
          <w:sz w:val="22"/>
          <w:szCs w:val="22"/>
          <w:lang w:val="x-none" w:eastAsia="x-none"/>
          <w14:ligatures w14:val="none"/>
        </w:rPr>
        <w:t>projektanta że wersja elektroniczna dokumentacji projektowej odzwierciedla w stosunku 1:1  wersję papierową.</w:t>
      </w:r>
    </w:p>
    <w:p w14:paraId="7DB227BC" w14:textId="77777777" w:rsidR="00B0447C" w:rsidRPr="00B0447C" w:rsidRDefault="00B0447C" w:rsidP="00B0447C">
      <w:pPr>
        <w:spacing w:after="0" w:line="240" w:lineRule="auto"/>
        <w:ind w:left="397"/>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b/>
          <w:kern w:val="0"/>
          <w:sz w:val="22"/>
          <w:szCs w:val="22"/>
          <w:lang w:eastAsia="x-none"/>
          <w14:ligatures w14:val="none"/>
        </w:rPr>
        <w:t>4.</w:t>
      </w:r>
      <w:r w:rsidRPr="00B0447C">
        <w:rPr>
          <w:rFonts w:ascii="Times New Roman" w:eastAsia="Times New Roman" w:hAnsi="Times New Roman" w:cs="Times New Roman"/>
          <w:kern w:val="0"/>
          <w:sz w:val="22"/>
          <w:szCs w:val="22"/>
          <w:lang w:eastAsia="x-none"/>
          <w14:ligatures w14:val="none"/>
        </w:rPr>
        <w:t xml:space="preserve"> projektantów i sprawdzających o zgodzie na ujawnienie danych osobowych w dokumentacji projektowej.</w:t>
      </w:r>
    </w:p>
    <w:p w14:paraId="36AB5A33" w14:textId="77777777" w:rsidR="00B0447C" w:rsidRPr="00B0447C" w:rsidRDefault="00B0447C" w:rsidP="00B0447C">
      <w:pPr>
        <w:spacing w:after="0" w:line="240" w:lineRule="auto"/>
        <w:ind w:left="360"/>
        <w:jc w:val="both"/>
        <w:rPr>
          <w:rFonts w:ascii="Times New Roman" w:eastAsia="Times New Roman" w:hAnsi="Times New Roman" w:cs="Times New Roman"/>
          <w:kern w:val="0"/>
          <w:sz w:val="22"/>
          <w:szCs w:val="22"/>
          <w:lang w:val="x-none" w:eastAsia="x-none"/>
          <w14:ligatures w14:val="none"/>
        </w:rPr>
      </w:pPr>
    </w:p>
    <w:p w14:paraId="66B01697" w14:textId="77777777" w:rsidR="00B0447C" w:rsidRPr="00B0447C" w:rsidRDefault="00B0447C" w:rsidP="00B0447C">
      <w:pPr>
        <w:numPr>
          <w:ilvl w:val="1"/>
          <w:numId w:val="12"/>
        </w:numPr>
        <w:spacing w:after="0" w:line="240" w:lineRule="auto"/>
        <w:ind w:left="454" w:hanging="454"/>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
          <w:kern w:val="0"/>
          <w:sz w:val="22"/>
          <w:szCs w:val="22"/>
          <w:lang w:val="x-none" w:eastAsia="x-none"/>
          <w14:ligatures w14:val="none"/>
        </w:rPr>
        <w:t xml:space="preserve"> Komplet</w:t>
      </w:r>
      <w:r w:rsidRPr="00B0447C">
        <w:rPr>
          <w:rFonts w:ascii="Times New Roman" w:eastAsia="Times New Roman" w:hAnsi="Times New Roman" w:cs="Times New Roman"/>
          <w:kern w:val="0"/>
          <w:sz w:val="22"/>
          <w:szCs w:val="22"/>
          <w:lang w:val="x-none" w:eastAsia="x-none"/>
          <w14:ligatures w14:val="none"/>
        </w:rPr>
        <w:t xml:space="preserve"> oryginałów wszystkich uzyskanych uzgodnień oraz decyzji zestawiony w osobnej teczce wraz ze spisem treści </w:t>
      </w:r>
      <w:r w:rsidRPr="00B0447C">
        <w:rPr>
          <w:rFonts w:ascii="Times New Roman" w:eastAsia="Times New Roman" w:hAnsi="Times New Roman" w:cs="Times New Roman"/>
          <w:b/>
          <w:kern w:val="0"/>
          <w:sz w:val="22"/>
          <w:szCs w:val="22"/>
          <w:lang w:val="x-none" w:eastAsia="x-none"/>
          <w14:ligatures w14:val="none"/>
        </w:rPr>
        <w:t xml:space="preserve">(załącznik </w:t>
      </w:r>
      <w:r w:rsidRPr="00B0447C">
        <w:rPr>
          <w:rFonts w:ascii="Times New Roman" w:eastAsia="Times New Roman" w:hAnsi="Times New Roman" w:cs="Times New Roman"/>
          <w:b/>
          <w:kern w:val="0"/>
          <w:sz w:val="22"/>
          <w:szCs w:val="22"/>
          <w:lang w:eastAsia="x-none"/>
          <w14:ligatures w14:val="none"/>
        </w:rPr>
        <w:t>ZES-SKL</w:t>
      </w:r>
      <w:r w:rsidRPr="00B0447C">
        <w:rPr>
          <w:rFonts w:ascii="Times New Roman" w:eastAsia="Times New Roman" w:hAnsi="Times New Roman" w:cs="Times New Roman"/>
          <w:b/>
          <w:kern w:val="0"/>
          <w:sz w:val="22"/>
          <w:szCs w:val="22"/>
          <w:lang w:val="x-none" w:eastAsia="x-none"/>
          <w14:ligatures w14:val="none"/>
        </w:rPr>
        <w:t>)</w:t>
      </w:r>
    </w:p>
    <w:p w14:paraId="0C5F8450"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2"/>
          <w:lang w:val="x-none" w:eastAsia="x-none"/>
          <w14:ligatures w14:val="none"/>
        </w:rPr>
      </w:pPr>
    </w:p>
    <w:p w14:paraId="4763A24A" w14:textId="77777777" w:rsidR="00B0447C" w:rsidRPr="00B0447C" w:rsidRDefault="00B0447C" w:rsidP="00B0447C">
      <w:pPr>
        <w:numPr>
          <w:ilvl w:val="1"/>
          <w:numId w:val="12"/>
        </w:numPr>
        <w:spacing w:after="0" w:line="240" w:lineRule="auto"/>
        <w:ind w:left="454" w:hanging="454"/>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b/>
          <w:kern w:val="0"/>
          <w:sz w:val="22"/>
          <w:szCs w:val="22"/>
          <w:lang w:val="x-none" w:eastAsia="x-none"/>
          <w14:ligatures w14:val="none"/>
        </w:rPr>
        <w:t xml:space="preserve"> Zestawienie</w:t>
      </w:r>
      <w:r w:rsidRPr="00B0447C">
        <w:rPr>
          <w:rFonts w:ascii="Times New Roman" w:eastAsia="Times New Roman" w:hAnsi="Times New Roman" w:cs="Times New Roman"/>
          <w:kern w:val="0"/>
          <w:sz w:val="22"/>
          <w:szCs w:val="22"/>
          <w:lang w:val="x-none" w:eastAsia="x-none"/>
          <w14:ligatures w14:val="none"/>
        </w:rPr>
        <w:t xml:space="preserve"> w wersji elektronicznej o nazwie „</w:t>
      </w:r>
      <w:r w:rsidRPr="00B0447C">
        <w:rPr>
          <w:rFonts w:ascii="Times New Roman" w:eastAsia="Times New Roman" w:hAnsi="Times New Roman" w:cs="Times New Roman"/>
          <w:kern w:val="0"/>
          <w:sz w:val="22"/>
          <w:szCs w:val="22"/>
          <w:lang w:eastAsia="x-none"/>
          <w14:ligatures w14:val="none"/>
        </w:rPr>
        <w:t>Tabela efektu ekologicznego”</w:t>
      </w:r>
      <w:r w:rsidRPr="00B0447C">
        <w:rPr>
          <w:rFonts w:ascii="Times New Roman" w:eastAsia="Times New Roman" w:hAnsi="Times New Roman" w:cs="Times New Roman"/>
          <w:kern w:val="0"/>
          <w:sz w:val="22"/>
          <w:szCs w:val="22"/>
          <w:lang w:val="x-none" w:eastAsia="x-none"/>
          <w14:ligatures w14:val="none"/>
        </w:rPr>
        <w:t>, zawierającym zestawienie p</w:t>
      </w:r>
      <w:r w:rsidRPr="00B0447C">
        <w:rPr>
          <w:rFonts w:ascii="Times New Roman" w:eastAsia="Times New Roman" w:hAnsi="Times New Roman" w:cs="Times New Roman"/>
          <w:kern w:val="0"/>
          <w:sz w:val="22"/>
          <w:szCs w:val="22"/>
          <w:lang w:eastAsia="x-none"/>
          <w14:ligatures w14:val="none"/>
        </w:rPr>
        <w:t>rojektowanych</w:t>
      </w:r>
      <w:r w:rsidRPr="00B0447C">
        <w:rPr>
          <w:rFonts w:ascii="Times New Roman" w:eastAsia="Times New Roman" w:hAnsi="Times New Roman" w:cs="Times New Roman"/>
          <w:kern w:val="0"/>
          <w:sz w:val="22"/>
          <w:szCs w:val="22"/>
          <w:lang w:val="x-none" w:eastAsia="x-none"/>
          <w14:ligatures w14:val="none"/>
        </w:rPr>
        <w:t xml:space="preserve"> nowych przyłączy w celu wykazania efektu ekologicznego </w:t>
      </w:r>
      <w:r w:rsidRPr="00B0447C">
        <w:rPr>
          <w:rFonts w:ascii="Times New Roman" w:eastAsia="Times New Roman" w:hAnsi="Times New Roman" w:cs="Times New Roman"/>
          <w:kern w:val="0"/>
          <w:sz w:val="22"/>
          <w:szCs w:val="22"/>
          <w:lang w:val="x-none" w:eastAsia="x-none"/>
          <w14:ligatures w14:val="none"/>
        </w:rPr>
        <w:br/>
        <w:t xml:space="preserve">w związku z realizacją dokumentacji technicznej (wg wzoru stanowiącego </w:t>
      </w:r>
      <w:r w:rsidRPr="00B0447C">
        <w:rPr>
          <w:rFonts w:ascii="Times New Roman" w:eastAsia="Times New Roman" w:hAnsi="Times New Roman" w:cs="Times New Roman"/>
          <w:b/>
          <w:kern w:val="0"/>
          <w:sz w:val="22"/>
          <w:szCs w:val="22"/>
          <w:lang w:val="x-none" w:eastAsia="x-none"/>
          <w14:ligatures w14:val="none"/>
        </w:rPr>
        <w:t>załącznik</w:t>
      </w:r>
      <w:r w:rsidRPr="00B0447C">
        <w:rPr>
          <w:rFonts w:ascii="Times New Roman" w:eastAsia="Times New Roman" w:hAnsi="Times New Roman" w:cs="Times New Roman"/>
          <w:b/>
          <w:kern w:val="0"/>
          <w:sz w:val="22"/>
          <w:szCs w:val="22"/>
          <w:lang w:eastAsia="x-none"/>
          <w14:ligatures w14:val="none"/>
        </w:rPr>
        <w:t xml:space="preserve"> TAB-EFE</w:t>
      </w:r>
      <w:r w:rsidRPr="00B0447C">
        <w:rPr>
          <w:rFonts w:ascii="Times New Roman" w:eastAsia="Times New Roman" w:hAnsi="Times New Roman" w:cs="Times New Roman"/>
          <w:kern w:val="0"/>
          <w:sz w:val="22"/>
          <w:szCs w:val="22"/>
          <w:lang w:val="x-none" w:eastAsia="x-none"/>
          <w14:ligatures w14:val="none"/>
        </w:rPr>
        <w:t xml:space="preserve"> </w:t>
      </w:r>
      <w:r w:rsidRPr="00B0447C">
        <w:rPr>
          <w:rFonts w:ascii="Times New Roman" w:eastAsia="Times New Roman" w:hAnsi="Times New Roman" w:cs="Times New Roman"/>
          <w:kern w:val="0"/>
          <w:sz w:val="22"/>
          <w:szCs w:val="22"/>
          <w:lang w:eastAsia="x-none"/>
          <w14:ligatures w14:val="none"/>
        </w:rPr>
        <w:t xml:space="preserve">i </w:t>
      </w:r>
      <w:r w:rsidRPr="00B0447C">
        <w:rPr>
          <w:rFonts w:ascii="Times New Roman" w:eastAsia="Times New Roman" w:hAnsi="Times New Roman" w:cs="Times New Roman"/>
          <w:b/>
          <w:bCs/>
          <w:kern w:val="0"/>
          <w:sz w:val="22"/>
          <w:szCs w:val="22"/>
          <w:lang w:eastAsia="x-none"/>
          <w14:ligatures w14:val="none"/>
        </w:rPr>
        <w:t>INS-TAB</w:t>
      </w:r>
      <w:r w:rsidRPr="00B0447C">
        <w:rPr>
          <w:rFonts w:ascii="Times New Roman" w:eastAsia="Times New Roman" w:hAnsi="Times New Roman" w:cs="Times New Roman"/>
          <w:b/>
          <w:kern w:val="0"/>
          <w:sz w:val="22"/>
          <w:szCs w:val="22"/>
          <w:lang w:val="x-none" w:eastAsia="x-none"/>
          <w14:ligatures w14:val="none"/>
        </w:rPr>
        <w:t xml:space="preserve"> </w:t>
      </w:r>
      <w:r w:rsidRPr="00B0447C">
        <w:rPr>
          <w:rFonts w:ascii="Times New Roman" w:eastAsia="Times New Roman" w:hAnsi="Times New Roman" w:cs="Times New Roman"/>
          <w:kern w:val="0"/>
          <w:sz w:val="22"/>
          <w:szCs w:val="22"/>
          <w:lang w:val="x-none" w:eastAsia="x-none"/>
          <w14:ligatures w14:val="none"/>
        </w:rPr>
        <w:t>do niniejszej specyfikacji</w:t>
      </w:r>
      <w:r w:rsidRPr="00B0447C">
        <w:rPr>
          <w:rFonts w:ascii="Times New Roman" w:eastAsia="Times New Roman" w:hAnsi="Times New Roman" w:cs="Times New Roman"/>
          <w:kern w:val="0"/>
          <w:sz w:val="22"/>
          <w:szCs w:val="22"/>
          <w:lang w:eastAsia="x-none"/>
          <w14:ligatures w14:val="none"/>
        </w:rPr>
        <w:t>)</w:t>
      </w:r>
      <w:r w:rsidRPr="00B0447C">
        <w:rPr>
          <w:rFonts w:ascii="Times New Roman" w:eastAsia="Times New Roman" w:hAnsi="Times New Roman" w:cs="Times New Roman"/>
          <w:kern w:val="0"/>
          <w:sz w:val="22"/>
          <w:szCs w:val="22"/>
          <w:lang w:val="x-none" w:eastAsia="x-none"/>
          <w14:ligatures w14:val="none"/>
        </w:rPr>
        <w:t xml:space="preserve">. Zestawienie przekazać w wersji edytowalnej w </w:t>
      </w:r>
      <w:r w:rsidRPr="00B0447C">
        <w:rPr>
          <w:rFonts w:ascii="Times New Roman" w:eastAsia="Times New Roman" w:hAnsi="Times New Roman" w:cs="Times New Roman"/>
          <w:iCs/>
          <w:kern w:val="0"/>
          <w:sz w:val="22"/>
          <w:szCs w:val="22"/>
          <w:lang w:val="x-none" w:eastAsia="x-none"/>
          <w14:ligatures w14:val="none"/>
        </w:rPr>
        <w:t>formacie *.xls/</w:t>
      </w:r>
      <w:proofErr w:type="spellStart"/>
      <w:r w:rsidRPr="00B0447C">
        <w:rPr>
          <w:rFonts w:ascii="Times New Roman" w:eastAsia="Times New Roman" w:hAnsi="Times New Roman" w:cs="Times New Roman"/>
          <w:iCs/>
          <w:kern w:val="0"/>
          <w:sz w:val="22"/>
          <w:szCs w:val="22"/>
          <w:lang w:val="x-none" w:eastAsia="x-none"/>
          <w14:ligatures w14:val="none"/>
        </w:rPr>
        <w:t>xlsx</w:t>
      </w:r>
      <w:proofErr w:type="spellEnd"/>
      <w:r w:rsidRPr="00B0447C">
        <w:rPr>
          <w:rFonts w:ascii="Times New Roman" w:eastAsia="Times New Roman" w:hAnsi="Times New Roman" w:cs="Times New Roman"/>
          <w:iCs/>
          <w:kern w:val="0"/>
          <w:sz w:val="22"/>
          <w:szCs w:val="22"/>
          <w:lang w:val="x-none" w:eastAsia="x-none"/>
          <w14:ligatures w14:val="none"/>
        </w:rPr>
        <w:t>.</w:t>
      </w:r>
    </w:p>
    <w:p w14:paraId="5455D7AF" w14:textId="77777777" w:rsidR="00B0447C" w:rsidRPr="00B0447C" w:rsidRDefault="00B0447C" w:rsidP="00B0447C">
      <w:pPr>
        <w:spacing w:after="0" w:line="240" w:lineRule="auto"/>
        <w:ind w:left="360"/>
        <w:jc w:val="both"/>
        <w:rPr>
          <w:rFonts w:ascii="Times New Roman" w:eastAsia="Times New Roman" w:hAnsi="Times New Roman" w:cs="Times New Roman"/>
          <w:kern w:val="0"/>
          <w:sz w:val="22"/>
          <w:szCs w:val="22"/>
          <w:lang w:val="x-none" w:eastAsia="x-none"/>
          <w14:ligatures w14:val="none"/>
        </w:rPr>
      </w:pPr>
    </w:p>
    <w:p w14:paraId="7C403681" w14:textId="77777777" w:rsidR="00B0447C" w:rsidRPr="00B0447C" w:rsidRDefault="00B0447C" w:rsidP="00B0447C">
      <w:pPr>
        <w:numPr>
          <w:ilvl w:val="1"/>
          <w:numId w:val="12"/>
        </w:numPr>
        <w:spacing w:after="0" w:line="240" w:lineRule="auto"/>
        <w:ind w:left="454" w:hanging="454"/>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eastAsia="x-none"/>
          <w14:ligatures w14:val="none"/>
        </w:rPr>
        <w:t xml:space="preserve"> Zestawienie projektowanych przyłączy kanalizacji sanitarnej </w:t>
      </w:r>
      <w:r w:rsidRPr="00B0447C">
        <w:rPr>
          <w:rFonts w:ascii="Times New Roman" w:eastAsia="Times New Roman" w:hAnsi="Times New Roman" w:cs="Times New Roman"/>
          <w:b/>
          <w:kern w:val="0"/>
          <w:sz w:val="22"/>
          <w:szCs w:val="22"/>
          <w:lang w:eastAsia="x-none"/>
          <w14:ligatures w14:val="none"/>
        </w:rPr>
        <w:t xml:space="preserve">załącznik ZES-PRZ. </w:t>
      </w:r>
      <w:r w:rsidRPr="00B0447C">
        <w:rPr>
          <w:rFonts w:ascii="Times New Roman" w:eastAsia="Times New Roman" w:hAnsi="Times New Roman" w:cs="Times New Roman"/>
          <w:kern w:val="0"/>
          <w:sz w:val="22"/>
          <w:szCs w:val="22"/>
          <w:lang w:eastAsia="x-none"/>
          <w14:ligatures w14:val="none"/>
        </w:rPr>
        <w:t>Przyłącza powinny zostać podzielone na długości od sieci do granicy oraz od granicy do studni. Zestawienie przekazać w formie pisemnej i elektronicznej</w:t>
      </w:r>
    </w:p>
    <w:p w14:paraId="4677DC36" w14:textId="77777777" w:rsidR="00B0447C" w:rsidRPr="00B0447C" w:rsidRDefault="00B0447C" w:rsidP="00B0447C">
      <w:pPr>
        <w:spacing w:after="0" w:line="240" w:lineRule="auto"/>
        <w:ind w:left="360"/>
        <w:jc w:val="both"/>
        <w:rPr>
          <w:rFonts w:ascii="Times New Roman" w:eastAsia="Times New Roman" w:hAnsi="Times New Roman" w:cs="Times New Roman"/>
          <w:kern w:val="0"/>
          <w:sz w:val="22"/>
          <w:szCs w:val="22"/>
          <w:lang w:val="x-none" w:eastAsia="x-none"/>
          <w14:ligatures w14:val="none"/>
        </w:rPr>
      </w:pPr>
    </w:p>
    <w:p w14:paraId="7F47EC70" w14:textId="77777777" w:rsidR="00B0447C" w:rsidRPr="00B0447C" w:rsidRDefault="00B0447C" w:rsidP="00B0447C">
      <w:pPr>
        <w:numPr>
          <w:ilvl w:val="1"/>
          <w:numId w:val="12"/>
        </w:numPr>
        <w:spacing w:after="0" w:line="240" w:lineRule="auto"/>
        <w:ind w:left="454" w:hanging="454"/>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eastAsia="x-none"/>
          <w14:ligatures w14:val="none"/>
        </w:rPr>
        <w:t xml:space="preserve"> Tabela zobowiązań inwestora w stosunku do interesariuszy zewnętrznych – </w:t>
      </w:r>
      <w:r w:rsidRPr="00B0447C">
        <w:rPr>
          <w:rFonts w:ascii="Times New Roman" w:eastAsia="Times New Roman" w:hAnsi="Times New Roman" w:cs="Times New Roman"/>
          <w:b/>
          <w:bCs/>
          <w:kern w:val="0"/>
          <w:sz w:val="22"/>
          <w:szCs w:val="22"/>
          <w:lang w:eastAsia="x-none"/>
          <w14:ligatures w14:val="none"/>
        </w:rPr>
        <w:t xml:space="preserve">załącznik </w:t>
      </w:r>
      <w:r w:rsidRPr="00B0447C">
        <w:rPr>
          <w:rFonts w:ascii="Times New Roman" w:eastAsia="Times New Roman" w:hAnsi="Times New Roman" w:cs="Times New Roman"/>
          <w:b/>
          <w:bCs/>
          <w:kern w:val="0"/>
          <w:sz w:val="22"/>
          <w:szCs w:val="22"/>
          <w:lang w:eastAsia="x-none"/>
          <w14:ligatures w14:val="none"/>
        </w:rPr>
        <w:br/>
        <w:t>ZOB-INW</w:t>
      </w:r>
      <w:r w:rsidRPr="00B0447C">
        <w:rPr>
          <w:rFonts w:ascii="Times New Roman" w:eastAsia="Times New Roman" w:hAnsi="Times New Roman" w:cs="Times New Roman"/>
          <w:kern w:val="0"/>
          <w:sz w:val="22"/>
          <w:szCs w:val="22"/>
          <w:lang w:eastAsia="x-none"/>
          <w14:ligatures w14:val="none"/>
        </w:rPr>
        <w:t>.</w:t>
      </w:r>
    </w:p>
    <w:p w14:paraId="05468951" w14:textId="77777777" w:rsidR="00B0447C" w:rsidRPr="00B0447C" w:rsidRDefault="00B0447C" w:rsidP="00B0447C">
      <w:pPr>
        <w:spacing w:after="0" w:line="240" w:lineRule="auto"/>
        <w:ind w:left="360"/>
        <w:jc w:val="both"/>
        <w:rPr>
          <w:rFonts w:ascii="Times New Roman" w:eastAsia="Times New Roman" w:hAnsi="Times New Roman" w:cs="Times New Roman"/>
          <w:kern w:val="0"/>
          <w:sz w:val="22"/>
          <w:szCs w:val="22"/>
          <w:lang w:val="x-none" w:eastAsia="x-none"/>
          <w14:ligatures w14:val="none"/>
        </w:rPr>
      </w:pPr>
    </w:p>
    <w:p w14:paraId="7E0E8904" w14:textId="77777777" w:rsidR="00B0447C" w:rsidRPr="00B0447C" w:rsidRDefault="00B0447C" w:rsidP="00B0447C">
      <w:pPr>
        <w:numPr>
          <w:ilvl w:val="1"/>
          <w:numId w:val="12"/>
        </w:numPr>
        <w:spacing w:after="0" w:line="240" w:lineRule="auto"/>
        <w:ind w:left="454" w:hanging="454"/>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eastAsia="x-none"/>
          <w14:ligatures w14:val="none"/>
        </w:rPr>
        <w:t xml:space="preserve"> Zestawienie tabelaryczne elementów składowych dokumentacji – </w:t>
      </w:r>
      <w:r w:rsidRPr="00B0447C">
        <w:rPr>
          <w:rFonts w:ascii="Times New Roman" w:eastAsia="Times New Roman" w:hAnsi="Times New Roman" w:cs="Times New Roman"/>
          <w:b/>
          <w:bCs/>
          <w:kern w:val="0"/>
          <w:sz w:val="22"/>
          <w:szCs w:val="22"/>
          <w:lang w:eastAsia="x-none"/>
          <w14:ligatures w14:val="none"/>
        </w:rPr>
        <w:t>załącznik ZES-SKL</w:t>
      </w:r>
      <w:r w:rsidRPr="00B0447C">
        <w:rPr>
          <w:rFonts w:ascii="Times New Roman" w:eastAsia="Times New Roman" w:hAnsi="Times New Roman" w:cs="Times New Roman"/>
          <w:kern w:val="0"/>
          <w:sz w:val="22"/>
          <w:szCs w:val="22"/>
          <w:lang w:eastAsia="x-none"/>
          <w14:ligatures w14:val="none"/>
        </w:rPr>
        <w:t xml:space="preserve"> przekazać w formie elektronicznej- plik .xls oraz w formie papierowej.</w:t>
      </w:r>
    </w:p>
    <w:p w14:paraId="0EAB5F2F" w14:textId="77777777" w:rsidR="00B0447C" w:rsidRPr="00B0447C" w:rsidRDefault="00B0447C" w:rsidP="00B0447C">
      <w:pPr>
        <w:keepNext/>
        <w:spacing w:before="240" w:after="60" w:line="240" w:lineRule="auto"/>
        <w:jc w:val="both"/>
        <w:outlineLvl w:val="0"/>
        <w:rPr>
          <w:rFonts w:ascii="Times New Roman" w:eastAsia="Times New Roman" w:hAnsi="Times New Roman" w:cs="Times New Roman"/>
          <w:b/>
          <w:bCs/>
          <w:color w:val="548DD4"/>
          <w:kern w:val="32"/>
          <w:sz w:val="28"/>
          <w:szCs w:val="28"/>
          <w:lang w:val="x-none" w:eastAsia="x-none"/>
          <w14:ligatures w14:val="none"/>
        </w:rPr>
      </w:pPr>
      <w:bookmarkStart w:id="18" w:name="_Toc388279648"/>
      <w:bookmarkStart w:id="19" w:name="_Toc493756189"/>
      <w:bookmarkStart w:id="20" w:name="_Toc509492713"/>
      <w:r w:rsidRPr="00B0447C">
        <w:rPr>
          <w:rFonts w:ascii="Times New Roman" w:eastAsia="Times New Roman" w:hAnsi="Times New Roman" w:cs="Times New Roman"/>
          <w:b/>
          <w:bCs/>
          <w:color w:val="548DD4"/>
          <w:kern w:val="32"/>
          <w:sz w:val="28"/>
          <w:szCs w:val="28"/>
          <w:lang w:val="x-none" w:eastAsia="x-none"/>
          <w14:ligatures w14:val="none"/>
        </w:rPr>
        <w:t xml:space="preserve">5. </w:t>
      </w:r>
      <w:bookmarkEnd w:id="18"/>
      <w:r w:rsidRPr="00B0447C">
        <w:rPr>
          <w:rFonts w:ascii="Times New Roman" w:eastAsia="Times New Roman" w:hAnsi="Times New Roman" w:cs="Times New Roman"/>
          <w:b/>
          <w:bCs/>
          <w:color w:val="548DD4"/>
          <w:kern w:val="32"/>
          <w:sz w:val="28"/>
          <w:szCs w:val="28"/>
          <w:lang w:val="x-none" w:eastAsia="x-none"/>
          <w14:ligatures w14:val="none"/>
        </w:rPr>
        <w:t>Informacje uzupełniające</w:t>
      </w:r>
      <w:bookmarkEnd w:id="19"/>
      <w:bookmarkEnd w:id="20"/>
      <w:r w:rsidRPr="00B0447C">
        <w:rPr>
          <w:rFonts w:ascii="Times New Roman" w:eastAsia="Times New Roman" w:hAnsi="Times New Roman" w:cs="Times New Roman"/>
          <w:b/>
          <w:bCs/>
          <w:color w:val="548DD4"/>
          <w:kern w:val="32"/>
          <w:sz w:val="28"/>
          <w:szCs w:val="28"/>
          <w:lang w:val="x-none" w:eastAsia="x-none"/>
          <w14:ligatures w14:val="none"/>
        </w:rPr>
        <w:t xml:space="preserve"> </w:t>
      </w:r>
    </w:p>
    <w:p w14:paraId="5F6F43F2" w14:textId="77777777" w:rsidR="00B0447C" w:rsidRPr="00B0447C" w:rsidRDefault="00B0447C" w:rsidP="00B0447C">
      <w:pPr>
        <w:numPr>
          <w:ilvl w:val="1"/>
          <w:numId w:val="13"/>
        </w:numPr>
        <w:spacing w:after="0" w:line="240" w:lineRule="auto"/>
        <w:ind w:left="340" w:hanging="340"/>
        <w:jc w:val="both"/>
        <w:rPr>
          <w:rFonts w:ascii="Times New Roman" w:eastAsia="Times New Roman" w:hAnsi="Times New Roman" w:cs="Times New Roman"/>
          <w:b/>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 Projekty powinny zawierać rozwiązania zgodne z warunkami technicznymi.</w:t>
      </w:r>
      <w:r w:rsidRPr="00B0447C">
        <w:rPr>
          <w:rFonts w:ascii="Times New Roman" w:eastAsia="Times New Roman" w:hAnsi="Times New Roman" w:cs="Times New Roman"/>
          <w:bCs/>
          <w:iCs/>
          <w:snapToGrid w:val="0"/>
          <w:kern w:val="0"/>
          <w:sz w:val="22"/>
          <w:szCs w:val="22"/>
          <w:lang w:val="x-none" w:eastAsia="x-none"/>
          <w14:ligatures w14:val="none"/>
        </w:rPr>
        <w:t xml:space="preserve"> </w:t>
      </w:r>
    </w:p>
    <w:p w14:paraId="4A8E8BC1" w14:textId="77777777" w:rsidR="00B0447C" w:rsidRPr="00B0447C" w:rsidRDefault="00B0447C" w:rsidP="00B0447C">
      <w:pPr>
        <w:spacing w:after="0" w:line="240" w:lineRule="auto"/>
        <w:ind w:left="360"/>
        <w:jc w:val="both"/>
        <w:rPr>
          <w:rFonts w:ascii="Times New Roman" w:eastAsia="Times New Roman" w:hAnsi="Times New Roman" w:cs="Times New Roman"/>
          <w:bCs/>
          <w:iCs/>
          <w:kern w:val="0"/>
          <w:sz w:val="22"/>
          <w:szCs w:val="22"/>
          <w:lang w:val="x-none" w:eastAsia="x-none"/>
          <w14:ligatures w14:val="none"/>
        </w:rPr>
      </w:pPr>
    </w:p>
    <w:p w14:paraId="59945A15" w14:textId="77777777" w:rsidR="00B0447C" w:rsidRPr="00B0447C" w:rsidRDefault="00B0447C" w:rsidP="00B0447C">
      <w:pPr>
        <w:numPr>
          <w:ilvl w:val="1"/>
          <w:numId w:val="13"/>
        </w:numPr>
        <w:autoSpaceDE w:val="0"/>
        <w:autoSpaceDN w:val="0"/>
        <w:adjustRightInd w:val="0"/>
        <w:spacing w:after="0" w:line="240" w:lineRule="auto"/>
        <w:ind w:left="340" w:hanging="340"/>
        <w:jc w:val="both"/>
        <w:rPr>
          <w:rFonts w:ascii="Times New Roman" w:eastAsia="Times New Roman" w:hAnsi="Times New Roman" w:cs="Times New Roman"/>
          <w:b/>
          <w:bCs/>
          <w:i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lastRenderedPageBreak/>
        <w:t xml:space="preserve"> W wycenie należy uwzględnić koszty uzyskania wszystkich map, aktualizacji map jeśli w trakcie prac projektowych zajdzie taka potrzeba, uzgodnień, decyzji, opinii, postanowień, aktualizacji uzgodnień, aktualizacji decyzji, opinii, postanowień jeśli w trakcie prac projektowych zajdzie taka potrzeba, wypisów z rejestru gruntów umożliwiających wystawienie oświadczenia o prawie </w:t>
      </w:r>
      <w:r w:rsidRPr="00B0447C">
        <w:rPr>
          <w:rFonts w:ascii="Times New Roman" w:eastAsia="Times New Roman" w:hAnsi="Times New Roman" w:cs="Times New Roman"/>
          <w:bCs/>
          <w:kern w:val="0"/>
          <w:sz w:val="22"/>
          <w:szCs w:val="22"/>
          <w:lang w:eastAsia="pl-PL"/>
          <w14:ligatures w14:val="none"/>
        </w:rPr>
        <w:br/>
        <w:t>do dysponowania gruntem (dla działek, na których projektowane są przyłącza dopuszcza się uzyskanie zamiast wypisów z rejestru gruntów zbiory</w:t>
      </w:r>
      <w:r w:rsidRPr="00B0447C">
        <w:rPr>
          <w:rFonts w:ascii="Times New Roman" w:eastAsia="Times New Roman" w:hAnsi="Times New Roman" w:cs="Times New Roman"/>
          <w:kern w:val="0"/>
          <w:sz w:val="22"/>
          <w:szCs w:val="22"/>
          <w:lang w:eastAsia="pl-PL"/>
          <w14:ligatures w14:val="none"/>
        </w:rPr>
        <w:t xml:space="preserve"> danych wraz z wykazem podmiotów ewidencyjnych – posiadających te same informacje co wypis z rejestru gruntów)</w:t>
      </w:r>
      <w:r w:rsidRPr="00B0447C">
        <w:rPr>
          <w:rFonts w:ascii="Times New Roman" w:eastAsia="Times New Roman" w:hAnsi="Times New Roman" w:cs="Times New Roman"/>
          <w:bCs/>
          <w:kern w:val="0"/>
          <w:sz w:val="22"/>
          <w:szCs w:val="22"/>
          <w:lang w:eastAsia="pl-PL"/>
          <w14:ligatures w14:val="none"/>
        </w:rPr>
        <w:t xml:space="preserve">, opłat niezbędnych do </w:t>
      </w:r>
      <w:r w:rsidRPr="00B0447C">
        <w:rPr>
          <w:rFonts w:ascii="Times New Roman" w:eastAsia="Times New Roman" w:hAnsi="Times New Roman" w:cs="Times New Roman"/>
          <w:bCs/>
          <w:iCs/>
          <w:kern w:val="0"/>
          <w:sz w:val="22"/>
          <w:szCs w:val="22"/>
          <w:lang w:eastAsia="pl-PL"/>
          <w14:ligatures w14:val="none"/>
        </w:rPr>
        <w:t xml:space="preserve">uzyskania prawomocnej decyzji pozwolenia na budowę i wykonania zadania, zgodnie z obowiązującymi przepisami (m.in. uzgodnienie z Narady Koordynacyjnej, pełnomocnictwa, upoważnienia, nadzór konserwatora zabytków, nadzór archeologiczny itp.) </w:t>
      </w:r>
      <w:r w:rsidRPr="00B0447C">
        <w:rPr>
          <w:rFonts w:ascii="Times New Roman" w:eastAsia="Times New Roman" w:hAnsi="Times New Roman" w:cs="Times New Roman"/>
          <w:bCs/>
          <w:iCs/>
          <w:kern w:val="0"/>
          <w:sz w:val="22"/>
          <w:szCs w:val="22"/>
          <w:lang w:eastAsia="pl-PL"/>
          <w14:ligatures w14:val="none"/>
        </w:rPr>
        <w:br/>
        <w:t>oraz koszty dokumentacji projektowej ewentualnej przebudowy kolidującego uzbrojenia</w:t>
      </w:r>
      <w:r w:rsidRPr="00B0447C">
        <w:rPr>
          <w:rFonts w:ascii="Times New Roman" w:eastAsia="Times New Roman" w:hAnsi="Times New Roman" w:cs="Times New Roman"/>
          <w:bCs/>
          <w:iCs/>
          <w:color w:val="FF0000"/>
          <w:kern w:val="0"/>
          <w:sz w:val="22"/>
          <w:szCs w:val="22"/>
          <w:lang w:eastAsia="pl-PL"/>
          <w14:ligatures w14:val="none"/>
        </w:rPr>
        <w:t>.</w:t>
      </w:r>
      <w:r w:rsidRPr="00B0447C">
        <w:rPr>
          <w:rFonts w:ascii="Times New Roman" w:eastAsia="Times New Roman" w:hAnsi="Times New Roman" w:cs="Times New Roman"/>
          <w:bCs/>
          <w:iCs/>
          <w:color w:val="FF0000"/>
          <w:kern w:val="0"/>
          <w:sz w:val="22"/>
          <w:szCs w:val="22"/>
          <w:lang w:eastAsia="pl-PL"/>
          <w14:ligatures w14:val="none"/>
        </w:rPr>
        <w:tab/>
      </w:r>
      <w:r w:rsidRPr="00B0447C">
        <w:rPr>
          <w:rFonts w:ascii="Times New Roman" w:eastAsia="Times New Roman" w:hAnsi="Times New Roman" w:cs="Times New Roman"/>
          <w:bCs/>
          <w:iCs/>
          <w:color w:val="FF0000"/>
          <w:kern w:val="0"/>
          <w:sz w:val="22"/>
          <w:szCs w:val="22"/>
          <w:lang w:eastAsia="pl-PL"/>
          <w14:ligatures w14:val="none"/>
        </w:rPr>
        <w:tab/>
      </w:r>
      <w:r w:rsidRPr="00B0447C">
        <w:rPr>
          <w:rFonts w:ascii="Times New Roman" w:eastAsia="Times New Roman" w:hAnsi="Times New Roman" w:cs="Times New Roman"/>
          <w:bCs/>
          <w:iCs/>
          <w:color w:val="FF0000"/>
          <w:kern w:val="0"/>
          <w:sz w:val="22"/>
          <w:szCs w:val="22"/>
          <w:lang w:eastAsia="pl-PL"/>
          <w14:ligatures w14:val="none"/>
        </w:rPr>
        <w:tab/>
      </w:r>
      <w:r w:rsidRPr="00B0447C">
        <w:rPr>
          <w:rFonts w:ascii="Times New Roman" w:eastAsia="Times New Roman" w:hAnsi="Times New Roman" w:cs="Times New Roman"/>
          <w:bCs/>
          <w:iCs/>
          <w:color w:val="FF0000"/>
          <w:kern w:val="0"/>
          <w:sz w:val="22"/>
          <w:szCs w:val="22"/>
          <w:lang w:eastAsia="pl-PL"/>
          <w14:ligatures w14:val="none"/>
        </w:rPr>
        <w:tab/>
      </w:r>
      <w:r w:rsidRPr="00B0447C">
        <w:rPr>
          <w:rFonts w:ascii="Times New Roman" w:eastAsia="Times New Roman" w:hAnsi="Times New Roman" w:cs="Times New Roman"/>
          <w:bCs/>
          <w:iCs/>
          <w:color w:val="FF0000"/>
          <w:kern w:val="0"/>
          <w:sz w:val="22"/>
          <w:szCs w:val="22"/>
          <w:lang w:eastAsia="pl-PL"/>
          <w14:ligatures w14:val="none"/>
        </w:rPr>
        <w:tab/>
      </w:r>
      <w:r w:rsidRPr="00B0447C">
        <w:rPr>
          <w:rFonts w:ascii="Times New Roman" w:eastAsia="Times New Roman" w:hAnsi="Times New Roman" w:cs="Times New Roman"/>
          <w:bCs/>
          <w:iCs/>
          <w:color w:val="FF0000"/>
          <w:kern w:val="0"/>
          <w:sz w:val="22"/>
          <w:szCs w:val="22"/>
          <w:lang w:eastAsia="pl-PL"/>
          <w14:ligatures w14:val="none"/>
        </w:rPr>
        <w:tab/>
      </w:r>
      <w:r w:rsidRPr="00B0447C">
        <w:rPr>
          <w:rFonts w:ascii="Times New Roman" w:eastAsia="Times New Roman" w:hAnsi="Times New Roman" w:cs="Times New Roman"/>
          <w:bCs/>
          <w:iCs/>
          <w:color w:val="FF0000"/>
          <w:kern w:val="0"/>
          <w:sz w:val="22"/>
          <w:szCs w:val="22"/>
          <w:lang w:eastAsia="pl-PL"/>
          <w14:ligatures w14:val="none"/>
        </w:rPr>
        <w:tab/>
      </w:r>
      <w:r w:rsidRPr="00B0447C">
        <w:rPr>
          <w:rFonts w:ascii="Times New Roman" w:eastAsia="Times New Roman" w:hAnsi="Times New Roman" w:cs="Times New Roman"/>
          <w:bCs/>
          <w:iCs/>
          <w:color w:val="FF0000"/>
          <w:kern w:val="0"/>
          <w:sz w:val="22"/>
          <w:szCs w:val="22"/>
          <w:lang w:eastAsia="pl-PL"/>
          <w14:ligatures w14:val="none"/>
        </w:rPr>
        <w:tab/>
      </w:r>
      <w:r w:rsidRPr="00B0447C">
        <w:rPr>
          <w:rFonts w:ascii="Times New Roman" w:eastAsia="Times New Roman" w:hAnsi="Times New Roman" w:cs="Times New Roman"/>
          <w:bCs/>
          <w:iCs/>
          <w:color w:val="FF0000"/>
          <w:kern w:val="0"/>
          <w:sz w:val="22"/>
          <w:szCs w:val="22"/>
          <w:lang w:eastAsia="pl-PL"/>
          <w14:ligatures w14:val="none"/>
        </w:rPr>
        <w:tab/>
      </w:r>
    </w:p>
    <w:p w14:paraId="2B50B1D8" w14:textId="77777777" w:rsidR="00B0447C" w:rsidRPr="00B0447C" w:rsidRDefault="00B0447C" w:rsidP="00B0447C">
      <w:pPr>
        <w:spacing w:after="0" w:line="240" w:lineRule="auto"/>
        <w:ind w:left="340"/>
        <w:jc w:val="both"/>
        <w:rPr>
          <w:rFonts w:ascii="Times New Roman" w:eastAsia="Times New Roman" w:hAnsi="Times New Roman" w:cs="Times New Roman"/>
          <w:bCs/>
          <w:iCs/>
          <w:kern w:val="0"/>
          <w:sz w:val="22"/>
          <w:szCs w:val="22"/>
          <w:lang w:val="x-none" w:eastAsia="x-none"/>
          <w14:ligatures w14:val="none"/>
        </w:rPr>
      </w:pPr>
    </w:p>
    <w:p w14:paraId="51C3799E" w14:textId="77777777" w:rsidR="00B0447C" w:rsidRPr="00B0447C" w:rsidRDefault="00B0447C" w:rsidP="00B0447C">
      <w:pPr>
        <w:numPr>
          <w:ilvl w:val="1"/>
          <w:numId w:val="13"/>
        </w:numPr>
        <w:spacing w:after="0" w:line="240" w:lineRule="auto"/>
        <w:ind w:left="340" w:hanging="340"/>
        <w:jc w:val="both"/>
        <w:rPr>
          <w:rFonts w:ascii="Times New Roman" w:eastAsia="Times New Roman" w:hAnsi="Times New Roman" w:cs="Times New Roman"/>
          <w:bCs/>
          <w:iCs/>
          <w:kern w:val="0"/>
          <w:sz w:val="22"/>
          <w:szCs w:val="22"/>
          <w:lang w:val="x-none" w:eastAsia="x-none"/>
          <w14:ligatures w14:val="none"/>
        </w:rPr>
      </w:pPr>
      <w:r w:rsidRPr="00B0447C">
        <w:rPr>
          <w:rFonts w:ascii="Times New Roman" w:eastAsia="Times New Roman" w:hAnsi="Times New Roman" w:cs="Times New Roman"/>
          <w:bCs/>
          <w:kern w:val="0"/>
          <w:sz w:val="22"/>
          <w:szCs w:val="22"/>
          <w:lang w:val="x-none" w:eastAsia="x-none"/>
          <w14:ligatures w14:val="none"/>
        </w:rPr>
        <w:t xml:space="preserve"> W wycenie należy uwzględnić koszty wykonania całej dokumentacji w wersji elektronicznej </w:t>
      </w:r>
      <w:r w:rsidRPr="00B0447C">
        <w:rPr>
          <w:rFonts w:ascii="Times New Roman" w:eastAsia="Times New Roman" w:hAnsi="Times New Roman" w:cs="Times New Roman"/>
          <w:bCs/>
          <w:kern w:val="0"/>
          <w:sz w:val="22"/>
          <w:szCs w:val="22"/>
          <w:lang w:val="x-none" w:eastAsia="x-none"/>
          <w14:ligatures w14:val="none"/>
        </w:rPr>
        <w:br/>
        <w:t xml:space="preserve">(w formatach </w:t>
      </w:r>
      <w:r w:rsidRPr="00B0447C">
        <w:rPr>
          <w:rFonts w:ascii="Times New Roman" w:eastAsia="Times New Roman" w:hAnsi="Times New Roman" w:cs="Times New Roman"/>
          <w:bCs/>
          <w:kern w:val="0"/>
          <w:sz w:val="22"/>
          <w:szCs w:val="22"/>
          <w:lang w:eastAsia="x-none"/>
          <w14:ligatures w14:val="none"/>
        </w:rPr>
        <w:t>.</w:t>
      </w:r>
      <w:r w:rsidRPr="00B0447C">
        <w:rPr>
          <w:rFonts w:ascii="Times New Roman" w:eastAsia="Times New Roman" w:hAnsi="Times New Roman" w:cs="Times New Roman"/>
          <w:bCs/>
          <w:kern w:val="0"/>
          <w:sz w:val="22"/>
          <w:szCs w:val="22"/>
          <w:lang w:val="x-none" w:eastAsia="x-none"/>
          <w14:ligatures w14:val="none"/>
        </w:rPr>
        <w:t xml:space="preserve">pdf, </w:t>
      </w:r>
      <w:r w:rsidRPr="00B0447C">
        <w:rPr>
          <w:rFonts w:ascii="Times New Roman" w:eastAsia="Times New Roman" w:hAnsi="Times New Roman" w:cs="Times New Roman"/>
          <w:bCs/>
          <w:kern w:val="0"/>
          <w:sz w:val="22"/>
          <w:szCs w:val="22"/>
          <w:lang w:eastAsia="x-none"/>
          <w14:ligatures w14:val="none"/>
        </w:rPr>
        <w:t>.</w:t>
      </w:r>
      <w:proofErr w:type="spellStart"/>
      <w:r w:rsidRPr="00B0447C">
        <w:rPr>
          <w:rFonts w:ascii="Times New Roman" w:eastAsia="Times New Roman" w:hAnsi="Times New Roman" w:cs="Times New Roman"/>
          <w:bCs/>
          <w:kern w:val="0"/>
          <w:sz w:val="22"/>
          <w:szCs w:val="22"/>
          <w:lang w:val="x-none" w:eastAsia="x-none"/>
          <w14:ligatures w14:val="none"/>
        </w:rPr>
        <w:t>ath</w:t>
      </w:r>
      <w:proofErr w:type="spellEnd"/>
      <w:r w:rsidRPr="00B0447C">
        <w:rPr>
          <w:rFonts w:ascii="Times New Roman" w:eastAsia="Times New Roman" w:hAnsi="Times New Roman" w:cs="Times New Roman"/>
          <w:bCs/>
          <w:kern w:val="0"/>
          <w:sz w:val="22"/>
          <w:szCs w:val="22"/>
          <w:lang w:val="x-none" w:eastAsia="x-none"/>
          <w14:ligatures w14:val="none"/>
        </w:rPr>
        <w:t xml:space="preserve">, </w:t>
      </w:r>
      <w:r w:rsidRPr="00B0447C">
        <w:rPr>
          <w:rFonts w:ascii="Times New Roman" w:eastAsia="Times New Roman" w:hAnsi="Times New Roman" w:cs="Times New Roman"/>
          <w:bCs/>
          <w:kern w:val="0"/>
          <w:sz w:val="22"/>
          <w:szCs w:val="22"/>
          <w:lang w:eastAsia="x-none"/>
          <w14:ligatures w14:val="none"/>
        </w:rPr>
        <w:t>.</w:t>
      </w:r>
      <w:proofErr w:type="spellStart"/>
      <w:r w:rsidRPr="00B0447C">
        <w:rPr>
          <w:rFonts w:ascii="Times New Roman" w:eastAsia="Times New Roman" w:hAnsi="Times New Roman" w:cs="Times New Roman"/>
          <w:bCs/>
          <w:kern w:val="0"/>
          <w:sz w:val="22"/>
          <w:szCs w:val="22"/>
          <w:lang w:val="x-none" w:eastAsia="x-none"/>
          <w14:ligatures w14:val="none"/>
        </w:rPr>
        <w:t>doc</w:t>
      </w:r>
      <w:proofErr w:type="spellEnd"/>
      <w:r w:rsidRPr="00B0447C">
        <w:rPr>
          <w:rFonts w:ascii="Times New Roman" w:eastAsia="Times New Roman" w:hAnsi="Times New Roman" w:cs="Times New Roman"/>
          <w:bCs/>
          <w:kern w:val="0"/>
          <w:sz w:val="22"/>
          <w:szCs w:val="22"/>
          <w:lang w:eastAsia="x-none"/>
          <w14:ligatures w14:val="none"/>
        </w:rPr>
        <w:t>/.</w:t>
      </w:r>
      <w:proofErr w:type="spellStart"/>
      <w:r w:rsidRPr="00B0447C">
        <w:rPr>
          <w:rFonts w:ascii="Times New Roman" w:eastAsia="Times New Roman" w:hAnsi="Times New Roman" w:cs="Times New Roman"/>
          <w:bCs/>
          <w:kern w:val="0"/>
          <w:sz w:val="22"/>
          <w:szCs w:val="22"/>
          <w:lang w:eastAsia="x-none"/>
          <w14:ligatures w14:val="none"/>
        </w:rPr>
        <w:t>docx</w:t>
      </w:r>
      <w:proofErr w:type="spellEnd"/>
      <w:r w:rsidRPr="00B0447C">
        <w:rPr>
          <w:rFonts w:ascii="Times New Roman" w:eastAsia="Times New Roman" w:hAnsi="Times New Roman" w:cs="Times New Roman"/>
          <w:bCs/>
          <w:kern w:val="0"/>
          <w:sz w:val="22"/>
          <w:szCs w:val="22"/>
          <w:lang w:val="x-none" w:eastAsia="x-none"/>
          <w14:ligatures w14:val="none"/>
        </w:rPr>
        <w:t>,</w:t>
      </w:r>
      <w:r w:rsidRPr="00B0447C">
        <w:rPr>
          <w:rFonts w:ascii="Times New Roman" w:eastAsia="Times New Roman" w:hAnsi="Times New Roman" w:cs="Times New Roman"/>
          <w:bCs/>
          <w:kern w:val="0"/>
          <w:sz w:val="22"/>
          <w:szCs w:val="22"/>
          <w:lang w:eastAsia="x-none"/>
          <w14:ligatures w14:val="none"/>
        </w:rPr>
        <w:t xml:space="preserve"> .</w:t>
      </w:r>
      <w:proofErr w:type="spellStart"/>
      <w:r w:rsidRPr="00B0447C">
        <w:rPr>
          <w:rFonts w:ascii="Times New Roman" w:eastAsia="Times New Roman" w:hAnsi="Times New Roman" w:cs="Times New Roman"/>
          <w:bCs/>
          <w:kern w:val="0"/>
          <w:sz w:val="22"/>
          <w:szCs w:val="22"/>
          <w:lang w:eastAsia="x-none"/>
          <w14:ligatures w14:val="none"/>
        </w:rPr>
        <w:t>dwg</w:t>
      </w:r>
      <w:proofErr w:type="spellEnd"/>
      <w:r w:rsidRPr="00B0447C">
        <w:rPr>
          <w:rFonts w:ascii="Times New Roman" w:eastAsia="Times New Roman" w:hAnsi="Times New Roman" w:cs="Times New Roman"/>
          <w:bCs/>
          <w:kern w:val="0"/>
          <w:sz w:val="22"/>
          <w:szCs w:val="22"/>
          <w:lang w:eastAsia="x-none"/>
          <w14:ligatures w14:val="none"/>
        </w:rPr>
        <w:t>/.</w:t>
      </w:r>
      <w:proofErr w:type="spellStart"/>
      <w:r w:rsidRPr="00B0447C">
        <w:rPr>
          <w:rFonts w:ascii="Times New Roman" w:eastAsia="Times New Roman" w:hAnsi="Times New Roman" w:cs="Times New Roman"/>
          <w:bCs/>
          <w:kern w:val="0"/>
          <w:sz w:val="22"/>
          <w:szCs w:val="22"/>
          <w:lang w:eastAsia="x-none"/>
          <w14:ligatures w14:val="none"/>
        </w:rPr>
        <w:t>dxf</w:t>
      </w:r>
      <w:proofErr w:type="spellEnd"/>
      <w:r w:rsidRPr="00B0447C">
        <w:rPr>
          <w:rFonts w:ascii="Times New Roman" w:eastAsia="Times New Roman" w:hAnsi="Times New Roman" w:cs="Times New Roman"/>
          <w:bCs/>
          <w:kern w:val="0"/>
          <w:sz w:val="22"/>
          <w:szCs w:val="22"/>
          <w:lang w:eastAsia="x-none"/>
          <w14:ligatures w14:val="none"/>
        </w:rPr>
        <w:t xml:space="preserve">, </w:t>
      </w:r>
      <w:r w:rsidRPr="00B0447C">
        <w:rPr>
          <w:rFonts w:ascii="Times New Roman" w:eastAsia="Times New Roman" w:hAnsi="Times New Roman" w:cs="Times New Roman"/>
          <w:iCs/>
          <w:kern w:val="0"/>
          <w:sz w:val="22"/>
          <w:szCs w:val="22"/>
          <w:lang w:val="x-none" w:eastAsia="x-none"/>
          <w14:ligatures w14:val="none"/>
        </w:rPr>
        <w:t>.xls/</w:t>
      </w:r>
      <w:r w:rsidRPr="00B0447C">
        <w:rPr>
          <w:rFonts w:ascii="Times New Roman" w:eastAsia="Times New Roman" w:hAnsi="Times New Roman" w:cs="Times New Roman"/>
          <w:iCs/>
          <w:kern w:val="0"/>
          <w:sz w:val="22"/>
          <w:szCs w:val="22"/>
          <w:lang w:eastAsia="x-none"/>
          <w14:ligatures w14:val="none"/>
        </w:rPr>
        <w:t>.</w:t>
      </w:r>
      <w:proofErr w:type="spellStart"/>
      <w:r w:rsidRPr="00B0447C">
        <w:rPr>
          <w:rFonts w:ascii="Times New Roman" w:eastAsia="Times New Roman" w:hAnsi="Times New Roman" w:cs="Times New Roman"/>
          <w:iCs/>
          <w:kern w:val="0"/>
          <w:sz w:val="22"/>
          <w:szCs w:val="22"/>
          <w:lang w:val="x-none" w:eastAsia="x-none"/>
          <w14:ligatures w14:val="none"/>
        </w:rPr>
        <w:t>xlsx</w:t>
      </w:r>
      <w:proofErr w:type="spellEnd"/>
      <w:r w:rsidRPr="00B0447C">
        <w:rPr>
          <w:rFonts w:ascii="Times New Roman" w:eastAsia="Times New Roman" w:hAnsi="Times New Roman" w:cs="Times New Roman"/>
          <w:iCs/>
          <w:kern w:val="0"/>
          <w:sz w:val="22"/>
          <w:szCs w:val="22"/>
          <w:lang w:eastAsia="x-none"/>
          <w14:ligatures w14:val="none"/>
        </w:rPr>
        <w:t>),</w:t>
      </w:r>
      <w:r w:rsidRPr="00B0447C">
        <w:rPr>
          <w:rFonts w:ascii="Times New Roman" w:eastAsia="Times New Roman" w:hAnsi="Times New Roman" w:cs="Times New Roman"/>
          <w:bCs/>
          <w:kern w:val="0"/>
          <w:sz w:val="22"/>
          <w:szCs w:val="22"/>
          <w:lang w:val="x-none" w:eastAsia="x-none"/>
          <w14:ligatures w14:val="none"/>
        </w:rPr>
        <w:t xml:space="preserve"> w tym również </w:t>
      </w:r>
      <w:r w:rsidRPr="00B0447C">
        <w:rPr>
          <w:rFonts w:ascii="Times New Roman" w:eastAsia="Times New Roman" w:hAnsi="Times New Roman" w:cs="Times New Roman"/>
          <w:bCs/>
          <w:kern w:val="0"/>
          <w:sz w:val="22"/>
          <w:szCs w:val="22"/>
          <w:lang w:eastAsia="x-none"/>
          <w14:ligatures w14:val="none"/>
        </w:rPr>
        <w:t xml:space="preserve">skan </w:t>
      </w:r>
      <w:r w:rsidRPr="00B0447C">
        <w:rPr>
          <w:rFonts w:ascii="Times New Roman" w:eastAsia="Times New Roman" w:hAnsi="Times New Roman" w:cs="Times New Roman"/>
          <w:bCs/>
          <w:kern w:val="0"/>
          <w:sz w:val="22"/>
          <w:szCs w:val="22"/>
          <w:lang w:val="x-none" w:eastAsia="x-none"/>
          <w14:ligatures w14:val="none"/>
        </w:rPr>
        <w:t xml:space="preserve">projektu </w:t>
      </w:r>
      <w:r w:rsidRPr="00B0447C">
        <w:rPr>
          <w:rFonts w:ascii="Times New Roman" w:eastAsia="Times New Roman" w:hAnsi="Times New Roman" w:cs="Times New Roman"/>
          <w:bCs/>
          <w:kern w:val="0"/>
          <w:sz w:val="22"/>
          <w:szCs w:val="22"/>
          <w:lang w:eastAsia="x-none"/>
          <w14:ligatures w14:val="none"/>
        </w:rPr>
        <w:t>budowlanego</w:t>
      </w:r>
      <w:r w:rsidRPr="00B0447C">
        <w:rPr>
          <w:rFonts w:ascii="Times New Roman" w:eastAsia="Times New Roman" w:hAnsi="Times New Roman" w:cs="Times New Roman"/>
          <w:bCs/>
          <w:kern w:val="0"/>
          <w:sz w:val="22"/>
          <w:szCs w:val="22"/>
          <w:lang w:val="x-none" w:eastAsia="x-none"/>
          <w14:ligatures w14:val="none"/>
        </w:rPr>
        <w:t xml:space="preserve"> z czerwonymi pieczątkami</w:t>
      </w:r>
      <w:r w:rsidRPr="00B0447C">
        <w:rPr>
          <w:rFonts w:ascii="Times New Roman" w:eastAsia="Times New Roman" w:hAnsi="Times New Roman" w:cs="Times New Roman"/>
          <w:bCs/>
          <w:kern w:val="0"/>
          <w:sz w:val="22"/>
          <w:szCs w:val="22"/>
          <w:lang w:eastAsia="x-none"/>
          <w14:ligatures w14:val="none"/>
        </w:rPr>
        <w:t xml:space="preserve"> w przypadku uzyskania decyzji pozwolenia na budowę </w:t>
      </w:r>
      <w:r w:rsidRPr="00B0447C">
        <w:rPr>
          <w:rFonts w:ascii="Times New Roman" w:eastAsia="Times New Roman" w:hAnsi="Times New Roman" w:cs="Times New Roman"/>
          <w:bCs/>
          <w:kern w:val="0"/>
          <w:sz w:val="22"/>
          <w:szCs w:val="22"/>
          <w:lang w:eastAsia="x-none"/>
          <w14:ligatures w14:val="none"/>
        </w:rPr>
        <w:br/>
        <w:t>w wersji papierowej</w:t>
      </w:r>
      <w:r w:rsidRPr="00B0447C">
        <w:rPr>
          <w:rFonts w:ascii="Times New Roman" w:eastAsia="Times New Roman" w:hAnsi="Times New Roman" w:cs="Times New Roman"/>
          <w:bCs/>
          <w:kern w:val="0"/>
          <w:sz w:val="22"/>
          <w:szCs w:val="22"/>
          <w:lang w:val="x-none" w:eastAsia="x-none"/>
          <w14:ligatures w14:val="none"/>
        </w:rPr>
        <w:t xml:space="preserve"> </w:t>
      </w:r>
    </w:p>
    <w:p w14:paraId="531D8D8C" w14:textId="77777777" w:rsidR="00B0447C" w:rsidRPr="00B0447C" w:rsidRDefault="00B0447C" w:rsidP="00B0447C">
      <w:pPr>
        <w:autoSpaceDE w:val="0"/>
        <w:autoSpaceDN w:val="0"/>
        <w:adjustRightInd w:val="0"/>
        <w:spacing w:after="0" w:line="240" w:lineRule="auto"/>
        <w:ind w:left="360"/>
        <w:jc w:val="both"/>
        <w:rPr>
          <w:rFonts w:ascii="Times New Roman" w:eastAsia="Times New Roman" w:hAnsi="Times New Roman" w:cs="Times New Roman"/>
          <w:kern w:val="0"/>
          <w:sz w:val="22"/>
          <w:szCs w:val="22"/>
          <w:lang w:eastAsia="pl-PL"/>
          <w14:ligatures w14:val="none"/>
        </w:rPr>
      </w:pPr>
    </w:p>
    <w:p w14:paraId="2FCC03F6" w14:textId="77777777" w:rsidR="00B0447C" w:rsidRPr="00B0447C" w:rsidRDefault="00B0447C" w:rsidP="00B0447C">
      <w:pPr>
        <w:spacing w:after="0" w:line="240" w:lineRule="auto"/>
        <w:ind w:left="340" w:hanging="340"/>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b/>
          <w:kern w:val="0"/>
          <w:sz w:val="22"/>
          <w:szCs w:val="22"/>
          <w:lang w:eastAsia="x-none"/>
          <w14:ligatures w14:val="none"/>
        </w:rPr>
        <w:t>5.4</w:t>
      </w:r>
      <w:r w:rsidRPr="00B0447C">
        <w:rPr>
          <w:rFonts w:ascii="Times New Roman" w:eastAsia="Times New Roman" w:hAnsi="Times New Roman" w:cs="Times New Roman"/>
          <w:kern w:val="0"/>
          <w:sz w:val="22"/>
          <w:szCs w:val="22"/>
          <w:lang w:eastAsia="x-none"/>
          <w14:ligatures w14:val="none"/>
        </w:rPr>
        <w:t xml:space="preserve"> </w:t>
      </w:r>
      <w:r w:rsidRPr="00B0447C">
        <w:rPr>
          <w:rFonts w:ascii="Times New Roman" w:eastAsia="Times New Roman" w:hAnsi="Times New Roman" w:cs="Times New Roman"/>
          <w:kern w:val="0"/>
          <w:sz w:val="22"/>
          <w:szCs w:val="22"/>
          <w:lang w:val="x-none" w:eastAsia="x-none"/>
          <w14:ligatures w14:val="none"/>
        </w:rPr>
        <w:t>Projekt musi być wykonany przez projektantów posiadających odpowiednie uprawnienia branżowe.</w:t>
      </w:r>
    </w:p>
    <w:p w14:paraId="40C0AE83"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2"/>
          <w:lang w:val="x-none" w:eastAsia="x-none"/>
          <w14:ligatures w14:val="none"/>
        </w:rPr>
      </w:pPr>
    </w:p>
    <w:p w14:paraId="3AF3AFA2" w14:textId="77777777" w:rsidR="00B0447C" w:rsidRPr="00B0447C" w:rsidRDefault="00B0447C" w:rsidP="00B0447C">
      <w:pPr>
        <w:spacing w:after="0" w:line="240" w:lineRule="auto"/>
        <w:ind w:left="340" w:hanging="340"/>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
          <w:kern w:val="0"/>
          <w:sz w:val="22"/>
          <w:szCs w:val="22"/>
          <w:lang w:eastAsia="pl-PL"/>
          <w14:ligatures w14:val="none"/>
        </w:rPr>
        <w:t>5.5</w:t>
      </w:r>
      <w:r w:rsidRPr="00B0447C">
        <w:rPr>
          <w:rFonts w:ascii="Times New Roman" w:eastAsia="Times New Roman" w:hAnsi="Times New Roman" w:cs="Times New Roman"/>
          <w:kern w:val="0"/>
          <w:sz w:val="22"/>
          <w:szCs w:val="22"/>
          <w:lang w:eastAsia="pl-PL"/>
          <w14:ligatures w14:val="none"/>
        </w:rPr>
        <w:t xml:space="preserve"> Zobowiązuje się Wykonawcę do wykonania Przedmiotu Umowy zgodnie z przepisami prawa, Polskimi Normami, ogólnymi warunkami technicznymi i poziomem wiedzy technicznej, aktualnymi na dzień będący Terminem Wykonania Projektu. W szczególności zobowiązuje się Wykonawcę do wykonania Przedmiotu Umowy zgodnie z art. 99 ustawy Prawo zamówień publicznych (Dz.U. z 2023 poz. 1605, 1720 z </w:t>
      </w:r>
      <w:proofErr w:type="spellStart"/>
      <w:r w:rsidRPr="00B0447C">
        <w:rPr>
          <w:rFonts w:ascii="Times New Roman" w:eastAsia="Times New Roman" w:hAnsi="Times New Roman" w:cs="Times New Roman"/>
          <w:kern w:val="0"/>
          <w:sz w:val="22"/>
          <w:szCs w:val="22"/>
          <w:lang w:eastAsia="pl-PL"/>
          <w14:ligatures w14:val="none"/>
        </w:rPr>
        <w:t>późn</w:t>
      </w:r>
      <w:proofErr w:type="spellEnd"/>
      <w:r w:rsidRPr="00B0447C">
        <w:rPr>
          <w:rFonts w:ascii="Times New Roman" w:eastAsia="Times New Roman" w:hAnsi="Times New Roman" w:cs="Times New Roman"/>
          <w:kern w:val="0"/>
          <w:sz w:val="22"/>
          <w:szCs w:val="22"/>
          <w:lang w:eastAsia="pl-PL"/>
          <w14:ligatures w14:val="none"/>
        </w:rPr>
        <w:t>. zm.).</w:t>
      </w:r>
    </w:p>
    <w:p w14:paraId="31A59DBD"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2"/>
          <w:lang w:val="x-none" w:eastAsia="x-none"/>
          <w14:ligatures w14:val="none"/>
        </w:rPr>
      </w:pPr>
    </w:p>
    <w:p w14:paraId="39A124DE" w14:textId="77777777" w:rsidR="00B0447C" w:rsidRPr="00B0447C" w:rsidRDefault="00B0447C" w:rsidP="00B0447C">
      <w:pPr>
        <w:spacing w:after="0" w:line="240" w:lineRule="auto"/>
        <w:ind w:left="340" w:hanging="340"/>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b/>
          <w:kern w:val="0"/>
          <w:sz w:val="22"/>
          <w:szCs w:val="22"/>
          <w:lang w:eastAsia="x-none"/>
          <w14:ligatures w14:val="none"/>
        </w:rPr>
        <w:t xml:space="preserve">5.6 </w:t>
      </w:r>
      <w:r w:rsidRPr="00B0447C">
        <w:rPr>
          <w:rFonts w:ascii="Times New Roman" w:eastAsia="Times New Roman" w:hAnsi="Times New Roman" w:cs="Times New Roman"/>
          <w:kern w:val="0"/>
          <w:sz w:val="22"/>
          <w:szCs w:val="22"/>
          <w:lang w:val="x-none" w:eastAsia="x-none"/>
          <w14:ligatures w14:val="none"/>
        </w:rPr>
        <w:t xml:space="preserve">Projekt ma zostać przygotowany dla potrzeb </w:t>
      </w:r>
      <w:r w:rsidRPr="00B0447C">
        <w:rPr>
          <w:rFonts w:ascii="Times New Roman" w:eastAsia="Times New Roman" w:hAnsi="Times New Roman" w:cs="Times New Roman"/>
          <w:kern w:val="0"/>
          <w:sz w:val="22"/>
          <w:szCs w:val="22"/>
          <w:lang w:eastAsia="x-none"/>
          <w14:ligatures w14:val="none"/>
        </w:rPr>
        <w:t>o</w:t>
      </w:r>
      <w:proofErr w:type="spellStart"/>
      <w:r w:rsidRPr="00B0447C">
        <w:rPr>
          <w:rFonts w:ascii="Times New Roman" w:eastAsia="Times New Roman" w:hAnsi="Times New Roman" w:cs="Times New Roman"/>
          <w:kern w:val="0"/>
          <w:sz w:val="22"/>
          <w:szCs w:val="22"/>
          <w:lang w:val="x-none" w:eastAsia="x-none"/>
          <w14:ligatures w14:val="none"/>
        </w:rPr>
        <w:t>pisu</w:t>
      </w:r>
      <w:proofErr w:type="spellEnd"/>
      <w:r w:rsidRPr="00B0447C">
        <w:rPr>
          <w:rFonts w:ascii="Times New Roman" w:eastAsia="Times New Roman" w:hAnsi="Times New Roman" w:cs="Times New Roman"/>
          <w:kern w:val="0"/>
          <w:sz w:val="22"/>
          <w:szCs w:val="22"/>
          <w:lang w:val="x-none" w:eastAsia="x-none"/>
          <w14:ligatures w14:val="none"/>
        </w:rPr>
        <w:t xml:space="preserve"> przedmiotu zamówienia w postępowaniu </w:t>
      </w:r>
      <w:r w:rsidRPr="00B0447C">
        <w:rPr>
          <w:rFonts w:ascii="Times New Roman" w:eastAsia="Times New Roman" w:hAnsi="Times New Roman" w:cs="Times New Roman"/>
          <w:kern w:val="0"/>
          <w:sz w:val="22"/>
          <w:szCs w:val="22"/>
          <w:lang w:val="x-none" w:eastAsia="x-none"/>
          <w14:ligatures w14:val="none"/>
        </w:rPr>
        <w:br/>
        <w:t xml:space="preserve">o udzielenie zamówienia, które będzie prowadzone zgodnie z ustawą Prawo zamówień publicznych </w:t>
      </w:r>
      <w:r w:rsidRPr="00B0447C">
        <w:rPr>
          <w:rFonts w:ascii="Times New Roman" w:eastAsia="Times New Roman" w:hAnsi="Times New Roman" w:cs="Times New Roman"/>
          <w:kern w:val="0"/>
          <w:sz w:val="22"/>
          <w:szCs w:val="22"/>
          <w:lang w:eastAsia="x-none"/>
          <w14:ligatures w14:val="none"/>
        </w:rPr>
        <w:t>(</w:t>
      </w:r>
      <w:r w:rsidRPr="00B0447C">
        <w:rPr>
          <w:rFonts w:ascii="Times New Roman" w:eastAsia="Times New Roman" w:hAnsi="Times New Roman" w:cs="Times New Roman"/>
          <w:kern w:val="0"/>
          <w:sz w:val="22"/>
          <w:szCs w:val="22"/>
          <w:lang w:val="x-none" w:eastAsia="x-none"/>
          <w14:ligatures w14:val="none"/>
        </w:rPr>
        <w:t>Dz.U. z 20</w:t>
      </w:r>
      <w:r w:rsidRPr="00B0447C">
        <w:rPr>
          <w:rFonts w:ascii="Times New Roman" w:eastAsia="Times New Roman" w:hAnsi="Times New Roman" w:cs="Times New Roman"/>
          <w:kern w:val="0"/>
          <w:sz w:val="22"/>
          <w:szCs w:val="22"/>
          <w:lang w:eastAsia="x-none"/>
          <w14:ligatures w14:val="none"/>
        </w:rPr>
        <w:t>23</w:t>
      </w:r>
      <w:r w:rsidRPr="00B0447C">
        <w:rPr>
          <w:rFonts w:ascii="Times New Roman" w:eastAsia="Times New Roman" w:hAnsi="Times New Roman" w:cs="Times New Roman"/>
          <w:kern w:val="0"/>
          <w:sz w:val="22"/>
          <w:szCs w:val="22"/>
          <w:lang w:val="x-none" w:eastAsia="x-none"/>
          <w14:ligatures w14:val="none"/>
        </w:rPr>
        <w:t xml:space="preserve"> poz. </w:t>
      </w:r>
      <w:r w:rsidRPr="00B0447C">
        <w:rPr>
          <w:rFonts w:ascii="Times New Roman" w:eastAsia="Times New Roman" w:hAnsi="Times New Roman" w:cs="Times New Roman"/>
          <w:kern w:val="0"/>
          <w:sz w:val="22"/>
          <w:szCs w:val="22"/>
          <w:lang w:eastAsia="x-none"/>
          <w14:ligatures w14:val="none"/>
        </w:rPr>
        <w:t>1605, 1720</w:t>
      </w:r>
      <w:r w:rsidRPr="00B0447C">
        <w:rPr>
          <w:rFonts w:ascii="Times New Roman" w:eastAsia="Times New Roman" w:hAnsi="Times New Roman" w:cs="Times New Roman"/>
          <w:kern w:val="0"/>
          <w:sz w:val="22"/>
          <w:szCs w:val="22"/>
          <w:lang w:val="x-none" w:eastAsia="x-none"/>
          <w14:ligatures w14:val="none"/>
        </w:rPr>
        <w:t xml:space="preserve"> z </w:t>
      </w:r>
      <w:proofErr w:type="spellStart"/>
      <w:r w:rsidRPr="00B0447C">
        <w:rPr>
          <w:rFonts w:ascii="Times New Roman" w:eastAsia="Times New Roman" w:hAnsi="Times New Roman" w:cs="Times New Roman"/>
          <w:kern w:val="0"/>
          <w:sz w:val="22"/>
          <w:szCs w:val="22"/>
          <w:lang w:val="x-none" w:eastAsia="x-none"/>
          <w14:ligatures w14:val="none"/>
        </w:rPr>
        <w:t>późn</w:t>
      </w:r>
      <w:proofErr w:type="spellEnd"/>
      <w:r w:rsidRPr="00B0447C">
        <w:rPr>
          <w:rFonts w:ascii="Times New Roman" w:eastAsia="Times New Roman" w:hAnsi="Times New Roman" w:cs="Times New Roman"/>
          <w:kern w:val="0"/>
          <w:sz w:val="22"/>
          <w:szCs w:val="22"/>
          <w:lang w:val="x-none" w:eastAsia="x-none"/>
          <w14:ligatures w14:val="none"/>
        </w:rPr>
        <w:t xml:space="preserve">. </w:t>
      </w:r>
      <w:r w:rsidRPr="00B0447C">
        <w:rPr>
          <w:rFonts w:ascii="Times New Roman" w:eastAsia="Times New Roman" w:hAnsi="Times New Roman" w:cs="Times New Roman"/>
          <w:kern w:val="0"/>
          <w:sz w:val="22"/>
          <w:szCs w:val="22"/>
          <w:lang w:eastAsia="x-none"/>
          <w14:ligatures w14:val="none"/>
        </w:rPr>
        <w:t>z</w:t>
      </w:r>
      <w:r w:rsidRPr="00B0447C">
        <w:rPr>
          <w:rFonts w:ascii="Times New Roman" w:eastAsia="Times New Roman" w:hAnsi="Times New Roman" w:cs="Times New Roman"/>
          <w:kern w:val="0"/>
          <w:sz w:val="22"/>
          <w:szCs w:val="22"/>
          <w:lang w:val="x-none" w:eastAsia="x-none"/>
          <w14:ligatures w14:val="none"/>
        </w:rPr>
        <w:t>m.).</w:t>
      </w:r>
    </w:p>
    <w:p w14:paraId="76101DE1" w14:textId="77777777" w:rsidR="00B0447C" w:rsidRPr="00B0447C" w:rsidRDefault="00B0447C" w:rsidP="00B0447C">
      <w:pPr>
        <w:spacing w:after="0" w:line="240" w:lineRule="auto"/>
        <w:ind w:left="567" w:hanging="567"/>
        <w:jc w:val="both"/>
        <w:rPr>
          <w:rFonts w:ascii="Times New Roman" w:eastAsia="Times New Roman" w:hAnsi="Times New Roman" w:cs="Times New Roman"/>
          <w:kern w:val="0"/>
          <w:sz w:val="22"/>
          <w:szCs w:val="22"/>
          <w:lang w:val="x-none" w:eastAsia="x-none"/>
          <w14:ligatures w14:val="none"/>
        </w:rPr>
      </w:pPr>
    </w:p>
    <w:p w14:paraId="63573AA5" w14:textId="77777777" w:rsidR="00B0447C" w:rsidRPr="00B0447C" w:rsidRDefault="00B0447C" w:rsidP="00B0447C">
      <w:pPr>
        <w:spacing w:after="0" w:line="240" w:lineRule="auto"/>
        <w:ind w:left="397" w:hanging="397"/>
        <w:jc w:val="both"/>
        <w:rPr>
          <w:rFonts w:ascii="Times New Roman" w:eastAsia="Times New Roman" w:hAnsi="Times New Roman" w:cs="Times New Roman"/>
          <w:bCs/>
          <w:kern w:val="0"/>
          <w:sz w:val="22"/>
          <w:szCs w:val="22"/>
          <w:lang w:val="x-none" w:eastAsia="x-none"/>
          <w14:ligatures w14:val="none"/>
        </w:rPr>
      </w:pPr>
      <w:r w:rsidRPr="00B0447C">
        <w:rPr>
          <w:rFonts w:ascii="Times New Roman" w:eastAsia="Times New Roman" w:hAnsi="Times New Roman" w:cs="Times New Roman"/>
          <w:b/>
          <w:kern w:val="0"/>
          <w:sz w:val="22"/>
          <w:szCs w:val="22"/>
          <w:lang w:eastAsia="x-none"/>
          <w14:ligatures w14:val="none"/>
        </w:rPr>
        <w:t xml:space="preserve">5.7. </w:t>
      </w:r>
      <w:r w:rsidRPr="00B0447C">
        <w:rPr>
          <w:rFonts w:ascii="Times New Roman" w:eastAsia="Times New Roman" w:hAnsi="Times New Roman" w:cs="Times New Roman"/>
          <w:bCs/>
          <w:kern w:val="0"/>
          <w:sz w:val="22"/>
          <w:szCs w:val="22"/>
          <w:lang w:eastAsia="x-none"/>
          <w14:ligatures w14:val="none"/>
        </w:rPr>
        <w:t>Przywoływane w dokumentacji projektowej normy stosować razem z zapisem „lub równoważny” zgodnie z przepisem art. 101 ust. 4 ustawy Prawo Zamówień Publicznych.</w:t>
      </w:r>
    </w:p>
    <w:p w14:paraId="2471BA2A" w14:textId="77777777" w:rsidR="00B0447C" w:rsidRPr="00B0447C" w:rsidRDefault="00B0447C" w:rsidP="00B0447C">
      <w:pPr>
        <w:keepNext/>
        <w:spacing w:before="240" w:after="60" w:line="240" w:lineRule="auto"/>
        <w:jc w:val="both"/>
        <w:outlineLvl w:val="0"/>
        <w:rPr>
          <w:rFonts w:ascii="Times New Roman" w:eastAsia="Times New Roman" w:hAnsi="Times New Roman" w:cs="Times New Roman"/>
          <w:b/>
          <w:bCs/>
          <w:color w:val="548DD4"/>
          <w:kern w:val="32"/>
          <w:sz w:val="28"/>
          <w:szCs w:val="28"/>
          <w:lang w:val="x-none" w:eastAsia="x-none"/>
          <w14:ligatures w14:val="none"/>
        </w:rPr>
      </w:pPr>
      <w:bookmarkStart w:id="21" w:name="_Toc509492714"/>
      <w:bookmarkStart w:id="22" w:name="_Toc388279649"/>
      <w:r w:rsidRPr="00B0447C">
        <w:rPr>
          <w:rFonts w:ascii="Times New Roman" w:eastAsia="Times New Roman" w:hAnsi="Times New Roman" w:cs="Times New Roman"/>
          <w:b/>
          <w:bCs/>
          <w:color w:val="548DD4"/>
          <w:kern w:val="32"/>
          <w:sz w:val="28"/>
          <w:szCs w:val="28"/>
          <w:lang w:val="x-none" w:eastAsia="x-none"/>
          <w14:ligatures w14:val="none"/>
        </w:rPr>
        <w:t>6. Forma opracowania wersji elektronicznej</w:t>
      </w:r>
      <w:bookmarkEnd w:id="21"/>
    </w:p>
    <w:p w14:paraId="39FF9827" w14:textId="77777777" w:rsidR="00B0447C" w:rsidRPr="00B0447C" w:rsidRDefault="00B0447C" w:rsidP="00B0447C">
      <w:pPr>
        <w:numPr>
          <w:ilvl w:val="1"/>
          <w:numId w:val="14"/>
        </w:numPr>
        <w:autoSpaceDE w:val="0"/>
        <w:autoSpaceDN w:val="0"/>
        <w:adjustRightInd w:val="0"/>
        <w:spacing w:after="0" w:line="240" w:lineRule="auto"/>
        <w:ind w:left="340" w:hanging="340"/>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 xml:space="preserve"> Opracowanie powinno być dostarczone zamawiającemu w formie elektronicznej na nośnikach CD/</w:t>
      </w:r>
      <w:proofErr w:type="spellStart"/>
      <w:r w:rsidRPr="00B0447C">
        <w:rPr>
          <w:rFonts w:ascii="Times New Roman" w:eastAsia="Times New Roman" w:hAnsi="Times New Roman" w:cs="Times New Roman"/>
          <w:bCs/>
          <w:kern w:val="0"/>
          <w:sz w:val="22"/>
          <w:szCs w:val="22"/>
          <w:lang w:eastAsia="pl-PL"/>
          <w14:ligatures w14:val="none"/>
        </w:rPr>
        <w:t>pendrivach</w:t>
      </w:r>
      <w:proofErr w:type="spellEnd"/>
      <w:r w:rsidRPr="00B0447C">
        <w:rPr>
          <w:rFonts w:ascii="Times New Roman" w:eastAsia="Times New Roman" w:hAnsi="Times New Roman" w:cs="Times New Roman"/>
          <w:bCs/>
          <w:kern w:val="0"/>
          <w:sz w:val="22"/>
          <w:szCs w:val="22"/>
          <w:lang w:eastAsia="pl-PL"/>
          <w14:ligatures w14:val="none"/>
        </w:rPr>
        <w:t xml:space="preserve"> (w formacie zgodnym z punktem 5.3) w postaci oddzielnych folderów </w:t>
      </w:r>
      <w:r w:rsidRPr="00B0447C">
        <w:rPr>
          <w:rFonts w:ascii="Times New Roman" w:eastAsia="Times New Roman" w:hAnsi="Times New Roman" w:cs="Times New Roman"/>
          <w:bCs/>
          <w:kern w:val="0"/>
          <w:sz w:val="22"/>
          <w:szCs w:val="22"/>
          <w:lang w:eastAsia="pl-PL"/>
          <w14:ligatures w14:val="none"/>
        </w:rPr>
        <w:br/>
        <w:t>oraz w przypadku dokumentacji w formie papierowej w postaci oddzielnych teczek.</w:t>
      </w:r>
    </w:p>
    <w:p w14:paraId="1D7CE12B" w14:textId="584E0E83" w:rsidR="00B0447C" w:rsidRPr="00B0447C" w:rsidRDefault="00B0447C" w:rsidP="00B0447C">
      <w:pPr>
        <w:numPr>
          <w:ilvl w:val="1"/>
          <w:numId w:val="14"/>
        </w:numPr>
        <w:autoSpaceDE w:val="0"/>
        <w:autoSpaceDN w:val="0"/>
        <w:adjustRightInd w:val="0"/>
        <w:spacing w:after="0" w:line="240" w:lineRule="auto"/>
        <w:ind w:left="340" w:hanging="340"/>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 xml:space="preserve">  </w:t>
      </w:r>
      <w:bookmarkStart w:id="23" w:name="_Hlk176239701"/>
      <w:r w:rsidRPr="00B0447C">
        <w:rPr>
          <w:rFonts w:ascii="Times New Roman" w:eastAsia="Times New Roman" w:hAnsi="Times New Roman" w:cs="Times New Roman"/>
          <w:bCs/>
          <w:kern w:val="0"/>
          <w:sz w:val="22"/>
          <w:szCs w:val="22"/>
          <w:lang w:eastAsia="pl-PL"/>
          <w14:ligatures w14:val="none"/>
        </w:rPr>
        <w:t xml:space="preserve">W przypadku dokumentacji </w:t>
      </w:r>
      <w:proofErr w:type="spellStart"/>
      <w:r w:rsidRPr="00B0447C">
        <w:rPr>
          <w:rFonts w:ascii="Times New Roman" w:eastAsia="Times New Roman" w:hAnsi="Times New Roman" w:cs="Times New Roman"/>
          <w:bCs/>
          <w:kern w:val="0"/>
          <w:sz w:val="22"/>
          <w:szCs w:val="22"/>
          <w:lang w:eastAsia="pl-PL"/>
          <w14:ligatures w14:val="none"/>
        </w:rPr>
        <w:t>terenowo-prawnej</w:t>
      </w:r>
      <w:proofErr w:type="spellEnd"/>
      <w:r w:rsidRPr="00B0447C">
        <w:rPr>
          <w:rFonts w:ascii="Times New Roman" w:eastAsia="Times New Roman" w:hAnsi="Times New Roman" w:cs="Times New Roman"/>
          <w:bCs/>
          <w:kern w:val="0"/>
          <w:sz w:val="22"/>
          <w:szCs w:val="22"/>
          <w:lang w:eastAsia="pl-PL"/>
          <w14:ligatures w14:val="none"/>
        </w:rPr>
        <w:t>, projektu budowlanego z czerwonymi pieczątkami (jeśli uzyskiwane jest w formie papierowej), teczki z oryginałami</w:t>
      </w:r>
      <w:r w:rsidR="00A378DF">
        <w:rPr>
          <w:rFonts w:ascii="Times New Roman" w:eastAsia="Times New Roman" w:hAnsi="Times New Roman" w:cs="Times New Roman"/>
          <w:bCs/>
          <w:kern w:val="0"/>
          <w:sz w:val="22"/>
          <w:szCs w:val="22"/>
          <w:lang w:eastAsia="pl-PL"/>
          <w14:ligatures w14:val="none"/>
        </w:rPr>
        <w:t>,</w:t>
      </w:r>
      <w:r w:rsidRPr="00B0447C">
        <w:rPr>
          <w:rFonts w:ascii="Times New Roman" w:eastAsia="Times New Roman" w:hAnsi="Times New Roman" w:cs="Times New Roman"/>
          <w:bCs/>
          <w:kern w:val="0"/>
          <w:sz w:val="22"/>
          <w:szCs w:val="22"/>
          <w:lang w:eastAsia="pl-PL"/>
          <w14:ligatures w14:val="none"/>
        </w:rPr>
        <w:t xml:space="preserve"> innych opracowań, </w:t>
      </w:r>
      <w:r w:rsidRPr="00B0447C">
        <w:rPr>
          <w:rFonts w:ascii="Times New Roman" w:eastAsia="Times New Roman" w:hAnsi="Times New Roman" w:cs="Times New Roman"/>
          <w:bCs/>
          <w:kern w:val="0"/>
          <w:sz w:val="22"/>
          <w:szCs w:val="22"/>
          <w:lang w:eastAsia="pl-PL"/>
          <w14:ligatures w14:val="none"/>
        </w:rPr>
        <w:br/>
        <w:t>które z uwagi na wymogi urzędów, organów opiniujących wymagane są w formie papierowej</w:t>
      </w:r>
      <w:bookmarkEnd w:id="23"/>
      <w:r w:rsidRPr="00B0447C">
        <w:rPr>
          <w:rFonts w:ascii="Times New Roman" w:eastAsia="Times New Roman" w:hAnsi="Times New Roman" w:cs="Times New Roman"/>
          <w:bCs/>
          <w:kern w:val="0"/>
          <w:sz w:val="22"/>
          <w:szCs w:val="22"/>
          <w:lang w:eastAsia="pl-PL"/>
          <w14:ligatures w14:val="none"/>
        </w:rPr>
        <w:t xml:space="preserve"> wersja elektroniczna powinna odzwierciedlać w stosunku 1:1 wersję papierową. </w:t>
      </w:r>
      <w:r w:rsidRPr="00B0447C">
        <w:rPr>
          <w:rFonts w:ascii="Times New Roman" w:eastAsia="Times New Roman" w:hAnsi="Times New Roman" w:cs="Times New Roman"/>
          <w:bCs/>
          <w:kern w:val="0"/>
          <w:sz w:val="22"/>
          <w:szCs w:val="22"/>
          <w:lang w:eastAsia="pl-PL"/>
          <w14:ligatures w14:val="none"/>
        </w:rPr>
        <w:br/>
        <w:t xml:space="preserve">Jeden tom/egzemplarz dokumentacji w wersji elektronicznej powinien stanowić jeden dokument/plik .pdf lub folder z plikami .pdf. (Jeżeli w wersji papierowej znajdują się kolorowe rysunki, to również w takiej formie powinny znajdować się w wersji elektronicznej). </w:t>
      </w:r>
    </w:p>
    <w:p w14:paraId="5AD6EFA8" w14:textId="77777777" w:rsidR="00B0447C" w:rsidRPr="00B0447C" w:rsidRDefault="00B0447C" w:rsidP="00B0447C">
      <w:pPr>
        <w:numPr>
          <w:ilvl w:val="1"/>
          <w:numId w:val="14"/>
        </w:numPr>
        <w:autoSpaceDE w:val="0"/>
        <w:autoSpaceDN w:val="0"/>
        <w:adjustRightInd w:val="0"/>
        <w:spacing w:after="0" w:line="240" w:lineRule="auto"/>
        <w:ind w:left="340" w:hanging="340"/>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 xml:space="preserve"> W wersji elektronicznej foldery/pliki powinny mieć taką samą nazwę jak w wersji papierowej, załączniki również powinny być ponumerowane i nazwane jak w wersji papierowej zgodnie </w:t>
      </w:r>
      <w:r w:rsidRPr="00B0447C">
        <w:rPr>
          <w:rFonts w:ascii="Times New Roman" w:eastAsia="Times New Roman" w:hAnsi="Times New Roman" w:cs="Times New Roman"/>
          <w:bCs/>
          <w:kern w:val="0"/>
          <w:sz w:val="22"/>
          <w:szCs w:val="22"/>
          <w:lang w:eastAsia="pl-PL"/>
          <w14:ligatures w14:val="none"/>
        </w:rPr>
        <w:br/>
        <w:t xml:space="preserve">z „Zestawienie tabelaryczne elementów składowych dokumentacji” </w:t>
      </w:r>
      <w:r w:rsidRPr="00B0447C">
        <w:rPr>
          <w:rFonts w:ascii="Times New Roman" w:eastAsia="Times New Roman" w:hAnsi="Times New Roman" w:cs="Times New Roman"/>
          <w:b/>
          <w:kern w:val="0"/>
          <w:sz w:val="22"/>
          <w:szCs w:val="22"/>
          <w:lang w:eastAsia="pl-PL"/>
          <w14:ligatures w14:val="none"/>
        </w:rPr>
        <w:t>(załącznik ZES-SKL).</w:t>
      </w:r>
    </w:p>
    <w:p w14:paraId="02B4F35A" w14:textId="77777777" w:rsidR="00B0447C" w:rsidRPr="00B0447C" w:rsidRDefault="00B0447C" w:rsidP="00B0447C">
      <w:pPr>
        <w:numPr>
          <w:ilvl w:val="1"/>
          <w:numId w:val="14"/>
        </w:numPr>
        <w:autoSpaceDE w:val="0"/>
        <w:autoSpaceDN w:val="0"/>
        <w:adjustRightInd w:val="0"/>
        <w:spacing w:after="0" w:line="240" w:lineRule="auto"/>
        <w:ind w:left="340" w:hanging="340"/>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 xml:space="preserve"> Załączane decyzje w wersji elektronicznej powinny stanowić jeden dokument, Zamawiający </w:t>
      </w:r>
      <w:r w:rsidRPr="00B0447C">
        <w:rPr>
          <w:rFonts w:ascii="Times New Roman" w:eastAsia="Times New Roman" w:hAnsi="Times New Roman" w:cs="Times New Roman"/>
          <w:bCs/>
          <w:kern w:val="0"/>
          <w:sz w:val="22"/>
          <w:szCs w:val="22"/>
          <w:lang w:eastAsia="pl-PL"/>
          <w14:ligatures w14:val="none"/>
        </w:rPr>
        <w:br/>
        <w:t>nie dopuszcza możliwości załączania pojedynczych stron.</w:t>
      </w:r>
    </w:p>
    <w:p w14:paraId="72E865B6" w14:textId="77777777" w:rsidR="00B0447C" w:rsidRPr="00B0447C" w:rsidRDefault="00B0447C" w:rsidP="00B0447C">
      <w:pPr>
        <w:numPr>
          <w:ilvl w:val="1"/>
          <w:numId w:val="14"/>
        </w:numPr>
        <w:autoSpaceDE w:val="0"/>
        <w:autoSpaceDN w:val="0"/>
        <w:adjustRightInd w:val="0"/>
        <w:spacing w:after="0" w:line="240" w:lineRule="auto"/>
        <w:ind w:left="340" w:hanging="340"/>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 Skan dokumentacji opisowej w formatach (rozmiarach) jak wersja papierowa, w kolorze </w:t>
      </w:r>
      <w:r w:rsidRPr="00B0447C">
        <w:rPr>
          <w:rFonts w:ascii="Times New Roman" w:eastAsia="Times New Roman" w:hAnsi="Times New Roman" w:cs="Times New Roman"/>
          <w:kern w:val="0"/>
          <w:sz w:val="22"/>
          <w:szCs w:val="22"/>
          <w:lang w:eastAsia="pl-PL"/>
          <w14:ligatures w14:val="none"/>
        </w:rPr>
        <w:br/>
        <w:t xml:space="preserve">z rozdzielczością 300 </w:t>
      </w:r>
      <w:proofErr w:type="spellStart"/>
      <w:r w:rsidRPr="00B0447C">
        <w:rPr>
          <w:rFonts w:ascii="Times New Roman" w:eastAsia="Times New Roman" w:hAnsi="Times New Roman" w:cs="Times New Roman"/>
          <w:kern w:val="0"/>
          <w:sz w:val="22"/>
          <w:szCs w:val="22"/>
          <w:lang w:eastAsia="pl-PL"/>
          <w14:ligatures w14:val="none"/>
        </w:rPr>
        <w:t>dpi</w:t>
      </w:r>
      <w:proofErr w:type="spellEnd"/>
      <w:r w:rsidRPr="00B0447C">
        <w:rPr>
          <w:rFonts w:ascii="Times New Roman" w:eastAsia="Times New Roman" w:hAnsi="Times New Roman" w:cs="Times New Roman"/>
          <w:kern w:val="0"/>
          <w:sz w:val="22"/>
          <w:szCs w:val="22"/>
          <w:lang w:eastAsia="pl-PL"/>
          <w14:ligatures w14:val="none"/>
        </w:rPr>
        <w:t xml:space="preserve"> zapisując je w plikach.pdf.</w:t>
      </w:r>
    </w:p>
    <w:p w14:paraId="5892E2CA" w14:textId="77777777" w:rsidR="00B0447C" w:rsidRPr="00B0447C" w:rsidRDefault="00B0447C" w:rsidP="00B0447C">
      <w:pPr>
        <w:numPr>
          <w:ilvl w:val="1"/>
          <w:numId w:val="14"/>
        </w:numPr>
        <w:autoSpaceDE w:val="0"/>
        <w:autoSpaceDN w:val="0"/>
        <w:adjustRightInd w:val="0"/>
        <w:spacing w:after="0" w:line="240" w:lineRule="auto"/>
        <w:ind w:left="340" w:hanging="340"/>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 Skan dokumentacji graficznej w formatach (rozmiarach) jak wersja papierowa, w kolorze </w:t>
      </w:r>
      <w:r w:rsidRPr="00B0447C">
        <w:rPr>
          <w:rFonts w:ascii="Times New Roman" w:eastAsia="Times New Roman" w:hAnsi="Times New Roman" w:cs="Times New Roman"/>
          <w:kern w:val="0"/>
          <w:sz w:val="22"/>
          <w:szCs w:val="22"/>
          <w:lang w:eastAsia="pl-PL"/>
          <w14:ligatures w14:val="none"/>
        </w:rPr>
        <w:br/>
        <w:t xml:space="preserve">z rozdzielczością od 300 </w:t>
      </w:r>
      <w:proofErr w:type="spellStart"/>
      <w:r w:rsidRPr="00B0447C">
        <w:rPr>
          <w:rFonts w:ascii="Times New Roman" w:eastAsia="Times New Roman" w:hAnsi="Times New Roman" w:cs="Times New Roman"/>
          <w:kern w:val="0"/>
          <w:sz w:val="22"/>
          <w:szCs w:val="22"/>
          <w:lang w:eastAsia="pl-PL"/>
          <w14:ligatures w14:val="none"/>
        </w:rPr>
        <w:t>dpi</w:t>
      </w:r>
      <w:proofErr w:type="spellEnd"/>
      <w:r w:rsidRPr="00B0447C">
        <w:rPr>
          <w:rFonts w:ascii="Times New Roman" w:eastAsia="Times New Roman" w:hAnsi="Times New Roman" w:cs="Times New Roman"/>
          <w:kern w:val="0"/>
          <w:sz w:val="22"/>
          <w:szCs w:val="22"/>
          <w:lang w:eastAsia="pl-PL"/>
          <w14:ligatures w14:val="none"/>
        </w:rPr>
        <w:t xml:space="preserve">  zapisując je w plikach .</w:t>
      </w:r>
      <w:proofErr w:type="spellStart"/>
      <w:r w:rsidRPr="00B0447C">
        <w:rPr>
          <w:rFonts w:ascii="Times New Roman" w:eastAsia="Times New Roman" w:hAnsi="Times New Roman" w:cs="Times New Roman"/>
          <w:kern w:val="0"/>
          <w:sz w:val="22"/>
          <w:szCs w:val="22"/>
          <w:lang w:eastAsia="pl-PL"/>
          <w14:ligatures w14:val="none"/>
        </w:rPr>
        <w:t>tiff</w:t>
      </w:r>
      <w:proofErr w:type="spellEnd"/>
      <w:r w:rsidRPr="00B0447C">
        <w:rPr>
          <w:rFonts w:ascii="Times New Roman" w:eastAsia="Times New Roman" w:hAnsi="Times New Roman" w:cs="Times New Roman"/>
          <w:kern w:val="0"/>
          <w:sz w:val="22"/>
          <w:szCs w:val="22"/>
          <w:lang w:eastAsia="pl-PL"/>
          <w14:ligatures w14:val="none"/>
        </w:rPr>
        <w:t xml:space="preserve"> lub .jpg(ewentualnie.pdf).</w:t>
      </w:r>
    </w:p>
    <w:p w14:paraId="161350E7" w14:textId="77777777" w:rsidR="00B0447C" w:rsidRPr="00B0447C" w:rsidRDefault="00B0447C" w:rsidP="00B0447C">
      <w:pPr>
        <w:numPr>
          <w:ilvl w:val="1"/>
          <w:numId w:val="14"/>
        </w:numPr>
        <w:autoSpaceDE w:val="0"/>
        <w:autoSpaceDN w:val="0"/>
        <w:adjustRightInd w:val="0"/>
        <w:spacing w:after="0" w:line="240" w:lineRule="auto"/>
        <w:ind w:left="567" w:hanging="567"/>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 Wersja edytowalna dokumentacji opisowej w formatach .</w:t>
      </w:r>
      <w:proofErr w:type="spellStart"/>
      <w:r w:rsidRPr="00B0447C">
        <w:rPr>
          <w:rFonts w:ascii="Times New Roman" w:eastAsia="Times New Roman" w:hAnsi="Times New Roman" w:cs="Times New Roman"/>
          <w:kern w:val="0"/>
          <w:sz w:val="22"/>
          <w:szCs w:val="22"/>
          <w:lang w:eastAsia="pl-PL"/>
          <w14:ligatures w14:val="none"/>
        </w:rPr>
        <w:t>doc</w:t>
      </w:r>
      <w:proofErr w:type="spellEnd"/>
      <w:r w:rsidRPr="00B0447C">
        <w:rPr>
          <w:rFonts w:ascii="Times New Roman" w:eastAsia="Times New Roman" w:hAnsi="Times New Roman" w:cs="Times New Roman"/>
          <w:kern w:val="0"/>
          <w:sz w:val="22"/>
          <w:szCs w:val="22"/>
          <w:lang w:eastAsia="pl-PL"/>
          <w14:ligatures w14:val="none"/>
        </w:rPr>
        <w:t>/.</w:t>
      </w:r>
      <w:proofErr w:type="spellStart"/>
      <w:r w:rsidRPr="00B0447C">
        <w:rPr>
          <w:rFonts w:ascii="Times New Roman" w:eastAsia="Times New Roman" w:hAnsi="Times New Roman" w:cs="Times New Roman"/>
          <w:kern w:val="0"/>
          <w:sz w:val="22"/>
          <w:szCs w:val="22"/>
          <w:lang w:eastAsia="pl-PL"/>
          <w14:ligatures w14:val="none"/>
        </w:rPr>
        <w:t>docx</w:t>
      </w:r>
      <w:proofErr w:type="spellEnd"/>
      <w:r w:rsidRPr="00B0447C">
        <w:rPr>
          <w:rFonts w:ascii="Times New Roman" w:eastAsia="Times New Roman" w:hAnsi="Times New Roman" w:cs="Times New Roman"/>
          <w:kern w:val="0"/>
          <w:sz w:val="22"/>
          <w:szCs w:val="22"/>
          <w:lang w:eastAsia="pl-PL"/>
          <w14:ligatures w14:val="none"/>
        </w:rPr>
        <w:t>, .xls/.</w:t>
      </w:r>
      <w:proofErr w:type="spellStart"/>
      <w:r w:rsidRPr="00B0447C">
        <w:rPr>
          <w:rFonts w:ascii="Times New Roman" w:eastAsia="Times New Roman" w:hAnsi="Times New Roman" w:cs="Times New Roman"/>
          <w:kern w:val="0"/>
          <w:sz w:val="22"/>
          <w:szCs w:val="22"/>
          <w:lang w:eastAsia="pl-PL"/>
          <w14:ligatures w14:val="none"/>
        </w:rPr>
        <w:t>xlsx</w:t>
      </w:r>
      <w:proofErr w:type="spellEnd"/>
      <w:r w:rsidRPr="00B0447C">
        <w:rPr>
          <w:rFonts w:ascii="Times New Roman" w:eastAsia="Times New Roman" w:hAnsi="Times New Roman" w:cs="Times New Roman"/>
          <w:kern w:val="0"/>
          <w:sz w:val="22"/>
          <w:szCs w:val="22"/>
          <w:lang w:eastAsia="pl-PL"/>
          <w14:ligatures w14:val="none"/>
        </w:rPr>
        <w:t>.</w:t>
      </w:r>
    </w:p>
    <w:p w14:paraId="7E136882" w14:textId="77777777" w:rsidR="00B0447C" w:rsidRPr="00B0447C" w:rsidRDefault="00B0447C" w:rsidP="00B0447C">
      <w:pPr>
        <w:numPr>
          <w:ilvl w:val="1"/>
          <w:numId w:val="14"/>
        </w:numPr>
        <w:autoSpaceDE w:val="0"/>
        <w:autoSpaceDN w:val="0"/>
        <w:adjustRightInd w:val="0"/>
        <w:spacing w:after="0" w:line="240" w:lineRule="auto"/>
        <w:ind w:left="340" w:hanging="340"/>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 Wersja wektorowa dokumentacji graficznej w postaci plików CAD, takich jak .</w:t>
      </w:r>
      <w:proofErr w:type="spellStart"/>
      <w:r w:rsidRPr="00B0447C">
        <w:rPr>
          <w:rFonts w:ascii="Times New Roman" w:eastAsia="Times New Roman" w:hAnsi="Times New Roman" w:cs="Times New Roman"/>
          <w:kern w:val="0"/>
          <w:sz w:val="22"/>
          <w:szCs w:val="22"/>
          <w:lang w:eastAsia="pl-PL"/>
          <w14:ligatures w14:val="none"/>
        </w:rPr>
        <w:t>dwg</w:t>
      </w:r>
      <w:proofErr w:type="spellEnd"/>
      <w:r w:rsidRPr="00B0447C">
        <w:rPr>
          <w:rFonts w:ascii="Times New Roman" w:eastAsia="Times New Roman" w:hAnsi="Times New Roman" w:cs="Times New Roman"/>
          <w:kern w:val="0"/>
          <w:sz w:val="22"/>
          <w:szCs w:val="22"/>
          <w:lang w:eastAsia="pl-PL"/>
          <w14:ligatures w14:val="none"/>
        </w:rPr>
        <w:t xml:space="preserve"> albo .</w:t>
      </w:r>
      <w:proofErr w:type="spellStart"/>
      <w:r w:rsidRPr="00B0447C">
        <w:rPr>
          <w:rFonts w:ascii="Times New Roman" w:eastAsia="Times New Roman" w:hAnsi="Times New Roman" w:cs="Times New Roman"/>
          <w:kern w:val="0"/>
          <w:sz w:val="22"/>
          <w:szCs w:val="22"/>
          <w:lang w:eastAsia="pl-PL"/>
          <w14:ligatures w14:val="none"/>
        </w:rPr>
        <w:t>dxf</w:t>
      </w:r>
      <w:proofErr w:type="spellEnd"/>
      <w:r w:rsidRPr="00B0447C">
        <w:rPr>
          <w:rFonts w:ascii="Times New Roman" w:eastAsia="Times New Roman" w:hAnsi="Times New Roman" w:cs="Times New Roman"/>
          <w:kern w:val="0"/>
          <w:sz w:val="22"/>
          <w:szCs w:val="22"/>
          <w:lang w:eastAsia="pl-PL"/>
          <w14:ligatures w14:val="none"/>
        </w:rPr>
        <w:t xml:space="preserve"> </w:t>
      </w:r>
      <w:r w:rsidRPr="00B0447C">
        <w:rPr>
          <w:rFonts w:ascii="Times New Roman" w:eastAsia="Times New Roman" w:hAnsi="Times New Roman" w:cs="Times New Roman"/>
          <w:kern w:val="0"/>
          <w:sz w:val="22"/>
          <w:szCs w:val="22"/>
          <w:lang w:eastAsia="pl-PL"/>
          <w14:ligatures w14:val="none"/>
        </w:rPr>
        <w:br/>
        <w:t xml:space="preserve">(lub np. </w:t>
      </w:r>
      <w:proofErr w:type="spellStart"/>
      <w:r w:rsidRPr="00B0447C">
        <w:rPr>
          <w:rFonts w:ascii="Times New Roman" w:eastAsia="Times New Roman" w:hAnsi="Times New Roman" w:cs="Times New Roman"/>
          <w:kern w:val="0"/>
          <w:sz w:val="22"/>
          <w:szCs w:val="22"/>
          <w:lang w:eastAsia="pl-PL"/>
          <w14:ligatures w14:val="none"/>
        </w:rPr>
        <w:t>ShapeFile</w:t>
      </w:r>
      <w:proofErr w:type="spellEnd"/>
      <w:r w:rsidRPr="00B0447C">
        <w:rPr>
          <w:rFonts w:ascii="Times New Roman" w:eastAsia="Times New Roman" w:hAnsi="Times New Roman" w:cs="Times New Roman"/>
          <w:kern w:val="0"/>
          <w:sz w:val="22"/>
          <w:szCs w:val="22"/>
          <w:lang w:eastAsia="pl-PL"/>
          <w14:ligatures w14:val="none"/>
        </w:rPr>
        <w:t xml:space="preserve"> lub GML)</w:t>
      </w:r>
    </w:p>
    <w:p w14:paraId="499D4514" w14:textId="77777777" w:rsidR="00B0447C" w:rsidRPr="00B0447C" w:rsidRDefault="00B0447C" w:rsidP="00B0447C">
      <w:pPr>
        <w:autoSpaceDE w:val="0"/>
        <w:autoSpaceDN w:val="0"/>
        <w:adjustRightInd w:val="0"/>
        <w:spacing w:after="0" w:line="240" w:lineRule="auto"/>
        <w:ind w:left="360"/>
        <w:jc w:val="both"/>
        <w:rPr>
          <w:rFonts w:ascii="Times New Roman" w:eastAsia="Times New Roman" w:hAnsi="Times New Roman" w:cs="Times New Roman"/>
          <w:kern w:val="0"/>
          <w:sz w:val="22"/>
          <w:szCs w:val="22"/>
          <w:lang w:eastAsia="pl-PL"/>
          <w14:ligatures w14:val="none"/>
        </w:rPr>
      </w:pPr>
    </w:p>
    <w:p w14:paraId="316FE1DD" w14:textId="77777777" w:rsidR="00B0447C" w:rsidRPr="00B0447C" w:rsidRDefault="00B0447C" w:rsidP="00B0447C">
      <w:pPr>
        <w:autoSpaceDE w:val="0"/>
        <w:autoSpaceDN w:val="0"/>
        <w:adjustRightInd w:val="0"/>
        <w:spacing w:after="0" w:line="240" w:lineRule="auto"/>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lastRenderedPageBreak/>
        <w:t xml:space="preserve">Pliki powinny być: </w:t>
      </w:r>
    </w:p>
    <w:p w14:paraId="2C38ADB5" w14:textId="77777777" w:rsidR="00B0447C" w:rsidRPr="00B0447C" w:rsidRDefault="00B0447C" w:rsidP="00B0447C">
      <w:pPr>
        <w:autoSpaceDE w:val="0"/>
        <w:autoSpaceDN w:val="0"/>
        <w:adjustRightInd w:val="0"/>
        <w:spacing w:after="0" w:line="240" w:lineRule="auto"/>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a) w układzie geodezyjnym 2000 strefa 18,</w:t>
      </w:r>
    </w:p>
    <w:p w14:paraId="156CCB1A" w14:textId="77777777" w:rsidR="00B0447C" w:rsidRPr="00B0447C" w:rsidRDefault="00B0447C" w:rsidP="00B0447C">
      <w:pPr>
        <w:autoSpaceDE w:val="0"/>
        <w:autoSpaceDN w:val="0"/>
        <w:adjustRightInd w:val="0"/>
        <w:spacing w:after="0" w:line="240" w:lineRule="auto"/>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b) skala opracowania 1:500 (plan zagospodarowania terenu)</w:t>
      </w:r>
    </w:p>
    <w:p w14:paraId="09B86FD4" w14:textId="77777777" w:rsidR="00B0447C" w:rsidRPr="00B0447C" w:rsidRDefault="00B0447C" w:rsidP="00B0447C">
      <w:pPr>
        <w:autoSpaceDE w:val="0"/>
        <w:autoSpaceDN w:val="0"/>
        <w:adjustRightInd w:val="0"/>
        <w:spacing w:after="0" w:line="240" w:lineRule="auto"/>
        <w:ind w:left="227" w:hanging="227"/>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c) obiekty warstw wektorowych powinny posiadać niepowtarzalne identyfikatory pozwalające powiązać je z częścią opisową (dotyczy </w:t>
      </w:r>
      <w:proofErr w:type="spellStart"/>
      <w:r w:rsidRPr="00B0447C">
        <w:rPr>
          <w:rFonts w:ascii="Times New Roman" w:eastAsia="Times New Roman" w:hAnsi="Times New Roman" w:cs="Times New Roman"/>
          <w:kern w:val="0"/>
          <w:sz w:val="22"/>
          <w:szCs w:val="22"/>
          <w:lang w:eastAsia="pl-PL"/>
          <w14:ligatures w14:val="none"/>
        </w:rPr>
        <w:t>ShapeFile</w:t>
      </w:r>
      <w:proofErr w:type="spellEnd"/>
      <w:r w:rsidRPr="00B0447C">
        <w:rPr>
          <w:rFonts w:ascii="Times New Roman" w:eastAsia="Times New Roman" w:hAnsi="Times New Roman" w:cs="Times New Roman"/>
          <w:kern w:val="0"/>
          <w:sz w:val="22"/>
          <w:szCs w:val="22"/>
          <w:lang w:eastAsia="pl-PL"/>
          <w14:ligatures w14:val="none"/>
        </w:rPr>
        <w:t xml:space="preserve"> i GML),</w:t>
      </w:r>
    </w:p>
    <w:p w14:paraId="03A6C128" w14:textId="77777777" w:rsidR="00B0447C" w:rsidRPr="00B0447C" w:rsidRDefault="00B0447C" w:rsidP="00B0447C">
      <w:pPr>
        <w:autoSpaceDE w:val="0"/>
        <w:autoSpaceDN w:val="0"/>
        <w:adjustRightInd w:val="0"/>
        <w:spacing w:after="0" w:line="240" w:lineRule="auto"/>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d) część graficzna w postaci wektorowej obejmować będzie warstwy tematyczne</w:t>
      </w:r>
    </w:p>
    <w:p w14:paraId="2F4CC44B" w14:textId="77777777" w:rsidR="00B0447C" w:rsidRPr="00B0447C" w:rsidRDefault="00B0447C" w:rsidP="00B0447C">
      <w:pPr>
        <w:autoSpaceDE w:val="0"/>
        <w:autoSpaceDN w:val="0"/>
        <w:adjustRightInd w:val="0"/>
        <w:spacing w:after="0" w:line="240" w:lineRule="auto"/>
        <w:ind w:left="210" w:hanging="210"/>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e) warstwy winny zachować poprawność topologiczną, wewnętrzną oraz względem warstw referencyjnych.</w:t>
      </w:r>
    </w:p>
    <w:p w14:paraId="2F1343E5" w14:textId="77777777" w:rsidR="00B0447C" w:rsidRPr="00B0447C" w:rsidRDefault="00B0447C" w:rsidP="00B0447C">
      <w:pPr>
        <w:autoSpaceDE w:val="0"/>
        <w:autoSpaceDN w:val="0"/>
        <w:adjustRightInd w:val="0"/>
        <w:spacing w:after="0" w:line="240" w:lineRule="auto"/>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f) każdy rysunek, opis powinien stanowić osobny plik, odpowiednio opisany.</w:t>
      </w:r>
    </w:p>
    <w:p w14:paraId="11206915" w14:textId="77777777" w:rsidR="00B0447C" w:rsidRPr="00B0447C" w:rsidRDefault="00B0447C" w:rsidP="00B0447C">
      <w:pPr>
        <w:autoSpaceDE w:val="0"/>
        <w:autoSpaceDN w:val="0"/>
        <w:adjustRightInd w:val="0"/>
        <w:spacing w:after="0" w:line="240" w:lineRule="auto"/>
        <w:ind w:left="360"/>
        <w:jc w:val="both"/>
        <w:rPr>
          <w:rFonts w:ascii="Times New Roman" w:eastAsia="Times New Roman" w:hAnsi="Times New Roman" w:cs="Times New Roman"/>
          <w:kern w:val="0"/>
          <w:sz w:val="22"/>
          <w:szCs w:val="22"/>
          <w:lang w:eastAsia="pl-PL"/>
          <w14:ligatures w14:val="none"/>
        </w:rPr>
      </w:pPr>
    </w:p>
    <w:p w14:paraId="236C09A5" w14:textId="77777777" w:rsidR="00B0447C" w:rsidRPr="00B0447C" w:rsidRDefault="00B0447C" w:rsidP="00B0447C">
      <w:pPr>
        <w:autoSpaceDE w:val="0"/>
        <w:autoSpaceDN w:val="0"/>
        <w:adjustRightInd w:val="0"/>
        <w:spacing w:after="0" w:line="240" w:lineRule="auto"/>
        <w:ind w:left="567" w:hanging="567"/>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Wymagania ilościowe:</w:t>
      </w:r>
    </w:p>
    <w:p w14:paraId="02BACF91" w14:textId="77777777" w:rsidR="00B0447C" w:rsidRPr="00B0447C" w:rsidRDefault="00B0447C" w:rsidP="00B0447C">
      <w:pPr>
        <w:autoSpaceDE w:val="0"/>
        <w:autoSpaceDN w:val="0"/>
        <w:adjustRightInd w:val="0"/>
        <w:spacing w:after="0" w:line="240" w:lineRule="auto"/>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 dokumentacja </w:t>
      </w:r>
      <w:proofErr w:type="spellStart"/>
      <w:r w:rsidRPr="00B0447C">
        <w:rPr>
          <w:rFonts w:ascii="Times New Roman" w:eastAsia="Times New Roman" w:hAnsi="Times New Roman" w:cs="Times New Roman"/>
          <w:kern w:val="0"/>
          <w:sz w:val="22"/>
          <w:szCs w:val="22"/>
          <w:lang w:eastAsia="pl-PL"/>
          <w14:ligatures w14:val="none"/>
        </w:rPr>
        <w:t>terenowo-prawna</w:t>
      </w:r>
      <w:proofErr w:type="spellEnd"/>
      <w:r w:rsidRPr="00B0447C">
        <w:rPr>
          <w:rFonts w:ascii="Times New Roman" w:eastAsia="Times New Roman" w:hAnsi="Times New Roman" w:cs="Times New Roman"/>
          <w:kern w:val="0"/>
          <w:sz w:val="22"/>
          <w:szCs w:val="22"/>
          <w:lang w:eastAsia="pl-PL"/>
          <w14:ligatures w14:val="none"/>
        </w:rPr>
        <w:t xml:space="preserve"> (.pdf) - 2 CD lub 2 </w:t>
      </w:r>
      <w:proofErr w:type="spellStart"/>
      <w:r w:rsidRPr="00B0447C">
        <w:rPr>
          <w:rFonts w:ascii="Times New Roman" w:eastAsia="Times New Roman" w:hAnsi="Times New Roman" w:cs="Times New Roman"/>
          <w:kern w:val="0"/>
          <w:sz w:val="22"/>
          <w:szCs w:val="22"/>
          <w:lang w:eastAsia="pl-PL"/>
          <w14:ligatures w14:val="none"/>
        </w:rPr>
        <w:t>pendrivy</w:t>
      </w:r>
      <w:proofErr w:type="spellEnd"/>
    </w:p>
    <w:p w14:paraId="53B9B23C" w14:textId="77777777" w:rsidR="00B0447C" w:rsidRPr="00B0447C" w:rsidRDefault="00B0447C" w:rsidP="00B0447C">
      <w:pPr>
        <w:autoSpaceDE w:val="0"/>
        <w:autoSpaceDN w:val="0"/>
        <w:adjustRightInd w:val="0"/>
        <w:spacing w:after="0" w:line="240" w:lineRule="auto"/>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kosztorysy inwestorskie (.xls/.</w:t>
      </w:r>
      <w:proofErr w:type="spellStart"/>
      <w:r w:rsidRPr="00B0447C">
        <w:rPr>
          <w:rFonts w:ascii="Times New Roman" w:eastAsia="Times New Roman" w:hAnsi="Times New Roman" w:cs="Times New Roman"/>
          <w:kern w:val="0"/>
          <w:sz w:val="22"/>
          <w:szCs w:val="22"/>
          <w:lang w:eastAsia="pl-PL"/>
          <w14:ligatures w14:val="none"/>
        </w:rPr>
        <w:t>xlsx</w:t>
      </w:r>
      <w:proofErr w:type="spellEnd"/>
      <w:r w:rsidRPr="00B0447C">
        <w:rPr>
          <w:rFonts w:ascii="Times New Roman" w:eastAsia="Times New Roman" w:hAnsi="Times New Roman" w:cs="Times New Roman"/>
          <w:kern w:val="0"/>
          <w:sz w:val="22"/>
          <w:szCs w:val="22"/>
          <w:lang w:eastAsia="pl-PL"/>
          <w14:ligatures w14:val="none"/>
        </w:rPr>
        <w:t xml:space="preserve"> lub równoważny i .</w:t>
      </w:r>
      <w:proofErr w:type="spellStart"/>
      <w:r w:rsidRPr="00B0447C">
        <w:rPr>
          <w:rFonts w:ascii="Times New Roman" w:eastAsia="Times New Roman" w:hAnsi="Times New Roman" w:cs="Times New Roman"/>
          <w:kern w:val="0"/>
          <w:sz w:val="22"/>
          <w:szCs w:val="22"/>
          <w:lang w:eastAsia="pl-PL"/>
          <w14:ligatures w14:val="none"/>
        </w:rPr>
        <w:t>ath</w:t>
      </w:r>
      <w:proofErr w:type="spellEnd"/>
      <w:r w:rsidRPr="00B0447C">
        <w:rPr>
          <w:rFonts w:ascii="Times New Roman" w:eastAsia="Times New Roman" w:hAnsi="Times New Roman" w:cs="Times New Roman"/>
          <w:kern w:val="0"/>
          <w:sz w:val="22"/>
          <w:szCs w:val="22"/>
          <w:lang w:eastAsia="pl-PL"/>
          <w14:ligatures w14:val="none"/>
        </w:rPr>
        <w:t xml:space="preserve">) – 2  CD lub 2 </w:t>
      </w:r>
      <w:proofErr w:type="spellStart"/>
      <w:r w:rsidRPr="00B0447C">
        <w:rPr>
          <w:rFonts w:ascii="Times New Roman" w:eastAsia="Times New Roman" w:hAnsi="Times New Roman" w:cs="Times New Roman"/>
          <w:kern w:val="0"/>
          <w:sz w:val="22"/>
          <w:szCs w:val="22"/>
          <w:lang w:eastAsia="pl-PL"/>
          <w14:ligatures w14:val="none"/>
        </w:rPr>
        <w:t>pendrivy</w:t>
      </w:r>
      <w:proofErr w:type="spellEnd"/>
    </w:p>
    <w:p w14:paraId="15F7895C" w14:textId="77777777" w:rsidR="00B0447C" w:rsidRPr="00B0447C" w:rsidRDefault="00B0447C" w:rsidP="00B0447C">
      <w:pPr>
        <w:autoSpaceDE w:val="0"/>
        <w:autoSpaceDN w:val="0"/>
        <w:adjustRightInd w:val="0"/>
        <w:spacing w:after="0" w:line="240" w:lineRule="auto"/>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przedmiary (.xls/.</w:t>
      </w:r>
      <w:proofErr w:type="spellStart"/>
      <w:r w:rsidRPr="00B0447C">
        <w:rPr>
          <w:rFonts w:ascii="Times New Roman" w:eastAsia="Times New Roman" w:hAnsi="Times New Roman" w:cs="Times New Roman"/>
          <w:kern w:val="0"/>
          <w:sz w:val="22"/>
          <w:szCs w:val="22"/>
          <w:lang w:eastAsia="pl-PL"/>
          <w14:ligatures w14:val="none"/>
        </w:rPr>
        <w:t>xlsx</w:t>
      </w:r>
      <w:proofErr w:type="spellEnd"/>
      <w:r w:rsidRPr="00B0447C">
        <w:rPr>
          <w:rFonts w:ascii="Times New Roman" w:eastAsia="Times New Roman" w:hAnsi="Times New Roman" w:cs="Times New Roman"/>
          <w:kern w:val="0"/>
          <w:sz w:val="22"/>
          <w:szCs w:val="22"/>
          <w:lang w:eastAsia="pl-PL"/>
          <w14:ligatures w14:val="none"/>
        </w:rPr>
        <w:t xml:space="preserve"> lub równoważny i .</w:t>
      </w:r>
      <w:proofErr w:type="spellStart"/>
      <w:r w:rsidRPr="00B0447C">
        <w:rPr>
          <w:rFonts w:ascii="Times New Roman" w:eastAsia="Times New Roman" w:hAnsi="Times New Roman" w:cs="Times New Roman"/>
          <w:kern w:val="0"/>
          <w:sz w:val="22"/>
          <w:szCs w:val="22"/>
          <w:lang w:eastAsia="pl-PL"/>
          <w14:ligatures w14:val="none"/>
        </w:rPr>
        <w:t>ath</w:t>
      </w:r>
      <w:proofErr w:type="spellEnd"/>
      <w:r w:rsidRPr="00B0447C">
        <w:rPr>
          <w:rFonts w:ascii="Times New Roman" w:eastAsia="Times New Roman" w:hAnsi="Times New Roman" w:cs="Times New Roman"/>
          <w:kern w:val="0"/>
          <w:sz w:val="22"/>
          <w:szCs w:val="22"/>
          <w:lang w:eastAsia="pl-PL"/>
          <w14:ligatures w14:val="none"/>
        </w:rPr>
        <w:t xml:space="preserve">) – 2 CD lub 2 </w:t>
      </w:r>
      <w:proofErr w:type="spellStart"/>
      <w:r w:rsidRPr="00B0447C">
        <w:rPr>
          <w:rFonts w:ascii="Times New Roman" w:eastAsia="Times New Roman" w:hAnsi="Times New Roman" w:cs="Times New Roman"/>
          <w:kern w:val="0"/>
          <w:sz w:val="22"/>
          <w:szCs w:val="22"/>
          <w:lang w:eastAsia="pl-PL"/>
          <w14:ligatures w14:val="none"/>
        </w:rPr>
        <w:t>pendrivy</w:t>
      </w:r>
      <w:proofErr w:type="spellEnd"/>
    </w:p>
    <w:p w14:paraId="545D4591" w14:textId="77777777" w:rsidR="00B0447C" w:rsidRPr="00B0447C" w:rsidRDefault="00B0447C" w:rsidP="00B0447C">
      <w:pPr>
        <w:autoSpaceDE w:val="0"/>
        <w:autoSpaceDN w:val="0"/>
        <w:adjustRightInd w:val="0"/>
        <w:spacing w:after="0" w:line="240" w:lineRule="auto"/>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pozostałe opracowania (.pdf + .</w:t>
      </w:r>
      <w:proofErr w:type="spellStart"/>
      <w:r w:rsidRPr="00B0447C">
        <w:rPr>
          <w:rFonts w:ascii="Times New Roman" w:eastAsia="Times New Roman" w:hAnsi="Times New Roman" w:cs="Times New Roman"/>
          <w:kern w:val="0"/>
          <w:sz w:val="22"/>
          <w:szCs w:val="22"/>
          <w:lang w:eastAsia="pl-PL"/>
          <w14:ligatures w14:val="none"/>
        </w:rPr>
        <w:t>doc</w:t>
      </w:r>
      <w:proofErr w:type="spellEnd"/>
      <w:r w:rsidRPr="00B0447C">
        <w:rPr>
          <w:rFonts w:ascii="Times New Roman" w:eastAsia="Times New Roman" w:hAnsi="Times New Roman" w:cs="Times New Roman"/>
          <w:kern w:val="0"/>
          <w:sz w:val="22"/>
          <w:szCs w:val="22"/>
          <w:lang w:eastAsia="pl-PL"/>
          <w14:ligatures w14:val="none"/>
        </w:rPr>
        <w:t>/.</w:t>
      </w:r>
      <w:proofErr w:type="spellStart"/>
      <w:r w:rsidRPr="00B0447C">
        <w:rPr>
          <w:rFonts w:ascii="Times New Roman" w:eastAsia="Times New Roman" w:hAnsi="Times New Roman" w:cs="Times New Roman"/>
          <w:kern w:val="0"/>
          <w:sz w:val="22"/>
          <w:szCs w:val="22"/>
          <w:lang w:eastAsia="pl-PL"/>
          <w14:ligatures w14:val="none"/>
        </w:rPr>
        <w:t>docx</w:t>
      </w:r>
      <w:proofErr w:type="spellEnd"/>
      <w:r w:rsidRPr="00B0447C">
        <w:rPr>
          <w:rFonts w:ascii="Times New Roman" w:eastAsia="Times New Roman" w:hAnsi="Times New Roman" w:cs="Times New Roman"/>
          <w:kern w:val="0"/>
          <w:sz w:val="22"/>
          <w:szCs w:val="22"/>
          <w:lang w:eastAsia="pl-PL"/>
          <w14:ligatures w14:val="none"/>
        </w:rPr>
        <w:t>, .xls/.</w:t>
      </w:r>
      <w:proofErr w:type="spellStart"/>
      <w:r w:rsidRPr="00B0447C">
        <w:rPr>
          <w:rFonts w:ascii="Times New Roman" w:eastAsia="Times New Roman" w:hAnsi="Times New Roman" w:cs="Times New Roman"/>
          <w:kern w:val="0"/>
          <w:sz w:val="22"/>
          <w:szCs w:val="22"/>
          <w:lang w:eastAsia="pl-PL"/>
          <w14:ligatures w14:val="none"/>
        </w:rPr>
        <w:t>xlsx</w:t>
      </w:r>
      <w:proofErr w:type="spellEnd"/>
      <w:r w:rsidRPr="00B0447C">
        <w:rPr>
          <w:rFonts w:ascii="Times New Roman" w:eastAsia="Times New Roman" w:hAnsi="Times New Roman" w:cs="Times New Roman"/>
          <w:kern w:val="0"/>
          <w:sz w:val="22"/>
          <w:szCs w:val="22"/>
          <w:lang w:eastAsia="pl-PL"/>
          <w14:ligatures w14:val="none"/>
        </w:rPr>
        <w:t xml:space="preserve"> lub równoważny, .</w:t>
      </w:r>
      <w:proofErr w:type="spellStart"/>
      <w:r w:rsidRPr="00B0447C">
        <w:rPr>
          <w:rFonts w:ascii="Times New Roman" w:eastAsia="Times New Roman" w:hAnsi="Times New Roman" w:cs="Times New Roman"/>
          <w:kern w:val="0"/>
          <w:sz w:val="22"/>
          <w:szCs w:val="22"/>
          <w:lang w:eastAsia="pl-PL"/>
          <w14:ligatures w14:val="none"/>
        </w:rPr>
        <w:t>dwg</w:t>
      </w:r>
      <w:proofErr w:type="spellEnd"/>
      <w:r w:rsidRPr="00B0447C">
        <w:rPr>
          <w:rFonts w:ascii="Times New Roman" w:eastAsia="Times New Roman" w:hAnsi="Times New Roman" w:cs="Times New Roman"/>
          <w:kern w:val="0"/>
          <w:sz w:val="22"/>
          <w:szCs w:val="22"/>
          <w:lang w:eastAsia="pl-PL"/>
          <w14:ligatures w14:val="none"/>
        </w:rPr>
        <w:t>, .</w:t>
      </w:r>
      <w:proofErr w:type="spellStart"/>
      <w:r w:rsidRPr="00B0447C">
        <w:rPr>
          <w:rFonts w:ascii="Times New Roman" w:eastAsia="Times New Roman" w:hAnsi="Times New Roman" w:cs="Times New Roman"/>
          <w:kern w:val="0"/>
          <w:sz w:val="22"/>
          <w:szCs w:val="22"/>
          <w:lang w:eastAsia="pl-PL"/>
          <w14:ligatures w14:val="none"/>
        </w:rPr>
        <w:t>dxf</w:t>
      </w:r>
      <w:proofErr w:type="spellEnd"/>
      <w:r w:rsidRPr="00B0447C">
        <w:rPr>
          <w:rFonts w:ascii="Times New Roman" w:eastAsia="Times New Roman" w:hAnsi="Times New Roman" w:cs="Times New Roman"/>
          <w:kern w:val="0"/>
          <w:sz w:val="22"/>
          <w:szCs w:val="22"/>
          <w:lang w:eastAsia="pl-PL"/>
          <w14:ligatures w14:val="none"/>
        </w:rPr>
        <w:t xml:space="preserve"> ) – 2 CD  </w:t>
      </w:r>
      <w:r w:rsidRPr="00B0447C">
        <w:rPr>
          <w:rFonts w:ascii="Times New Roman" w:eastAsia="Times New Roman" w:hAnsi="Times New Roman" w:cs="Times New Roman"/>
          <w:kern w:val="0"/>
          <w:sz w:val="22"/>
          <w:szCs w:val="22"/>
          <w:lang w:eastAsia="pl-PL"/>
          <w14:ligatures w14:val="none"/>
        </w:rPr>
        <w:br/>
        <w:t xml:space="preserve">lub 2 </w:t>
      </w:r>
      <w:proofErr w:type="spellStart"/>
      <w:r w:rsidRPr="00B0447C">
        <w:rPr>
          <w:rFonts w:ascii="Times New Roman" w:eastAsia="Times New Roman" w:hAnsi="Times New Roman" w:cs="Times New Roman"/>
          <w:kern w:val="0"/>
          <w:sz w:val="22"/>
          <w:szCs w:val="22"/>
          <w:lang w:eastAsia="pl-PL"/>
          <w14:ligatures w14:val="none"/>
        </w:rPr>
        <w:t>pendrivy</w:t>
      </w:r>
      <w:proofErr w:type="spellEnd"/>
    </w:p>
    <w:p w14:paraId="1942BFE4" w14:textId="77777777" w:rsidR="00B0447C" w:rsidRPr="00B0447C" w:rsidRDefault="00B0447C" w:rsidP="00B0447C">
      <w:pPr>
        <w:keepNext/>
        <w:spacing w:before="240" w:after="60" w:line="240" w:lineRule="auto"/>
        <w:jc w:val="both"/>
        <w:outlineLvl w:val="0"/>
        <w:rPr>
          <w:rFonts w:ascii="Times New Roman" w:eastAsia="Times New Roman" w:hAnsi="Times New Roman" w:cs="Times New Roman"/>
          <w:b/>
          <w:bCs/>
          <w:color w:val="548DD4"/>
          <w:kern w:val="32"/>
          <w:sz w:val="28"/>
          <w:szCs w:val="28"/>
          <w:lang w:val="x-none" w:eastAsia="x-none"/>
          <w14:ligatures w14:val="none"/>
        </w:rPr>
      </w:pPr>
      <w:bookmarkStart w:id="24" w:name="_Toc509492715"/>
      <w:r w:rsidRPr="00B0447C">
        <w:rPr>
          <w:rFonts w:ascii="Times New Roman" w:eastAsia="Times New Roman" w:hAnsi="Times New Roman" w:cs="Times New Roman"/>
          <w:b/>
          <w:bCs/>
          <w:color w:val="548DD4"/>
          <w:kern w:val="32"/>
          <w:sz w:val="28"/>
          <w:szCs w:val="28"/>
          <w:lang w:val="x-none" w:eastAsia="x-none"/>
          <w14:ligatures w14:val="none"/>
        </w:rPr>
        <w:t>7. Przekazanie opracowania projektowego</w:t>
      </w:r>
      <w:bookmarkEnd w:id="22"/>
      <w:bookmarkEnd w:id="24"/>
      <w:r w:rsidRPr="00B0447C">
        <w:rPr>
          <w:rFonts w:ascii="Times New Roman" w:eastAsia="Times New Roman" w:hAnsi="Times New Roman" w:cs="Times New Roman"/>
          <w:b/>
          <w:bCs/>
          <w:color w:val="548DD4"/>
          <w:kern w:val="32"/>
          <w:sz w:val="28"/>
          <w:szCs w:val="28"/>
          <w:lang w:val="x-none" w:eastAsia="x-none"/>
          <w14:ligatures w14:val="none"/>
        </w:rPr>
        <w:t xml:space="preserve"> </w:t>
      </w:r>
    </w:p>
    <w:p w14:paraId="30C85D1A" w14:textId="77777777" w:rsidR="00B0447C" w:rsidRPr="00B0447C" w:rsidRDefault="00B0447C" w:rsidP="00B0447C">
      <w:pPr>
        <w:tabs>
          <w:tab w:val="num" w:pos="1418"/>
        </w:tabs>
        <w:spacing w:after="0" w:line="240" w:lineRule="auto"/>
        <w:jc w:val="both"/>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 xml:space="preserve">Po uzgodnionej Naradzie Koordynacyjnej, a przed złożeniem dokumentacji projektowej </w:t>
      </w:r>
      <w:r w:rsidRPr="00B0447C">
        <w:rPr>
          <w:rFonts w:ascii="Times New Roman" w:eastAsia="Times New Roman" w:hAnsi="Times New Roman" w:cs="Times New Roman"/>
          <w:kern w:val="0"/>
          <w:sz w:val="22"/>
          <w:szCs w:val="22"/>
          <w:lang w:eastAsia="pl-PL"/>
          <w14:ligatures w14:val="none"/>
        </w:rPr>
        <w:br/>
        <w:t xml:space="preserve">do uzgodnienia branżowego „AQUANET” S.A. należy przesłać do weryfikacji osoby prowadzącej zadanie z ramienia Zamawiającego zabezpieczoną hasłem wersję elektroniczną dokumentacji </w:t>
      </w:r>
      <w:proofErr w:type="spellStart"/>
      <w:r w:rsidRPr="00B0447C">
        <w:rPr>
          <w:rFonts w:ascii="Times New Roman" w:eastAsia="Times New Roman" w:hAnsi="Times New Roman" w:cs="Times New Roman"/>
          <w:kern w:val="0"/>
          <w:sz w:val="22"/>
          <w:szCs w:val="22"/>
          <w:lang w:eastAsia="pl-PL"/>
          <w14:ligatures w14:val="none"/>
        </w:rPr>
        <w:t>terenowo-prawnej</w:t>
      </w:r>
      <w:proofErr w:type="spellEnd"/>
      <w:r w:rsidRPr="00B0447C">
        <w:rPr>
          <w:rFonts w:ascii="Times New Roman" w:eastAsia="Times New Roman" w:hAnsi="Times New Roman" w:cs="Times New Roman"/>
          <w:kern w:val="0"/>
          <w:sz w:val="22"/>
          <w:szCs w:val="22"/>
          <w:lang w:eastAsia="pl-PL"/>
          <w14:ligatures w14:val="none"/>
        </w:rPr>
        <w:t xml:space="preserve"> na „chmurę” wskazaną przez prowadzącego zadanie.</w:t>
      </w:r>
    </w:p>
    <w:p w14:paraId="11A88F08"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2"/>
          <w:lang w:val="x-none" w:eastAsia="x-none"/>
          <w14:ligatures w14:val="none"/>
        </w:rPr>
      </w:pPr>
    </w:p>
    <w:p w14:paraId="0A83DE8E"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2"/>
          <w:lang w:eastAsia="x-none"/>
          <w14:ligatures w14:val="none"/>
        </w:rPr>
      </w:pPr>
      <w:r w:rsidRPr="00B0447C">
        <w:rPr>
          <w:rFonts w:ascii="Times New Roman" w:eastAsia="Times New Roman" w:hAnsi="Times New Roman" w:cs="Times New Roman"/>
          <w:b/>
          <w:bCs/>
          <w:kern w:val="0"/>
          <w:sz w:val="22"/>
          <w:szCs w:val="22"/>
          <w:lang w:val="x-none" w:eastAsia="x-none"/>
          <w14:ligatures w14:val="none"/>
        </w:rPr>
        <w:t>Na etapie uzgodnienia branżowego</w:t>
      </w:r>
      <w:r w:rsidRPr="00B0447C">
        <w:rPr>
          <w:rFonts w:ascii="Times New Roman" w:eastAsia="Times New Roman" w:hAnsi="Times New Roman" w:cs="Times New Roman"/>
          <w:kern w:val="0"/>
          <w:sz w:val="22"/>
          <w:szCs w:val="22"/>
          <w:lang w:val="x-none" w:eastAsia="x-none"/>
          <w14:ligatures w14:val="none"/>
        </w:rPr>
        <w:t xml:space="preserve"> sprawdzana jest zgodność Dokumentacji potrzebnej </w:t>
      </w:r>
      <w:r w:rsidRPr="00B0447C">
        <w:rPr>
          <w:rFonts w:ascii="Times New Roman" w:eastAsia="Times New Roman" w:hAnsi="Times New Roman" w:cs="Times New Roman"/>
          <w:kern w:val="0"/>
          <w:sz w:val="22"/>
          <w:szCs w:val="22"/>
          <w:lang w:val="x-none" w:eastAsia="x-none"/>
          <w14:ligatures w14:val="none"/>
        </w:rPr>
        <w:br/>
        <w:t xml:space="preserve">do uzyskania pozwolenia na budowę lub do zgłoszenia robót nie wymagających pozwolenia </w:t>
      </w:r>
      <w:r w:rsidRPr="00B0447C">
        <w:rPr>
          <w:rFonts w:ascii="Times New Roman" w:eastAsia="Times New Roman" w:hAnsi="Times New Roman" w:cs="Times New Roman"/>
          <w:kern w:val="0"/>
          <w:sz w:val="22"/>
          <w:szCs w:val="22"/>
          <w:lang w:val="x-none" w:eastAsia="x-none"/>
          <w14:ligatures w14:val="none"/>
        </w:rPr>
        <w:br/>
        <w:t>na budowę - Projektu Budowlanego z wydanymi warunkami technicznymi</w:t>
      </w:r>
      <w:r w:rsidRPr="00B0447C">
        <w:rPr>
          <w:rFonts w:ascii="Times New Roman" w:eastAsia="Times New Roman" w:hAnsi="Times New Roman" w:cs="Times New Roman"/>
          <w:kern w:val="0"/>
          <w:sz w:val="22"/>
          <w:szCs w:val="22"/>
          <w:lang w:eastAsia="x-none"/>
          <w14:ligatures w14:val="none"/>
        </w:rPr>
        <w:t>:</w:t>
      </w:r>
    </w:p>
    <w:p w14:paraId="7FFDAD59"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2"/>
          <w:lang w:eastAsia="x-none"/>
          <w14:ligatures w14:val="none"/>
        </w:rPr>
      </w:pPr>
      <w:r w:rsidRPr="00B0447C">
        <w:rPr>
          <w:rFonts w:ascii="Times New Roman" w:eastAsia="Times New Roman" w:hAnsi="Times New Roman" w:cs="Times New Roman"/>
          <w:kern w:val="0"/>
          <w:sz w:val="22"/>
          <w:szCs w:val="22"/>
          <w:lang w:eastAsia="x-none"/>
          <w14:ligatures w14:val="none"/>
        </w:rPr>
        <w:t xml:space="preserve">Należy złożyć wersję elektroniczną Projektu Budowlanego wraz z pismem przewodnim na „chmurę” wskazaną przez prowadzącego zadanie z ramienia „AQUANET” S.A. uwzględniając nazewnictwo plików zgodnie z informacjami zawartymi na stronie </w:t>
      </w:r>
      <w:hyperlink r:id="rId7" w:history="1">
        <w:r w:rsidRPr="00B0447C">
          <w:rPr>
            <w:rFonts w:ascii="Times New Roman" w:eastAsia="Times New Roman" w:hAnsi="Times New Roman" w:cs="Times New Roman"/>
            <w:color w:val="0000FF"/>
            <w:kern w:val="0"/>
            <w:sz w:val="22"/>
            <w:szCs w:val="22"/>
            <w:u w:val="single"/>
            <w:lang w:eastAsia="x-none"/>
            <w14:ligatures w14:val="none"/>
          </w:rPr>
          <w:t>www.aquanet.pl</w:t>
        </w:r>
      </w:hyperlink>
      <w:r w:rsidRPr="00B0447C">
        <w:rPr>
          <w:rFonts w:ascii="Times New Roman" w:eastAsia="Times New Roman" w:hAnsi="Times New Roman" w:cs="Times New Roman"/>
          <w:kern w:val="0"/>
          <w:sz w:val="22"/>
          <w:szCs w:val="22"/>
          <w:lang w:eastAsia="x-none"/>
          <w14:ligatures w14:val="none"/>
        </w:rPr>
        <w:t xml:space="preserve"> w zakładce „Dla Klienta”</w:t>
      </w:r>
      <w:r w:rsidRPr="00B0447C">
        <w:rPr>
          <w:rFonts w:ascii="Times New Roman" w:eastAsia="Times New Roman" w:hAnsi="Times New Roman" w:cs="Times New Roman"/>
          <w:kern w:val="0"/>
          <w:sz w:val="22"/>
          <w:szCs w:val="22"/>
          <w:lang w:val="x-none" w:eastAsia="x-none"/>
          <w14:ligatures w14:val="none"/>
        </w:rPr>
        <w:t xml:space="preserve"> </w:t>
      </w:r>
    </w:p>
    <w:p w14:paraId="41F01F46" w14:textId="77777777" w:rsidR="00B0447C" w:rsidRPr="00B0447C" w:rsidRDefault="00B0447C" w:rsidP="00B0447C">
      <w:pPr>
        <w:spacing w:after="0" w:line="240" w:lineRule="auto"/>
        <w:ind w:left="927"/>
        <w:jc w:val="both"/>
        <w:rPr>
          <w:rFonts w:ascii="Times New Roman" w:eastAsia="Times New Roman" w:hAnsi="Times New Roman" w:cs="Times New Roman"/>
          <w:kern w:val="0"/>
          <w:sz w:val="22"/>
          <w:szCs w:val="22"/>
          <w:lang w:eastAsia="x-none"/>
          <w14:ligatures w14:val="none"/>
        </w:rPr>
      </w:pPr>
    </w:p>
    <w:p w14:paraId="71B4F96B" w14:textId="77777777" w:rsidR="00E2552B" w:rsidRPr="001C52ED" w:rsidRDefault="00E2552B" w:rsidP="00E2552B">
      <w:pPr>
        <w:spacing w:after="0" w:line="240" w:lineRule="auto"/>
        <w:jc w:val="both"/>
        <w:rPr>
          <w:rFonts w:ascii="Times New Roman" w:eastAsia="Times New Roman" w:hAnsi="Times New Roman" w:cs="Times New Roman"/>
          <w:kern w:val="0"/>
          <w:sz w:val="22"/>
          <w:szCs w:val="22"/>
          <w:lang w:eastAsia="x-none"/>
          <w14:ligatures w14:val="none"/>
        </w:rPr>
      </w:pPr>
      <w:r w:rsidRPr="001C52ED">
        <w:rPr>
          <w:rFonts w:ascii="Times New Roman" w:eastAsia="Times New Roman" w:hAnsi="Times New Roman" w:cs="Times New Roman"/>
          <w:kern w:val="0"/>
          <w:sz w:val="22"/>
          <w:szCs w:val="22"/>
          <w:lang w:eastAsia="x-none"/>
          <w14:ligatures w14:val="none"/>
        </w:rPr>
        <w:t>Zwracamy uwagę, iż załącznik do Pozwolenia na Budowę, który zostanie złożony do Urzędu musi być tożsamy z zaakceptowaną na etapie uzgodnienia branżowego d</w:t>
      </w:r>
      <w:proofErr w:type="spellStart"/>
      <w:r w:rsidRPr="001C52ED">
        <w:rPr>
          <w:rFonts w:ascii="Times New Roman" w:eastAsia="Times New Roman" w:hAnsi="Times New Roman" w:cs="Times New Roman"/>
          <w:kern w:val="0"/>
          <w:sz w:val="22"/>
          <w:szCs w:val="22"/>
          <w:lang w:val="x-none" w:eastAsia="x-none"/>
          <w14:ligatures w14:val="none"/>
        </w:rPr>
        <w:t>okumentacją</w:t>
      </w:r>
      <w:proofErr w:type="spellEnd"/>
      <w:r w:rsidRPr="001C52ED">
        <w:rPr>
          <w:rFonts w:ascii="Times New Roman" w:eastAsia="Times New Roman" w:hAnsi="Times New Roman" w:cs="Times New Roman"/>
          <w:kern w:val="0"/>
          <w:sz w:val="22"/>
          <w:szCs w:val="22"/>
          <w:lang w:val="x-none" w:eastAsia="x-none"/>
          <w14:ligatures w14:val="none"/>
        </w:rPr>
        <w:t xml:space="preserve"> potrzebną do uzyskania pozwolenia na budowę </w:t>
      </w:r>
    </w:p>
    <w:p w14:paraId="190F01E9" w14:textId="77777777" w:rsidR="00B0447C" w:rsidRPr="00B0447C" w:rsidRDefault="00B0447C" w:rsidP="00B0447C">
      <w:pPr>
        <w:tabs>
          <w:tab w:val="num" w:pos="567"/>
        </w:tabs>
        <w:spacing w:after="0" w:line="240" w:lineRule="auto"/>
        <w:ind w:left="567" w:hanging="567"/>
        <w:jc w:val="both"/>
        <w:rPr>
          <w:rFonts w:ascii="Times New Roman" w:eastAsia="Times New Roman" w:hAnsi="Times New Roman" w:cs="Times New Roman"/>
          <w:kern w:val="0"/>
          <w:sz w:val="22"/>
          <w:szCs w:val="22"/>
          <w:lang w:val="x-none" w:eastAsia="x-none"/>
          <w14:ligatures w14:val="none"/>
        </w:rPr>
      </w:pPr>
    </w:p>
    <w:p w14:paraId="6FC9090E"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2"/>
          <w:lang w:eastAsia="x-none"/>
          <w14:ligatures w14:val="none"/>
        </w:rPr>
      </w:pPr>
      <w:r w:rsidRPr="00B0447C">
        <w:rPr>
          <w:rFonts w:ascii="Times New Roman" w:eastAsia="Times New Roman" w:hAnsi="Times New Roman" w:cs="Times New Roman"/>
          <w:b/>
          <w:bCs/>
          <w:kern w:val="0"/>
          <w:sz w:val="22"/>
          <w:szCs w:val="22"/>
          <w:lang w:eastAsia="x-none"/>
          <w14:ligatures w14:val="none"/>
        </w:rPr>
        <w:t>Na etapie sprawdzania k</w:t>
      </w:r>
      <w:proofErr w:type="spellStart"/>
      <w:r w:rsidRPr="00B0447C">
        <w:rPr>
          <w:rFonts w:ascii="Times New Roman" w:eastAsia="Times New Roman" w:hAnsi="Times New Roman" w:cs="Times New Roman"/>
          <w:b/>
          <w:bCs/>
          <w:kern w:val="0"/>
          <w:sz w:val="22"/>
          <w:szCs w:val="22"/>
          <w:lang w:val="x-none" w:eastAsia="x-none"/>
          <w14:ligatures w14:val="none"/>
        </w:rPr>
        <w:t>omplet</w:t>
      </w:r>
      <w:r w:rsidRPr="00B0447C">
        <w:rPr>
          <w:rFonts w:ascii="Times New Roman" w:eastAsia="Times New Roman" w:hAnsi="Times New Roman" w:cs="Times New Roman"/>
          <w:b/>
          <w:bCs/>
          <w:kern w:val="0"/>
          <w:sz w:val="22"/>
          <w:szCs w:val="22"/>
          <w:lang w:eastAsia="x-none"/>
          <w14:ligatures w14:val="none"/>
        </w:rPr>
        <w:t>u</w:t>
      </w:r>
      <w:proofErr w:type="spellEnd"/>
      <w:r w:rsidRPr="00B0447C">
        <w:rPr>
          <w:rFonts w:ascii="Times New Roman" w:eastAsia="Times New Roman" w:hAnsi="Times New Roman" w:cs="Times New Roman"/>
          <w:b/>
          <w:bCs/>
          <w:kern w:val="0"/>
          <w:sz w:val="22"/>
          <w:szCs w:val="22"/>
          <w:lang w:val="x-none" w:eastAsia="x-none"/>
          <w14:ligatures w14:val="none"/>
        </w:rPr>
        <w:t xml:space="preserve"> dokumentacji projektowej</w:t>
      </w:r>
      <w:r w:rsidRPr="00B0447C">
        <w:rPr>
          <w:rFonts w:ascii="Times New Roman" w:eastAsia="Times New Roman" w:hAnsi="Times New Roman" w:cs="Times New Roman"/>
          <w:kern w:val="0"/>
          <w:sz w:val="22"/>
          <w:szCs w:val="22"/>
          <w:lang w:eastAsia="x-none"/>
          <w14:ligatures w14:val="none"/>
        </w:rPr>
        <w:t xml:space="preserve">, wersję elektroniczną dokumentacji przesłać na „chmurę” wskazaną przez osobę prowadzącą zadanie. </w:t>
      </w:r>
    </w:p>
    <w:p w14:paraId="0E6D4DE2"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2"/>
          <w:lang w:eastAsia="x-none"/>
          <w14:ligatures w14:val="none"/>
        </w:rPr>
      </w:pPr>
      <w:r w:rsidRPr="00B0447C">
        <w:rPr>
          <w:rFonts w:ascii="Times New Roman" w:eastAsia="Times New Roman" w:hAnsi="Times New Roman" w:cs="Times New Roman"/>
          <w:kern w:val="0"/>
          <w:sz w:val="22"/>
          <w:szCs w:val="22"/>
          <w:lang w:eastAsia="x-none"/>
          <w14:ligatures w14:val="none"/>
        </w:rPr>
        <w:t xml:space="preserve">Zamawiający dopuszcza możliwość złożenia kompletu dokumentacji do weryfikacji </w:t>
      </w:r>
      <w:r w:rsidRPr="00B0447C">
        <w:rPr>
          <w:rFonts w:ascii="Times New Roman" w:eastAsia="Times New Roman" w:hAnsi="Times New Roman" w:cs="Times New Roman"/>
          <w:kern w:val="0"/>
          <w:sz w:val="22"/>
          <w:szCs w:val="22"/>
          <w:lang w:eastAsia="x-none"/>
          <w14:ligatures w14:val="none"/>
        </w:rPr>
        <w:br/>
        <w:t xml:space="preserve">przed uzyskaniem ostatecznej decyzji Pozwolenia na Budowę, tzn. po złożeniu wniosku o Pozwolenie na Budowę. </w:t>
      </w:r>
    </w:p>
    <w:p w14:paraId="12518AE1"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2"/>
          <w:lang w:eastAsia="x-none"/>
          <w14:ligatures w14:val="none"/>
        </w:rPr>
      </w:pPr>
      <w:r w:rsidRPr="00B0447C">
        <w:rPr>
          <w:rFonts w:ascii="Times New Roman" w:eastAsia="Times New Roman" w:hAnsi="Times New Roman" w:cs="Times New Roman"/>
          <w:kern w:val="0"/>
          <w:sz w:val="22"/>
          <w:szCs w:val="22"/>
          <w:lang w:eastAsia="x-none"/>
          <w14:ligatures w14:val="none"/>
        </w:rPr>
        <w:t>Na tym etapie będzie również weryfikowana zgodność przedstawionych rozwiązań z wytycznymi AQUANET.</w:t>
      </w:r>
    </w:p>
    <w:p w14:paraId="5D49A0EB"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2"/>
          <w:lang w:eastAsia="x-none"/>
          <w14:ligatures w14:val="none"/>
        </w:rPr>
      </w:pPr>
      <w:r w:rsidRPr="00B0447C">
        <w:rPr>
          <w:rFonts w:ascii="Times New Roman" w:eastAsia="Times New Roman" w:hAnsi="Times New Roman" w:cs="Times New Roman"/>
          <w:kern w:val="0"/>
          <w:sz w:val="22"/>
          <w:szCs w:val="22"/>
          <w:lang w:eastAsia="x-none"/>
          <w14:ligatures w14:val="none"/>
        </w:rPr>
        <w:t xml:space="preserve">Kompletną dokumentację do weryfikacji należy złożyć do „AQUANET” S.A. maksymalnie </w:t>
      </w:r>
      <w:r w:rsidRPr="00B0447C">
        <w:rPr>
          <w:rFonts w:ascii="Times New Roman" w:eastAsia="Times New Roman" w:hAnsi="Times New Roman" w:cs="Times New Roman"/>
          <w:kern w:val="0"/>
          <w:sz w:val="22"/>
          <w:szCs w:val="22"/>
          <w:lang w:eastAsia="x-none"/>
          <w14:ligatures w14:val="none"/>
        </w:rPr>
        <w:br/>
        <w:t>na 2 miesiące przed upływem terminu końcowego określonego w Umowie na prace projektowe. Poniżej terminy weryfikacji kompletnej dokumentacji projektowej:</w:t>
      </w:r>
    </w:p>
    <w:p w14:paraId="6CAF46A3" w14:textId="77777777" w:rsidR="00B0447C" w:rsidRPr="00B0447C" w:rsidRDefault="00B0447C" w:rsidP="00B0447C">
      <w:pPr>
        <w:overflowPunct w:val="0"/>
        <w:autoSpaceDE w:val="0"/>
        <w:autoSpaceDN w:val="0"/>
        <w:adjustRightInd w:val="0"/>
        <w:spacing w:after="120" w:line="23" w:lineRule="atLeast"/>
        <w:ind w:left="993"/>
        <w:jc w:val="both"/>
        <w:rPr>
          <w:rFonts w:ascii="Times New Roman" w:eastAsia="Times New Roman" w:hAnsi="Times New Roman" w:cs="Arial"/>
          <w:bCs/>
          <w:kern w:val="0"/>
          <w:sz w:val="22"/>
          <w:szCs w:val="22"/>
          <w:lang w:val="x-none" w:eastAsia="x-none"/>
          <w14:ligatures w14:val="none"/>
        </w:rPr>
      </w:pPr>
    </w:p>
    <w:p w14:paraId="1B35D14E" w14:textId="77777777" w:rsidR="00B0447C" w:rsidRPr="00B0447C" w:rsidRDefault="00B0447C" w:rsidP="00B0447C">
      <w:pPr>
        <w:numPr>
          <w:ilvl w:val="1"/>
          <w:numId w:val="27"/>
        </w:numPr>
        <w:overflowPunct w:val="0"/>
        <w:autoSpaceDE w:val="0"/>
        <w:autoSpaceDN w:val="0"/>
        <w:adjustRightInd w:val="0"/>
        <w:spacing w:after="120" w:line="23" w:lineRule="atLeast"/>
        <w:ind w:left="993"/>
        <w:jc w:val="both"/>
        <w:rPr>
          <w:rFonts w:ascii="Times New Roman" w:eastAsia="Times New Roman" w:hAnsi="Times New Roman" w:cs="Arial"/>
          <w:bCs/>
          <w:kern w:val="0"/>
          <w:sz w:val="22"/>
          <w:szCs w:val="22"/>
          <w:lang w:val="x-none" w:eastAsia="x-none"/>
          <w14:ligatures w14:val="none"/>
        </w:rPr>
      </w:pPr>
      <w:r w:rsidRPr="00B0447C">
        <w:rPr>
          <w:rFonts w:ascii="Times New Roman" w:eastAsia="Times New Roman" w:hAnsi="Times New Roman" w:cs="Arial"/>
          <w:bCs/>
          <w:kern w:val="0"/>
          <w:sz w:val="22"/>
          <w:szCs w:val="22"/>
          <w:lang w:val="x-none" w:eastAsia="x-none"/>
          <w14:ligatures w14:val="none"/>
        </w:rPr>
        <w:t xml:space="preserve">termin przygotowania i przekazania Zamawiającemu Projektu wraz z prawomocną decyzją </w:t>
      </w:r>
      <w:r w:rsidRPr="00B0447C">
        <w:rPr>
          <w:rFonts w:ascii="Times New Roman" w:eastAsia="Times New Roman" w:hAnsi="Times New Roman" w:cs="Arial"/>
          <w:bCs/>
          <w:kern w:val="0"/>
          <w:sz w:val="22"/>
          <w:szCs w:val="22"/>
          <w:lang w:val="x-none" w:eastAsia="x-none"/>
          <w14:ligatures w14:val="none"/>
        </w:rPr>
        <w:br/>
        <w:t>na budowę lub zaświadczeniem o braku podstaw do wniesienia sprzeciwu do zgłoszenia</w:t>
      </w:r>
      <w:r w:rsidRPr="00B0447C">
        <w:rPr>
          <w:rFonts w:ascii="Times New Roman" w:eastAsia="Times New Roman" w:hAnsi="Times New Roman" w:cs="Arial"/>
          <w:bCs/>
          <w:kern w:val="0"/>
          <w:sz w:val="22"/>
          <w:szCs w:val="22"/>
          <w:lang w:eastAsia="x-none"/>
          <w14:ligatures w14:val="none"/>
        </w:rPr>
        <w:t xml:space="preserve"> </w:t>
      </w:r>
      <w:r w:rsidRPr="00B0447C">
        <w:rPr>
          <w:rFonts w:ascii="Times New Roman" w:eastAsia="Times New Roman" w:hAnsi="Times New Roman" w:cs="Arial"/>
          <w:bCs/>
          <w:kern w:val="0"/>
          <w:sz w:val="22"/>
          <w:szCs w:val="22"/>
          <w:lang w:val="x-none" w:eastAsia="x-none"/>
          <w14:ligatures w14:val="none"/>
        </w:rPr>
        <w:t xml:space="preserve">– </w:t>
      </w:r>
      <w:r w:rsidRPr="00B0447C">
        <w:rPr>
          <w:rFonts w:ascii="Times New Roman" w:eastAsia="Times New Roman" w:hAnsi="Times New Roman" w:cs="Arial"/>
          <w:b/>
          <w:bCs/>
          <w:kern w:val="0"/>
          <w:sz w:val="22"/>
          <w:szCs w:val="22"/>
          <w:lang w:eastAsia="x-none"/>
          <w14:ligatures w14:val="none"/>
        </w:rPr>
        <w:t xml:space="preserve">maksymalnie 12 </w:t>
      </w:r>
      <w:r w:rsidRPr="00B0447C">
        <w:rPr>
          <w:rFonts w:ascii="Times New Roman" w:eastAsia="Times New Roman" w:hAnsi="Times New Roman" w:cs="Arial"/>
          <w:b/>
          <w:bCs/>
          <w:kern w:val="0"/>
          <w:sz w:val="22"/>
          <w:szCs w:val="22"/>
          <w:lang w:val="x-none" w:eastAsia="x-none"/>
          <w14:ligatures w14:val="none"/>
        </w:rPr>
        <w:t>miesięcy od dnia zawarcia Umowy</w:t>
      </w:r>
      <w:r w:rsidRPr="00B0447C">
        <w:rPr>
          <w:rFonts w:ascii="Times New Roman" w:eastAsia="Times New Roman" w:hAnsi="Times New Roman" w:cs="Arial"/>
          <w:bCs/>
          <w:kern w:val="0"/>
          <w:sz w:val="22"/>
          <w:szCs w:val="22"/>
          <w:lang w:val="x-none" w:eastAsia="x-none"/>
          <w14:ligatures w14:val="none"/>
        </w:rPr>
        <w:t>. Etap zakończony podpisaniem Protokołu zdawczo-odbiorczego;</w:t>
      </w:r>
    </w:p>
    <w:p w14:paraId="7AAB5B00" w14:textId="77777777" w:rsidR="00B0447C" w:rsidRPr="00B0447C" w:rsidRDefault="00B0447C" w:rsidP="00B0447C">
      <w:pPr>
        <w:numPr>
          <w:ilvl w:val="1"/>
          <w:numId w:val="27"/>
        </w:numPr>
        <w:overflowPunct w:val="0"/>
        <w:autoSpaceDE w:val="0"/>
        <w:autoSpaceDN w:val="0"/>
        <w:adjustRightInd w:val="0"/>
        <w:spacing w:after="120" w:line="23" w:lineRule="atLeast"/>
        <w:ind w:left="993" w:hanging="567"/>
        <w:jc w:val="both"/>
        <w:rPr>
          <w:rFonts w:ascii="Times New Roman" w:eastAsia="Times New Roman" w:hAnsi="Times New Roman" w:cs="Arial"/>
          <w:kern w:val="0"/>
          <w:sz w:val="22"/>
          <w:szCs w:val="22"/>
          <w:lang w:val="x-none" w:eastAsia="x-none"/>
          <w14:ligatures w14:val="none"/>
        </w:rPr>
      </w:pPr>
      <w:r w:rsidRPr="00B0447C">
        <w:rPr>
          <w:rFonts w:ascii="Times New Roman" w:eastAsia="Times New Roman" w:hAnsi="Times New Roman" w:cs="Arial"/>
          <w:kern w:val="0"/>
          <w:sz w:val="22"/>
          <w:szCs w:val="22"/>
          <w:lang w:val="x-none" w:eastAsia="x-none"/>
          <w14:ligatures w14:val="none"/>
        </w:rPr>
        <w:t xml:space="preserve">termin weryfikacji Projektu - </w:t>
      </w:r>
      <w:r w:rsidRPr="00B0447C">
        <w:rPr>
          <w:rFonts w:ascii="Times New Roman" w:eastAsia="Times New Roman" w:hAnsi="Times New Roman" w:cs="Arial"/>
          <w:b/>
          <w:kern w:val="0"/>
          <w:sz w:val="22"/>
          <w:szCs w:val="22"/>
          <w:lang w:val="x-none" w:eastAsia="x-none"/>
          <w14:ligatures w14:val="none"/>
        </w:rPr>
        <w:t xml:space="preserve">30 dni od przekazania przez Wykonawcę Projektu </w:t>
      </w:r>
      <w:r w:rsidRPr="00B0447C">
        <w:rPr>
          <w:rFonts w:ascii="Times New Roman" w:eastAsia="Times New Roman" w:hAnsi="Times New Roman" w:cs="Arial"/>
          <w:b/>
          <w:kern w:val="0"/>
          <w:sz w:val="22"/>
          <w:szCs w:val="22"/>
          <w:lang w:val="x-none" w:eastAsia="x-none"/>
          <w14:ligatures w14:val="none"/>
        </w:rPr>
        <w:br/>
        <w:t>i podpisania Protokołu zdawczo-odbiorczego</w:t>
      </w:r>
      <w:r w:rsidRPr="00B0447C">
        <w:rPr>
          <w:rFonts w:ascii="Times New Roman" w:eastAsia="Times New Roman" w:hAnsi="Times New Roman" w:cs="Arial"/>
          <w:kern w:val="0"/>
          <w:sz w:val="22"/>
          <w:szCs w:val="22"/>
          <w:lang w:val="x-none" w:eastAsia="x-none"/>
          <w14:ligatures w14:val="none"/>
        </w:rPr>
        <w:t xml:space="preserve">. Etap zakończony przygotowaniem listy uwag i zastrzeżeń do Projektu; </w:t>
      </w:r>
    </w:p>
    <w:p w14:paraId="1ACEFBA6" w14:textId="77777777" w:rsidR="00B0447C" w:rsidRPr="00B0447C" w:rsidRDefault="00B0447C" w:rsidP="00B0447C">
      <w:pPr>
        <w:numPr>
          <w:ilvl w:val="1"/>
          <w:numId w:val="27"/>
        </w:numPr>
        <w:overflowPunct w:val="0"/>
        <w:autoSpaceDE w:val="0"/>
        <w:autoSpaceDN w:val="0"/>
        <w:adjustRightInd w:val="0"/>
        <w:spacing w:after="120" w:line="23" w:lineRule="atLeast"/>
        <w:ind w:left="993" w:hanging="567"/>
        <w:jc w:val="both"/>
        <w:rPr>
          <w:rFonts w:ascii="Times New Roman" w:eastAsia="Times New Roman" w:hAnsi="Times New Roman" w:cs="Arial"/>
          <w:kern w:val="0"/>
          <w:sz w:val="22"/>
          <w:szCs w:val="22"/>
          <w:lang w:val="x-none" w:eastAsia="x-none"/>
          <w14:ligatures w14:val="none"/>
        </w:rPr>
      </w:pPr>
      <w:r w:rsidRPr="00B0447C">
        <w:rPr>
          <w:rFonts w:ascii="Times New Roman" w:eastAsia="Times New Roman" w:hAnsi="Times New Roman" w:cs="Arial"/>
          <w:kern w:val="0"/>
          <w:sz w:val="22"/>
          <w:szCs w:val="22"/>
          <w:lang w:val="x-none" w:eastAsia="x-none"/>
          <w14:ligatures w14:val="none"/>
        </w:rPr>
        <w:t xml:space="preserve">termin uwzględnienia uwag i zastrzeżeń do Projektu - </w:t>
      </w:r>
      <w:r w:rsidRPr="00B0447C">
        <w:rPr>
          <w:rFonts w:ascii="Times New Roman" w:eastAsia="Times New Roman" w:hAnsi="Times New Roman" w:cs="Arial"/>
          <w:b/>
          <w:kern w:val="0"/>
          <w:sz w:val="22"/>
          <w:szCs w:val="22"/>
          <w:lang w:val="x-none" w:eastAsia="x-none"/>
          <w14:ligatures w14:val="none"/>
        </w:rPr>
        <w:t xml:space="preserve">15 dni od przekazania listy uwag </w:t>
      </w:r>
      <w:r w:rsidRPr="00B0447C">
        <w:rPr>
          <w:rFonts w:ascii="Times New Roman" w:eastAsia="Times New Roman" w:hAnsi="Times New Roman" w:cs="Arial"/>
          <w:b/>
          <w:kern w:val="0"/>
          <w:sz w:val="22"/>
          <w:szCs w:val="22"/>
          <w:lang w:val="x-none" w:eastAsia="x-none"/>
          <w14:ligatures w14:val="none"/>
        </w:rPr>
        <w:br/>
        <w:t>i zastrzeżeń do Projektu.</w:t>
      </w:r>
      <w:r w:rsidRPr="00B0447C">
        <w:rPr>
          <w:rFonts w:ascii="Times New Roman" w:eastAsia="Times New Roman" w:hAnsi="Times New Roman" w:cs="Arial"/>
          <w:kern w:val="0"/>
          <w:sz w:val="22"/>
          <w:szCs w:val="22"/>
          <w:lang w:val="x-none" w:eastAsia="x-none"/>
          <w14:ligatures w14:val="none"/>
        </w:rPr>
        <w:t xml:space="preserve"> Wykonawca w tym terminie przekaże Zamawiającemu Projekt </w:t>
      </w:r>
      <w:r w:rsidRPr="00B0447C">
        <w:rPr>
          <w:rFonts w:ascii="Times New Roman" w:eastAsia="Times New Roman" w:hAnsi="Times New Roman" w:cs="Arial"/>
          <w:kern w:val="0"/>
          <w:sz w:val="22"/>
          <w:szCs w:val="22"/>
          <w:lang w:val="x-none" w:eastAsia="x-none"/>
          <w14:ligatures w14:val="none"/>
        </w:rPr>
        <w:lastRenderedPageBreak/>
        <w:t>wolny od Wad i uwzględniający uwagi i zastrzeżenia Zamawiającego. Etap zakończony przekazaniem poprawionego Projektu;</w:t>
      </w:r>
    </w:p>
    <w:p w14:paraId="1198D178" w14:textId="77777777" w:rsidR="00B0447C" w:rsidRPr="00B0447C" w:rsidRDefault="00B0447C" w:rsidP="00B0447C">
      <w:pPr>
        <w:numPr>
          <w:ilvl w:val="1"/>
          <w:numId w:val="27"/>
        </w:numPr>
        <w:spacing w:after="0" w:line="240" w:lineRule="auto"/>
        <w:ind w:left="964" w:hanging="539"/>
        <w:jc w:val="both"/>
        <w:rPr>
          <w:rFonts w:ascii="Times New Roman" w:eastAsia="Times New Roman" w:hAnsi="Times New Roman" w:cs="Arial"/>
          <w:kern w:val="0"/>
          <w:sz w:val="22"/>
          <w:szCs w:val="22"/>
          <w:lang w:val="x-none" w:eastAsia="x-none"/>
          <w14:ligatures w14:val="none"/>
        </w:rPr>
      </w:pPr>
      <w:r w:rsidRPr="00B0447C">
        <w:rPr>
          <w:rFonts w:ascii="Times New Roman" w:eastAsia="Times New Roman" w:hAnsi="Times New Roman" w:cs="Arial"/>
          <w:kern w:val="0"/>
          <w:sz w:val="22"/>
          <w:szCs w:val="22"/>
          <w:lang w:val="x-none" w:eastAsia="x-none"/>
          <w14:ligatures w14:val="none"/>
        </w:rPr>
        <w:t xml:space="preserve">termin podpisania Protokołu Końcowego - w terminie nie dłuższym niż </w:t>
      </w:r>
      <w:r w:rsidRPr="00B0447C">
        <w:rPr>
          <w:rFonts w:ascii="Times New Roman" w:eastAsia="Times New Roman" w:hAnsi="Times New Roman" w:cs="Arial"/>
          <w:b/>
          <w:kern w:val="0"/>
          <w:sz w:val="22"/>
          <w:szCs w:val="22"/>
          <w:lang w:val="x-none" w:eastAsia="x-none"/>
          <w14:ligatures w14:val="none"/>
        </w:rPr>
        <w:t>15 dni od złożenia poprawionego Projektu Strony podpiszą Protokół Końcowy</w:t>
      </w:r>
      <w:r w:rsidRPr="00B0447C">
        <w:rPr>
          <w:rFonts w:ascii="Times New Roman" w:eastAsia="Times New Roman" w:hAnsi="Times New Roman" w:cs="Arial"/>
          <w:kern w:val="0"/>
          <w:sz w:val="22"/>
          <w:szCs w:val="22"/>
          <w:lang w:val="x-none" w:eastAsia="x-none"/>
          <w14:ligatures w14:val="none"/>
        </w:rPr>
        <w:t xml:space="preserve"> – tym samym Umowę będzie się traktować jako wykonaną w terminie. </w:t>
      </w:r>
    </w:p>
    <w:p w14:paraId="2EA8AAFB" w14:textId="77777777" w:rsidR="00B0447C" w:rsidRPr="00B0447C" w:rsidRDefault="00B0447C" w:rsidP="00B0447C">
      <w:pPr>
        <w:spacing w:after="0" w:line="240" w:lineRule="auto"/>
        <w:jc w:val="both"/>
        <w:rPr>
          <w:rFonts w:ascii="Times New Roman" w:eastAsia="Times New Roman" w:hAnsi="Times New Roman" w:cs="Times New Roman"/>
          <w:color w:val="FF0000"/>
          <w:kern w:val="0"/>
          <w:sz w:val="22"/>
          <w:szCs w:val="22"/>
          <w:lang w:eastAsia="x-none"/>
          <w14:ligatures w14:val="none"/>
        </w:rPr>
      </w:pPr>
    </w:p>
    <w:p w14:paraId="17B4367A"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2"/>
          <w:lang w:eastAsia="x-none"/>
          <w14:ligatures w14:val="none"/>
        </w:rPr>
      </w:pPr>
      <w:r w:rsidRPr="00B0447C">
        <w:rPr>
          <w:rFonts w:ascii="Times New Roman" w:eastAsia="Times New Roman" w:hAnsi="Times New Roman" w:cs="Times New Roman"/>
          <w:kern w:val="0"/>
          <w:sz w:val="22"/>
          <w:szCs w:val="22"/>
          <w:lang w:eastAsia="x-none"/>
          <w14:ligatures w14:val="none"/>
        </w:rPr>
        <w:t xml:space="preserve">Po zaakceptowaniu wersji elektronicznej, wersję papierową </w:t>
      </w:r>
      <w:r w:rsidRPr="00B0447C">
        <w:rPr>
          <w:rFonts w:ascii="Times New Roman" w:eastAsia="Times New Roman" w:hAnsi="Times New Roman" w:cs="Times New Roman"/>
          <w:kern w:val="0"/>
          <w:sz w:val="22"/>
          <w:szCs w:val="22"/>
          <w:lang w:val="x-none" w:eastAsia="x-none"/>
          <w14:ligatures w14:val="none"/>
        </w:rPr>
        <w:t xml:space="preserve">(w przypadku dokumentacji </w:t>
      </w:r>
      <w:proofErr w:type="spellStart"/>
      <w:r w:rsidRPr="00B0447C">
        <w:rPr>
          <w:rFonts w:ascii="Times New Roman" w:eastAsia="Times New Roman" w:hAnsi="Times New Roman" w:cs="Times New Roman"/>
          <w:kern w:val="0"/>
          <w:sz w:val="22"/>
          <w:szCs w:val="22"/>
          <w:lang w:val="x-none" w:eastAsia="x-none"/>
          <w14:ligatures w14:val="none"/>
        </w:rPr>
        <w:t>terenowo-prawnej</w:t>
      </w:r>
      <w:proofErr w:type="spellEnd"/>
      <w:r w:rsidRPr="00B0447C">
        <w:rPr>
          <w:rFonts w:ascii="Times New Roman" w:eastAsia="Times New Roman" w:hAnsi="Times New Roman" w:cs="Times New Roman"/>
          <w:kern w:val="0"/>
          <w:sz w:val="22"/>
          <w:szCs w:val="22"/>
          <w:lang w:val="x-none" w:eastAsia="x-none"/>
          <w14:ligatures w14:val="none"/>
        </w:rPr>
        <w:t>, projektu budowlanego z czerwonymi pieczątkami (jeśli uzyskiwane jest w formie papierowej), teczki z oryginałami innych opracowań, które z uwagi na wymogi urzędów, organów opiniujących wymagane są w formie papierowej</w:t>
      </w:r>
      <w:r w:rsidRPr="00B0447C">
        <w:rPr>
          <w:rFonts w:ascii="Times New Roman" w:eastAsia="Times New Roman" w:hAnsi="Times New Roman" w:cs="Times New Roman"/>
          <w:b/>
          <w:bCs/>
          <w:kern w:val="0"/>
          <w:sz w:val="22"/>
          <w:szCs w:val="22"/>
          <w:lang w:val="x-none" w:eastAsia="x-none"/>
          <w14:ligatures w14:val="none"/>
        </w:rPr>
        <w:t>)</w:t>
      </w:r>
      <w:r w:rsidRPr="00B0447C">
        <w:rPr>
          <w:rFonts w:ascii="Times New Roman" w:eastAsia="Times New Roman" w:hAnsi="Times New Roman" w:cs="Times New Roman"/>
          <w:kern w:val="0"/>
          <w:sz w:val="22"/>
          <w:szCs w:val="22"/>
          <w:lang w:eastAsia="x-none"/>
          <w14:ligatures w14:val="none"/>
        </w:rPr>
        <w:t xml:space="preserve"> wraz z wersją elektroniczną (CD/</w:t>
      </w:r>
      <w:proofErr w:type="spellStart"/>
      <w:r w:rsidRPr="00B0447C">
        <w:rPr>
          <w:rFonts w:ascii="Times New Roman" w:eastAsia="Times New Roman" w:hAnsi="Times New Roman" w:cs="Times New Roman"/>
          <w:kern w:val="0"/>
          <w:sz w:val="22"/>
          <w:szCs w:val="22"/>
          <w:lang w:eastAsia="x-none"/>
          <w14:ligatures w14:val="none"/>
        </w:rPr>
        <w:t>pendrivy</w:t>
      </w:r>
      <w:proofErr w:type="spellEnd"/>
      <w:r w:rsidRPr="00B0447C">
        <w:rPr>
          <w:rFonts w:ascii="Times New Roman" w:eastAsia="Times New Roman" w:hAnsi="Times New Roman" w:cs="Times New Roman"/>
          <w:kern w:val="0"/>
          <w:sz w:val="22"/>
          <w:szCs w:val="22"/>
          <w:lang w:eastAsia="x-none"/>
          <w14:ligatures w14:val="none"/>
        </w:rPr>
        <w:t>) kompletnej dokumentacji projektowej należy przekazać do „AQUANET” S.A. poprzez Kancelarię Zamawiającego. Wersja papierowa oraz wersja elektroniczna na CD/</w:t>
      </w:r>
      <w:proofErr w:type="spellStart"/>
      <w:r w:rsidRPr="00B0447C">
        <w:rPr>
          <w:rFonts w:ascii="Times New Roman" w:eastAsia="Times New Roman" w:hAnsi="Times New Roman" w:cs="Times New Roman"/>
          <w:kern w:val="0"/>
          <w:sz w:val="22"/>
          <w:szCs w:val="22"/>
          <w:lang w:eastAsia="x-none"/>
          <w14:ligatures w14:val="none"/>
        </w:rPr>
        <w:t>pendrivach</w:t>
      </w:r>
      <w:proofErr w:type="spellEnd"/>
      <w:r w:rsidRPr="00B0447C">
        <w:rPr>
          <w:rFonts w:ascii="Times New Roman" w:eastAsia="Times New Roman" w:hAnsi="Times New Roman" w:cs="Times New Roman"/>
          <w:kern w:val="0"/>
          <w:sz w:val="22"/>
          <w:szCs w:val="22"/>
          <w:lang w:eastAsia="x-none"/>
          <w14:ligatures w14:val="none"/>
        </w:rPr>
        <w:t xml:space="preserve"> powinny być zgodne z zaakceptowaną przez „AQUANET” S.A. wersją elektroniczną.</w:t>
      </w:r>
    </w:p>
    <w:p w14:paraId="779AB13F" w14:textId="77777777" w:rsidR="00B0447C" w:rsidRPr="00B0447C" w:rsidRDefault="00B0447C" w:rsidP="00B0447C">
      <w:pPr>
        <w:spacing w:after="0" w:line="240" w:lineRule="auto"/>
        <w:jc w:val="both"/>
        <w:rPr>
          <w:rFonts w:ascii="Times New Roman" w:eastAsia="Times New Roman" w:hAnsi="Times New Roman" w:cs="Times New Roman"/>
          <w:color w:val="FF0000"/>
          <w:kern w:val="0"/>
          <w:sz w:val="22"/>
          <w:szCs w:val="22"/>
          <w:lang w:eastAsia="x-none"/>
          <w14:ligatures w14:val="none"/>
        </w:rPr>
      </w:pPr>
    </w:p>
    <w:tbl>
      <w:tblPr>
        <w:tblW w:w="110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82"/>
        <w:gridCol w:w="6542"/>
        <w:gridCol w:w="1984"/>
        <w:gridCol w:w="1984"/>
      </w:tblGrid>
      <w:tr w:rsidR="00B0447C" w:rsidRPr="00B0447C" w14:paraId="7D700485" w14:textId="77777777" w:rsidTr="00276C4A">
        <w:trPr>
          <w:trHeight w:val="685"/>
          <w:jc w:val="center"/>
        </w:trPr>
        <w:tc>
          <w:tcPr>
            <w:tcW w:w="582" w:type="dxa"/>
            <w:shd w:val="clear" w:color="auto" w:fill="CCCCCC"/>
            <w:vAlign w:val="center"/>
          </w:tcPr>
          <w:p w14:paraId="048EB04E"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POZ</w:t>
            </w:r>
          </w:p>
        </w:tc>
        <w:tc>
          <w:tcPr>
            <w:tcW w:w="6542" w:type="dxa"/>
            <w:shd w:val="clear" w:color="auto" w:fill="CCCCCC"/>
            <w:vAlign w:val="center"/>
          </w:tcPr>
          <w:p w14:paraId="710E61E5"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WYSZCZEGÓLNIENIE</w:t>
            </w:r>
          </w:p>
        </w:tc>
        <w:tc>
          <w:tcPr>
            <w:tcW w:w="1984" w:type="dxa"/>
            <w:shd w:val="clear" w:color="auto" w:fill="CCCCCC"/>
            <w:vAlign w:val="center"/>
          </w:tcPr>
          <w:p w14:paraId="4FCE8BEC"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 xml:space="preserve">ILOŚĆ EGZ. </w:t>
            </w:r>
            <w:r w:rsidRPr="00B0447C">
              <w:rPr>
                <w:rFonts w:ascii="Times New Roman" w:eastAsia="Times New Roman" w:hAnsi="Times New Roman" w:cs="Times New Roman"/>
                <w:bCs/>
                <w:kern w:val="0"/>
                <w:sz w:val="22"/>
                <w:szCs w:val="22"/>
                <w:lang w:eastAsia="pl-PL"/>
                <w14:ligatures w14:val="none"/>
              </w:rPr>
              <w:br/>
              <w:t>W FORMIE PAPIEROWEJ</w:t>
            </w:r>
          </w:p>
        </w:tc>
        <w:tc>
          <w:tcPr>
            <w:tcW w:w="1984" w:type="dxa"/>
            <w:shd w:val="clear" w:color="auto" w:fill="CCCCCC"/>
          </w:tcPr>
          <w:p w14:paraId="41DAAEC8"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 xml:space="preserve">ILOŚĆ EGZ. </w:t>
            </w:r>
            <w:r w:rsidRPr="00B0447C">
              <w:rPr>
                <w:rFonts w:ascii="Times New Roman" w:eastAsia="Times New Roman" w:hAnsi="Times New Roman" w:cs="Times New Roman"/>
                <w:bCs/>
                <w:kern w:val="0"/>
                <w:sz w:val="22"/>
                <w:szCs w:val="22"/>
                <w:lang w:eastAsia="pl-PL"/>
                <w14:ligatures w14:val="none"/>
              </w:rPr>
              <w:br/>
              <w:t>W FORMIE ELEKTRNICZNEJ</w:t>
            </w:r>
          </w:p>
        </w:tc>
      </w:tr>
      <w:tr w:rsidR="00B0447C" w:rsidRPr="00B0447C" w14:paraId="4FC38CBD" w14:textId="77777777" w:rsidTr="00276C4A">
        <w:trPr>
          <w:trHeight w:val="226"/>
          <w:jc w:val="center"/>
        </w:trPr>
        <w:tc>
          <w:tcPr>
            <w:tcW w:w="582" w:type="dxa"/>
            <w:vAlign w:val="center"/>
          </w:tcPr>
          <w:p w14:paraId="4D6A68AA"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1.</w:t>
            </w:r>
          </w:p>
        </w:tc>
        <w:tc>
          <w:tcPr>
            <w:tcW w:w="6542" w:type="dxa"/>
            <w:vAlign w:val="center"/>
          </w:tcPr>
          <w:p w14:paraId="063E0F76"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Dokumentacja terenowo – prawna</w:t>
            </w:r>
          </w:p>
        </w:tc>
        <w:tc>
          <w:tcPr>
            <w:tcW w:w="1984" w:type="dxa"/>
            <w:vAlign w:val="center"/>
          </w:tcPr>
          <w:p w14:paraId="15E3E335"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1 egz. - oryginały oświadczeń załączyć do teczki z oryginałami</w:t>
            </w:r>
          </w:p>
        </w:tc>
        <w:tc>
          <w:tcPr>
            <w:tcW w:w="1984" w:type="dxa"/>
          </w:tcPr>
          <w:p w14:paraId="62902AB7"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 xml:space="preserve">2 egz. CD lub 2 </w:t>
            </w:r>
            <w:proofErr w:type="spellStart"/>
            <w:r w:rsidRPr="00B0447C">
              <w:rPr>
                <w:rFonts w:ascii="Times New Roman" w:eastAsia="Times New Roman" w:hAnsi="Times New Roman" w:cs="Times New Roman"/>
                <w:bCs/>
                <w:kern w:val="0"/>
                <w:sz w:val="22"/>
                <w:szCs w:val="22"/>
                <w:lang w:eastAsia="pl-PL"/>
                <w14:ligatures w14:val="none"/>
              </w:rPr>
              <w:t>pendrivy</w:t>
            </w:r>
            <w:proofErr w:type="spellEnd"/>
            <w:r w:rsidRPr="00B0447C">
              <w:rPr>
                <w:rFonts w:ascii="Times New Roman" w:eastAsia="Times New Roman" w:hAnsi="Times New Roman" w:cs="Times New Roman"/>
                <w:bCs/>
                <w:kern w:val="0"/>
                <w:sz w:val="22"/>
                <w:szCs w:val="22"/>
                <w:lang w:eastAsia="pl-PL"/>
                <w14:ligatures w14:val="none"/>
              </w:rPr>
              <w:t xml:space="preserve"> (pliki w formie: .pdf , .xls/</w:t>
            </w:r>
            <w:proofErr w:type="spellStart"/>
            <w:r w:rsidRPr="00B0447C">
              <w:rPr>
                <w:rFonts w:ascii="Times New Roman" w:eastAsia="Times New Roman" w:hAnsi="Times New Roman" w:cs="Times New Roman"/>
                <w:bCs/>
                <w:kern w:val="0"/>
                <w:sz w:val="22"/>
                <w:szCs w:val="22"/>
                <w:lang w:eastAsia="pl-PL"/>
                <w14:ligatures w14:val="none"/>
              </w:rPr>
              <w:t>xlsx</w:t>
            </w:r>
            <w:proofErr w:type="spellEnd"/>
            <w:r w:rsidRPr="00B0447C">
              <w:rPr>
                <w:rFonts w:ascii="Times New Roman" w:eastAsia="Times New Roman" w:hAnsi="Times New Roman" w:cs="Times New Roman"/>
                <w:bCs/>
                <w:kern w:val="0"/>
                <w:sz w:val="22"/>
                <w:szCs w:val="22"/>
                <w:lang w:eastAsia="pl-PL"/>
                <w14:ligatures w14:val="none"/>
              </w:rPr>
              <w:t>, .</w:t>
            </w:r>
            <w:proofErr w:type="spellStart"/>
            <w:r w:rsidRPr="00B0447C">
              <w:rPr>
                <w:rFonts w:ascii="Times New Roman" w:eastAsia="Times New Roman" w:hAnsi="Times New Roman" w:cs="Times New Roman"/>
                <w:bCs/>
                <w:kern w:val="0"/>
                <w:sz w:val="22"/>
                <w:szCs w:val="22"/>
                <w:lang w:eastAsia="pl-PL"/>
                <w14:ligatures w14:val="none"/>
              </w:rPr>
              <w:t>doc</w:t>
            </w:r>
            <w:proofErr w:type="spellEnd"/>
            <w:r w:rsidRPr="00B0447C">
              <w:rPr>
                <w:rFonts w:ascii="Times New Roman" w:eastAsia="Times New Roman" w:hAnsi="Times New Roman" w:cs="Times New Roman"/>
                <w:bCs/>
                <w:kern w:val="0"/>
                <w:sz w:val="22"/>
                <w:szCs w:val="22"/>
                <w:lang w:eastAsia="pl-PL"/>
                <w14:ligatures w14:val="none"/>
              </w:rPr>
              <w:t>/.</w:t>
            </w:r>
            <w:proofErr w:type="spellStart"/>
            <w:r w:rsidRPr="00B0447C">
              <w:rPr>
                <w:rFonts w:ascii="Times New Roman" w:eastAsia="Times New Roman" w:hAnsi="Times New Roman" w:cs="Times New Roman"/>
                <w:bCs/>
                <w:kern w:val="0"/>
                <w:sz w:val="22"/>
                <w:szCs w:val="22"/>
                <w:lang w:eastAsia="pl-PL"/>
                <w14:ligatures w14:val="none"/>
              </w:rPr>
              <w:t>docx</w:t>
            </w:r>
            <w:proofErr w:type="spellEnd"/>
            <w:r w:rsidRPr="00B0447C">
              <w:rPr>
                <w:rFonts w:ascii="Times New Roman" w:eastAsia="Times New Roman" w:hAnsi="Times New Roman" w:cs="Times New Roman"/>
                <w:bCs/>
                <w:kern w:val="0"/>
                <w:sz w:val="22"/>
                <w:szCs w:val="22"/>
                <w:lang w:eastAsia="pl-PL"/>
                <w14:ligatures w14:val="none"/>
              </w:rPr>
              <w:t xml:space="preserve"> lub równoważne)</w:t>
            </w:r>
          </w:p>
        </w:tc>
      </w:tr>
      <w:tr w:rsidR="00B0447C" w:rsidRPr="00B0447C" w14:paraId="5D10415D" w14:textId="77777777" w:rsidTr="00276C4A">
        <w:trPr>
          <w:trHeight w:val="176"/>
          <w:jc w:val="center"/>
        </w:trPr>
        <w:tc>
          <w:tcPr>
            <w:tcW w:w="582" w:type="dxa"/>
            <w:vAlign w:val="center"/>
          </w:tcPr>
          <w:p w14:paraId="1BFB1BD5"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2.</w:t>
            </w:r>
          </w:p>
        </w:tc>
        <w:tc>
          <w:tcPr>
            <w:tcW w:w="6542" w:type="dxa"/>
            <w:vAlign w:val="center"/>
          </w:tcPr>
          <w:p w14:paraId="0B6786CF"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Dokumentacja geotechniczna</w:t>
            </w:r>
          </w:p>
        </w:tc>
        <w:tc>
          <w:tcPr>
            <w:tcW w:w="1984" w:type="dxa"/>
          </w:tcPr>
          <w:p w14:paraId="1DAB712B" w14:textId="77777777" w:rsidR="00B0447C" w:rsidRPr="00B0447C" w:rsidRDefault="00B0447C" w:rsidP="00B0447C">
            <w:pPr>
              <w:spacing w:after="0" w:line="240" w:lineRule="auto"/>
              <w:jc w:val="center"/>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 xml:space="preserve"> 0 egz.</w:t>
            </w:r>
          </w:p>
        </w:tc>
        <w:tc>
          <w:tcPr>
            <w:tcW w:w="1984" w:type="dxa"/>
            <w:vMerge w:val="restart"/>
            <w:vAlign w:val="center"/>
          </w:tcPr>
          <w:p w14:paraId="55213A6A"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 xml:space="preserve">2 egz. CD lub 2 </w:t>
            </w:r>
            <w:proofErr w:type="spellStart"/>
            <w:r w:rsidRPr="00B0447C">
              <w:rPr>
                <w:rFonts w:ascii="Times New Roman" w:eastAsia="Times New Roman" w:hAnsi="Times New Roman" w:cs="Times New Roman"/>
                <w:bCs/>
                <w:kern w:val="0"/>
                <w:sz w:val="22"/>
                <w:szCs w:val="22"/>
                <w:lang w:eastAsia="pl-PL"/>
                <w14:ligatures w14:val="none"/>
              </w:rPr>
              <w:t>pendrivy</w:t>
            </w:r>
            <w:proofErr w:type="spellEnd"/>
          </w:p>
          <w:p w14:paraId="76CACC65"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(pliki w formacie: .pdf i .</w:t>
            </w:r>
            <w:proofErr w:type="spellStart"/>
            <w:r w:rsidRPr="00B0447C">
              <w:rPr>
                <w:rFonts w:ascii="Times New Roman" w:eastAsia="Times New Roman" w:hAnsi="Times New Roman" w:cs="Times New Roman"/>
                <w:kern w:val="0"/>
                <w:sz w:val="22"/>
                <w:szCs w:val="22"/>
                <w:lang w:eastAsia="pl-PL"/>
                <w14:ligatures w14:val="none"/>
              </w:rPr>
              <w:t>doc</w:t>
            </w:r>
            <w:proofErr w:type="spellEnd"/>
            <w:r w:rsidRPr="00B0447C">
              <w:rPr>
                <w:rFonts w:ascii="Times New Roman" w:eastAsia="Times New Roman" w:hAnsi="Times New Roman" w:cs="Times New Roman"/>
                <w:kern w:val="0"/>
                <w:sz w:val="22"/>
                <w:szCs w:val="22"/>
                <w:lang w:eastAsia="pl-PL"/>
                <w14:ligatures w14:val="none"/>
              </w:rPr>
              <w:t>/.</w:t>
            </w:r>
            <w:proofErr w:type="spellStart"/>
            <w:r w:rsidRPr="00B0447C">
              <w:rPr>
                <w:rFonts w:ascii="Times New Roman" w:eastAsia="Times New Roman" w:hAnsi="Times New Roman" w:cs="Times New Roman"/>
                <w:kern w:val="0"/>
                <w:sz w:val="22"/>
                <w:szCs w:val="22"/>
                <w:lang w:eastAsia="pl-PL"/>
                <w14:ligatures w14:val="none"/>
              </w:rPr>
              <w:t>docx</w:t>
            </w:r>
            <w:proofErr w:type="spellEnd"/>
            <w:r w:rsidRPr="00B0447C">
              <w:rPr>
                <w:rFonts w:ascii="Times New Roman" w:eastAsia="Times New Roman" w:hAnsi="Times New Roman" w:cs="Times New Roman"/>
                <w:kern w:val="0"/>
                <w:sz w:val="22"/>
                <w:szCs w:val="22"/>
                <w:lang w:eastAsia="pl-PL"/>
                <w14:ligatures w14:val="none"/>
              </w:rPr>
              <w:t>, .xls/.</w:t>
            </w:r>
            <w:proofErr w:type="spellStart"/>
            <w:r w:rsidRPr="00B0447C">
              <w:rPr>
                <w:rFonts w:ascii="Times New Roman" w:eastAsia="Times New Roman" w:hAnsi="Times New Roman" w:cs="Times New Roman"/>
                <w:kern w:val="0"/>
                <w:sz w:val="22"/>
                <w:szCs w:val="22"/>
                <w:lang w:eastAsia="pl-PL"/>
                <w14:ligatures w14:val="none"/>
              </w:rPr>
              <w:t>xlsx</w:t>
            </w:r>
            <w:proofErr w:type="spellEnd"/>
            <w:r w:rsidRPr="00B0447C">
              <w:rPr>
                <w:rFonts w:ascii="Times New Roman" w:eastAsia="Times New Roman" w:hAnsi="Times New Roman" w:cs="Times New Roman"/>
                <w:kern w:val="0"/>
                <w:sz w:val="22"/>
                <w:szCs w:val="22"/>
                <w:lang w:eastAsia="pl-PL"/>
                <w14:ligatures w14:val="none"/>
              </w:rPr>
              <w:t>, .</w:t>
            </w:r>
            <w:proofErr w:type="spellStart"/>
            <w:r w:rsidRPr="00B0447C">
              <w:rPr>
                <w:rFonts w:ascii="Times New Roman" w:eastAsia="Times New Roman" w:hAnsi="Times New Roman" w:cs="Times New Roman"/>
                <w:kern w:val="0"/>
                <w:sz w:val="22"/>
                <w:szCs w:val="22"/>
                <w:lang w:eastAsia="pl-PL"/>
                <w14:ligatures w14:val="none"/>
              </w:rPr>
              <w:t>dwg</w:t>
            </w:r>
            <w:proofErr w:type="spellEnd"/>
            <w:r w:rsidRPr="00B0447C">
              <w:rPr>
                <w:rFonts w:ascii="Times New Roman" w:eastAsia="Times New Roman" w:hAnsi="Times New Roman" w:cs="Times New Roman"/>
                <w:kern w:val="0"/>
                <w:sz w:val="22"/>
                <w:szCs w:val="22"/>
                <w:lang w:eastAsia="pl-PL"/>
                <w14:ligatures w14:val="none"/>
              </w:rPr>
              <w:t>, .</w:t>
            </w:r>
            <w:proofErr w:type="spellStart"/>
            <w:r w:rsidRPr="00B0447C">
              <w:rPr>
                <w:rFonts w:ascii="Times New Roman" w:eastAsia="Times New Roman" w:hAnsi="Times New Roman" w:cs="Times New Roman"/>
                <w:kern w:val="0"/>
                <w:sz w:val="22"/>
                <w:szCs w:val="22"/>
                <w:lang w:eastAsia="pl-PL"/>
                <w14:ligatures w14:val="none"/>
              </w:rPr>
              <w:t>dxf</w:t>
            </w:r>
            <w:proofErr w:type="spellEnd"/>
            <w:r w:rsidRPr="00B0447C">
              <w:rPr>
                <w:rFonts w:ascii="Times New Roman" w:eastAsia="Times New Roman" w:hAnsi="Times New Roman" w:cs="Times New Roman"/>
                <w:kern w:val="0"/>
                <w:sz w:val="22"/>
                <w:szCs w:val="22"/>
                <w:lang w:eastAsia="pl-PL"/>
                <w14:ligatures w14:val="none"/>
              </w:rPr>
              <w:t>,  lub równoważne)</w:t>
            </w:r>
          </w:p>
        </w:tc>
      </w:tr>
      <w:tr w:rsidR="00B0447C" w:rsidRPr="00B0447C" w14:paraId="2D6B11ED" w14:textId="77777777" w:rsidTr="00276C4A">
        <w:trPr>
          <w:trHeight w:val="176"/>
          <w:jc w:val="center"/>
        </w:trPr>
        <w:tc>
          <w:tcPr>
            <w:tcW w:w="582" w:type="dxa"/>
            <w:vAlign w:val="center"/>
          </w:tcPr>
          <w:p w14:paraId="53A88498"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3.</w:t>
            </w:r>
          </w:p>
        </w:tc>
        <w:tc>
          <w:tcPr>
            <w:tcW w:w="6542" w:type="dxa"/>
            <w:vAlign w:val="center"/>
          </w:tcPr>
          <w:p w14:paraId="02F3A612"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kern w:val="0"/>
                <w:sz w:val="22"/>
                <w:szCs w:val="20"/>
                <w:lang w:eastAsia="pl-PL"/>
                <w14:ligatures w14:val="none"/>
              </w:rPr>
              <w:t>Dokumentacja potrzebna do uzyskania pozwolenia na budowę lub do zgłoszenia robót nie wymagających pozwolenia na budowę</w:t>
            </w:r>
            <w:r w:rsidRPr="00B0447C">
              <w:rPr>
                <w:rFonts w:ascii="Times New Roman" w:eastAsia="Times New Roman" w:hAnsi="Times New Roman" w:cs="Times New Roman"/>
                <w:kern w:val="0"/>
                <w:sz w:val="22"/>
                <w:szCs w:val="20"/>
                <w:vertAlign w:val="superscript"/>
                <w:lang w:eastAsia="pl-PL"/>
                <w14:ligatures w14:val="none"/>
              </w:rPr>
              <w:t>1)</w:t>
            </w:r>
            <w:r w:rsidRPr="00B0447C">
              <w:rPr>
                <w:rFonts w:ascii="Times New Roman" w:eastAsia="Times New Roman" w:hAnsi="Times New Roman" w:cs="Times New Roman"/>
                <w:kern w:val="0"/>
                <w:sz w:val="22"/>
                <w:szCs w:val="20"/>
                <w:lang w:eastAsia="pl-PL"/>
                <w14:ligatures w14:val="none"/>
              </w:rPr>
              <w:t>:</w:t>
            </w:r>
          </w:p>
        </w:tc>
        <w:tc>
          <w:tcPr>
            <w:tcW w:w="1984" w:type="dxa"/>
          </w:tcPr>
          <w:p w14:paraId="5836B4C3"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p>
        </w:tc>
        <w:tc>
          <w:tcPr>
            <w:tcW w:w="1984" w:type="dxa"/>
            <w:vMerge/>
          </w:tcPr>
          <w:p w14:paraId="45C18DD6"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p>
        </w:tc>
      </w:tr>
      <w:tr w:rsidR="00B0447C" w:rsidRPr="00B0447C" w14:paraId="5F392B3E" w14:textId="77777777" w:rsidTr="00276C4A">
        <w:trPr>
          <w:trHeight w:val="176"/>
          <w:jc w:val="center"/>
        </w:trPr>
        <w:tc>
          <w:tcPr>
            <w:tcW w:w="582" w:type="dxa"/>
            <w:vAlign w:val="center"/>
          </w:tcPr>
          <w:p w14:paraId="7F9B7A00"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3.1</w:t>
            </w:r>
          </w:p>
        </w:tc>
        <w:tc>
          <w:tcPr>
            <w:tcW w:w="6542" w:type="dxa"/>
            <w:vAlign w:val="center"/>
          </w:tcPr>
          <w:p w14:paraId="0AA44817"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Oryginał projektu budowlanego (z czerwonymi pieczątkami)</w:t>
            </w:r>
          </w:p>
        </w:tc>
        <w:tc>
          <w:tcPr>
            <w:tcW w:w="1984" w:type="dxa"/>
          </w:tcPr>
          <w:p w14:paraId="5B6E5805"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1 egz.</w:t>
            </w:r>
          </w:p>
        </w:tc>
        <w:tc>
          <w:tcPr>
            <w:tcW w:w="1984" w:type="dxa"/>
            <w:vMerge/>
          </w:tcPr>
          <w:p w14:paraId="3333A477"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p>
        </w:tc>
      </w:tr>
      <w:tr w:rsidR="00B0447C" w:rsidRPr="00B0447C" w14:paraId="4BD5287F" w14:textId="77777777" w:rsidTr="00276C4A">
        <w:trPr>
          <w:trHeight w:val="176"/>
          <w:jc w:val="center"/>
        </w:trPr>
        <w:tc>
          <w:tcPr>
            <w:tcW w:w="582" w:type="dxa"/>
            <w:vAlign w:val="center"/>
          </w:tcPr>
          <w:p w14:paraId="2F3CC456"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3.2.</w:t>
            </w:r>
          </w:p>
        </w:tc>
        <w:tc>
          <w:tcPr>
            <w:tcW w:w="6542" w:type="dxa"/>
            <w:vAlign w:val="center"/>
          </w:tcPr>
          <w:p w14:paraId="4944F6C7"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Kopia oryginału projektu budowlanego</w:t>
            </w:r>
          </w:p>
        </w:tc>
        <w:tc>
          <w:tcPr>
            <w:tcW w:w="1984" w:type="dxa"/>
          </w:tcPr>
          <w:p w14:paraId="75BBFA78"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1 egz.</w:t>
            </w:r>
          </w:p>
        </w:tc>
        <w:tc>
          <w:tcPr>
            <w:tcW w:w="1984" w:type="dxa"/>
            <w:vMerge/>
          </w:tcPr>
          <w:p w14:paraId="4784C70D"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p>
        </w:tc>
      </w:tr>
      <w:tr w:rsidR="00B0447C" w:rsidRPr="00B0447C" w14:paraId="0D1D55EB" w14:textId="77777777" w:rsidTr="00276C4A">
        <w:trPr>
          <w:trHeight w:val="260"/>
          <w:jc w:val="center"/>
        </w:trPr>
        <w:tc>
          <w:tcPr>
            <w:tcW w:w="582" w:type="dxa"/>
            <w:vAlign w:val="center"/>
          </w:tcPr>
          <w:p w14:paraId="4B7F63C2"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4.</w:t>
            </w:r>
          </w:p>
        </w:tc>
        <w:tc>
          <w:tcPr>
            <w:tcW w:w="6542" w:type="dxa"/>
            <w:vAlign w:val="center"/>
          </w:tcPr>
          <w:p w14:paraId="7122D839" w14:textId="77777777" w:rsidR="00B0447C" w:rsidRPr="00B0447C" w:rsidDel="00C658DB"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Dokumentacja potrzebna do postepowania przetargowego na wybór wykonawcy i do robót budowlano-montażowych:</w:t>
            </w:r>
          </w:p>
        </w:tc>
        <w:tc>
          <w:tcPr>
            <w:tcW w:w="1984" w:type="dxa"/>
          </w:tcPr>
          <w:p w14:paraId="60CDFF3C"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p>
        </w:tc>
        <w:tc>
          <w:tcPr>
            <w:tcW w:w="1984" w:type="dxa"/>
            <w:vMerge/>
          </w:tcPr>
          <w:p w14:paraId="59C59CCD"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p>
        </w:tc>
      </w:tr>
      <w:tr w:rsidR="00B0447C" w:rsidRPr="00B0447C" w14:paraId="3B689878" w14:textId="77777777" w:rsidTr="00276C4A">
        <w:trPr>
          <w:trHeight w:val="260"/>
          <w:jc w:val="center"/>
        </w:trPr>
        <w:tc>
          <w:tcPr>
            <w:tcW w:w="582" w:type="dxa"/>
            <w:vAlign w:val="center"/>
          </w:tcPr>
          <w:p w14:paraId="3975CBFF"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4.1.</w:t>
            </w:r>
          </w:p>
        </w:tc>
        <w:tc>
          <w:tcPr>
            <w:tcW w:w="6542" w:type="dxa"/>
            <w:vAlign w:val="center"/>
          </w:tcPr>
          <w:p w14:paraId="771FD53E"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Projekt techniczny</w:t>
            </w:r>
            <w:r w:rsidRPr="00B0447C">
              <w:rPr>
                <w:rFonts w:ascii="Times New Roman" w:eastAsia="Times New Roman" w:hAnsi="Times New Roman" w:cs="Times New Roman"/>
                <w:bCs/>
                <w:kern w:val="0"/>
                <w:sz w:val="22"/>
                <w:szCs w:val="22"/>
                <w:vertAlign w:val="superscript"/>
                <w:lang w:eastAsia="pl-PL"/>
                <w14:ligatures w14:val="none"/>
              </w:rPr>
              <w:t>2)</w:t>
            </w:r>
            <w:r w:rsidRPr="00B0447C">
              <w:rPr>
                <w:rFonts w:ascii="Times New Roman" w:eastAsia="Times New Roman" w:hAnsi="Times New Roman" w:cs="Times New Roman"/>
                <w:bCs/>
                <w:kern w:val="0"/>
                <w:sz w:val="22"/>
                <w:szCs w:val="22"/>
                <w:lang w:eastAsia="pl-PL"/>
                <w14:ligatures w14:val="none"/>
              </w:rPr>
              <w:t xml:space="preserve"> (technologiczno-konstrukcyjny) dla sieci</w:t>
            </w:r>
          </w:p>
        </w:tc>
        <w:tc>
          <w:tcPr>
            <w:tcW w:w="1984" w:type="dxa"/>
          </w:tcPr>
          <w:p w14:paraId="1B44A309"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0 egz.</w:t>
            </w:r>
          </w:p>
        </w:tc>
        <w:tc>
          <w:tcPr>
            <w:tcW w:w="1984" w:type="dxa"/>
            <w:vMerge/>
          </w:tcPr>
          <w:p w14:paraId="332F5F52"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p>
        </w:tc>
      </w:tr>
      <w:tr w:rsidR="00B0447C" w:rsidRPr="00B0447C" w14:paraId="668B0EBC" w14:textId="77777777" w:rsidTr="00276C4A">
        <w:trPr>
          <w:trHeight w:val="260"/>
          <w:jc w:val="center"/>
        </w:trPr>
        <w:tc>
          <w:tcPr>
            <w:tcW w:w="582" w:type="dxa"/>
            <w:vAlign w:val="center"/>
          </w:tcPr>
          <w:p w14:paraId="36ADF89B"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4.2.</w:t>
            </w:r>
          </w:p>
        </w:tc>
        <w:tc>
          <w:tcPr>
            <w:tcW w:w="6542" w:type="dxa"/>
            <w:vAlign w:val="center"/>
          </w:tcPr>
          <w:p w14:paraId="4B2710F3"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Projekt techniczny</w:t>
            </w:r>
            <w:r w:rsidRPr="00B0447C">
              <w:rPr>
                <w:rFonts w:ascii="Times New Roman" w:eastAsia="Times New Roman" w:hAnsi="Times New Roman" w:cs="Times New Roman"/>
                <w:bCs/>
                <w:kern w:val="0"/>
                <w:sz w:val="22"/>
                <w:szCs w:val="22"/>
                <w:vertAlign w:val="superscript"/>
                <w:lang w:eastAsia="pl-PL"/>
                <w14:ligatures w14:val="none"/>
              </w:rPr>
              <w:t>2)</w:t>
            </w:r>
            <w:r w:rsidRPr="00B0447C">
              <w:rPr>
                <w:rFonts w:ascii="Times New Roman" w:eastAsia="Times New Roman" w:hAnsi="Times New Roman" w:cs="Times New Roman"/>
                <w:bCs/>
                <w:kern w:val="0"/>
                <w:sz w:val="22"/>
                <w:szCs w:val="22"/>
                <w:lang w:eastAsia="pl-PL"/>
                <w14:ligatures w14:val="none"/>
              </w:rPr>
              <w:t xml:space="preserve"> (technologiczno-konstrukcyjny) dla przyłączy</w:t>
            </w:r>
          </w:p>
        </w:tc>
        <w:tc>
          <w:tcPr>
            <w:tcW w:w="1984" w:type="dxa"/>
          </w:tcPr>
          <w:p w14:paraId="34C20E6C"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0 egz.</w:t>
            </w:r>
          </w:p>
        </w:tc>
        <w:tc>
          <w:tcPr>
            <w:tcW w:w="1984" w:type="dxa"/>
            <w:vMerge/>
          </w:tcPr>
          <w:p w14:paraId="13B01E67"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p>
        </w:tc>
      </w:tr>
      <w:tr w:rsidR="00B0447C" w:rsidRPr="00B0447C" w14:paraId="14B0299B" w14:textId="77777777" w:rsidTr="00276C4A">
        <w:trPr>
          <w:trHeight w:val="260"/>
          <w:jc w:val="center"/>
        </w:trPr>
        <w:tc>
          <w:tcPr>
            <w:tcW w:w="582" w:type="dxa"/>
            <w:tcBorders>
              <w:top w:val="single" w:sz="4" w:space="0" w:color="auto"/>
              <w:left w:val="single" w:sz="4" w:space="0" w:color="auto"/>
              <w:bottom w:val="single" w:sz="4" w:space="0" w:color="auto"/>
              <w:right w:val="single" w:sz="4" w:space="0" w:color="auto"/>
            </w:tcBorders>
          </w:tcPr>
          <w:p w14:paraId="7FC140C6" w14:textId="77777777" w:rsidR="00B0447C" w:rsidRPr="00B0447C" w:rsidRDefault="00B0447C" w:rsidP="00B0447C">
            <w:pPr>
              <w:spacing w:after="0" w:line="240" w:lineRule="auto"/>
              <w:jc w:val="center"/>
              <w:rPr>
                <w:rFonts w:ascii="Times New Roman" w:eastAsia="Times New Roman" w:hAnsi="Times New Roman" w:cs="Times New Roman"/>
                <w:kern w:val="0"/>
                <w:sz w:val="22"/>
                <w:szCs w:val="20"/>
                <w:lang w:eastAsia="pl-PL"/>
                <w14:ligatures w14:val="none"/>
              </w:rPr>
            </w:pPr>
            <w:r w:rsidRPr="00B0447C">
              <w:rPr>
                <w:rFonts w:ascii="Times New Roman" w:eastAsia="Times New Roman" w:hAnsi="Times New Roman" w:cs="Times New Roman"/>
                <w:kern w:val="0"/>
                <w:sz w:val="22"/>
                <w:szCs w:val="20"/>
                <w:lang w:eastAsia="pl-PL"/>
                <w14:ligatures w14:val="none"/>
              </w:rPr>
              <w:t>10.</w:t>
            </w:r>
          </w:p>
        </w:tc>
        <w:tc>
          <w:tcPr>
            <w:tcW w:w="6542" w:type="dxa"/>
            <w:tcBorders>
              <w:top w:val="single" w:sz="4" w:space="0" w:color="auto"/>
              <w:left w:val="single" w:sz="4" w:space="0" w:color="auto"/>
              <w:bottom w:val="single" w:sz="4" w:space="0" w:color="auto"/>
              <w:right w:val="single" w:sz="4" w:space="0" w:color="auto"/>
            </w:tcBorders>
          </w:tcPr>
          <w:p w14:paraId="33DEDD26" w14:textId="77777777" w:rsidR="00B0447C" w:rsidRPr="00B0447C" w:rsidRDefault="00B0447C" w:rsidP="00B0447C">
            <w:pPr>
              <w:spacing w:after="0" w:line="240" w:lineRule="auto"/>
              <w:rPr>
                <w:rFonts w:ascii="Times New Roman" w:eastAsia="Times New Roman" w:hAnsi="Times New Roman" w:cs="Times New Roman"/>
                <w:kern w:val="0"/>
                <w:sz w:val="22"/>
                <w:szCs w:val="20"/>
                <w:lang w:eastAsia="pl-PL"/>
                <w14:ligatures w14:val="none"/>
              </w:rPr>
            </w:pPr>
            <w:r w:rsidRPr="00B0447C">
              <w:rPr>
                <w:rFonts w:ascii="Times New Roman" w:eastAsia="Times New Roman" w:hAnsi="Times New Roman" w:cs="Times New Roman"/>
                <w:kern w:val="0"/>
                <w:sz w:val="22"/>
                <w:szCs w:val="20"/>
                <w:lang w:eastAsia="pl-PL"/>
                <w14:ligatures w14:val="none"/>
              </w:rPr>
              <w:t xml:space="preserve">Projekt przebudowy kolidującego uzbrojenia </w:t>
            </w:r>
            <w:r w:rsidRPr="00B0447C">
              <w:rPr>
                <w:rFonts w:ascii="Times New Roman" w:eastAsia="Times New Roman" w:hAnsi="Times New Roman" w:cs="Times New Roman"/>
                <w:kern w:val="0"/>
                <w:sz w:val="22"/>
                <w:szCs w:val="20"/>
                <w:vertAlign w:val="superscript"/>
                <w:lang w:eastAsia="pl-PL"/>
                <w14:ligatures w14:val="none"/>
              </w:rPr>
              <w:t>3)</w:t>
            </w:r>
          </w:p>
        </w:tc>
        <w:tc>
          <w:tcPr>
            <w:tcW w:w="1984" w:type="dxa"/>
            <w:tcBorders>
              <w:top w:val="single" w:sz="4" w:space="0" w:color="auto"/>
              <w:left w:val="single" w:sz="4" w:space="0" w:color="auto"/>
              <w:bottom w:val="single" w:sz="4" w:space="0" w:color="auto"/>
            </w:tcBorders>
          </w:tcPr>
          <w:p w14:paraId="07D6BFF8" w14:textId="77777777" w:rsidR="00B0447C" w:rsidRPr="00B0447C" w:rsidRDefault="00B0447C" w:rsidP="00B0447C">
            <w:pPr>
              <w:spacing w:after="0" w:line="240" w:lineRule="auto"/>
              <w:jc w:val="center"/>
              <w:rPr>
                <w:rFonts w:ascii="Times New Roman" w:eastAsia="Times New Roman" w:hAnsi="Times New Roman" w:cs="Times New Roman"/>
                <w:kern w:val="0"/>
                <w:sz w:val="22"/>
                <w:szCs w:val="20"/>
                <w:lang w:eastAsia="pl-PL"/>
                <w14:ligatures w14:val="none"/>
              </w:rPr>
            </w:pPr>
            <w:r w:rsidRPr="00B0447C">
              <w:rPr>
                <w:rFonts w:ascii="Times New Roman" w:eastAsia="Times New Roman" w:hAnsi="Times New Roman" w:cs="Times New Roman"/>
                <w:kern w:val="0"/>
                <w:sz w:val="22"/>
                <w:szCs w:val="20"/>
                <w:lang w:eastAsia="pl-PL"/>
                <w14:ligatures w14:val="none"/>
              </w:rPr>
              <w:t xml:space="preserve">0 egz. , chyba że jednostka </w:t>
            </w:r>
            <w:proofErr w:type="spellStart"/>
            <w:r w:rsidRPr="00B0447C">
              <w:rPr>
                <w:rFonts w:ascii="Times New Roman" w:eastAsia="Times New Roman" w:hAnsi="Times New Roman" w:cs="Times New Roman"/>
                <w:kern w:val="0"/>
                <w:sz w:val="22"/>
                <w:szCs w:val="20"/>
                <w:lang w:eastAsia="pl-PL"/>
                <w14:ligatures w14:val="none"/>
              </w:rPr>
              <w:t>opiniujaca</w:t>
            </w:r>
            <w:proofErr w:type="spellEnd"/>
            <w:r w:rsidRPr="00B0447C">
              <w:rPr>
                <w:rFonts w:ascii="Times New Roman" w:eastAsia="Times New Roman" w:hAnsi="Times New Roman" w:cs="Times New Roman"/>
                <w:kern w:val="0"/>
                <w:sz w:val="22"/>
                <w:szCs w:val="20"/>
                <w:lang w:eastAsia="pl-PL"/>
                <w14:ligatures w14:val="none"/>
              </w:rPr>
              <w:t xml:space="preserve"> będzie wymagała wersji papierowej wówczas należy wykonać wersję papierową w odpowiedniej ilości egzemplarzy</w:t>
            </w:r>
          </w:p>
        </w:tc>
        <w:tc>
          <w:tcPr>
            <w:tcW w:w="1984" w:type="dxa"/>
            <w:vMerge/>
          </w:tcPr>
          <w:p w14:paraId="548F334E" w14:textId="77777777" w:rsidR="00B0447C" w:rsidRPr="00B0447C" w:rsidRDefault="00B0447C" w:rsidP="00B0447C">
            <w:pPr>
              <w:spacing w:after="0" w:line="240" w:lineRule="auto"/>
              <w:jc w:val="center"/>
              <w:rPr>
                <w:rFonts w:ascii="Times New Roman" w:eastAsia="Times New Roman" w:hAnsi="Times New Roman" w:cs="Times New Roman"/>
                <w:kern w:val="0"/>
                <w:sz w:val="22"/>
                <w:szCs w:val="20"/>
                <w:lang w:eastAsia="pl-PL"/>
                <w14:ligatures w14:val="none"/>
              </w:rPr>
            </w:pPr>
          </w:p>
        </w:tc>
      </w:tr>
      <w:tr w:rsidR="00B0447C" w:rsidRPr="00B0447C" w14:paraId="1CC81B2B" w14:textId="77777777" w:rsidTr="00276C4A">
        <w:trPr>
          <w:trHeight w:val="260"/>
          <w:jc w:val="center"/>
        </w:trPr>
        <w:tc>
          <w:tcPr>
            <w:tcW w:w="582" w:type="dxa"/>
            <w:vAlign w:val="center"/>
          </w:tcPr>
          <w:p w14:paraId="4538D2DC"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11.</w:t>
            </w:r>
          </w:p>
        </w:tc>
        <w:tc>
          <w:tcPr>
            <w:tcW w:w="6542" w:type="dxa"/>
            <w:vAlign w:val="center"/>
          </w:tcPr>
          <w:p w14:paraId="2FFE1A90"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 xml:space="preserve">Projekt Organizacji Wykonania Inwestycji </w:t>
            </w:r>
          </w:p>
        </w:tc>
        <w:tc>
          <w:tcPr>
            <w:tcW w:w="1984" w:type="dxa"/>
          </w:tcPr>
          <w:p w14:paraId="424DDB95" w14:textId="77777777" w:rsidR="00B0447C" w:rsidRPr="00B0447C" w:rsidRDefault="00B0447C" w:rsidP="00B0447C">
            <w:pPr>
              <w:spacing w:after="0" w:line="240" w:lineRule="auto"/>
              <w:jc w:val="center"/>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 xml:space="preserve">0 egz. </w:t>
            </w:r>
          </w:p>
        </w:tc>
        <w:tc>
          <w:tcPr>
            <w:tcW w:w="1984" w:type="dxa"/>
            <w:vMerge/>
          </w:tcPr>
          <w:p w14:paraId="3FEDB1BB"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p>
        </w:tc>
      </w:tr>
      <w:tr w:rsidR="00B0447C" w:rsidRPr="00B0447C" w14:paraId="4243654C" w14:textId="77777777" w:rsidTr="00276C4A">
        <w:trPr>
          <w:trHeight w:val="260"/>
          <w:jc w:val="center"/>
        </w:trPr>
        <w:tc>
          <w:tcPr>
            <w:tcW w:w="582" w:type="dxa"/>
            <w:vAlign w:val="center"/>
          </w:tcPr>
          <w:p w14:paraId="43C6F7FE"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12.</w:t>
            </w:r>
          </w:p>
        </w:tc>
        <w:tc>
          <w:tcPr>
            <w:tcW w:w="6542" w:type="dxa"/>
            <w:vAlign w:val="center"/>
          </w:tcPr>
          <w:p w14:paraId="4324AE07"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 xml:space="preserve">Projekt tymczasowej organizacji ruchu </w:t>
            </w:r>
          </w:p>
        </w:tc>
        <w:tc>
          <w:tcPr>
            <w:tcW w:w="1984" w:type="dxa"/>
          </w:tcPr>
          <w:p w14:paraId="71352BD1" w14:textId="77777777" w:rsidR="00B0447C" w:rsidRPr="00B0447C" w:rsidRDefault="00B0447C" w:rsidP="00B0447C">
            <w:pPr>
              <w:spacing w:after="0" w:line="240" w:lineRule="auto"/>
              <w:jc w:val="center"/>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1 egz. w zależności od organów opiniujących</w:t>
            </w:r>
          </w:p>
        </w:tc>
        <w:tc>
          <w:tcPr>
            <w:tcW w:w="1984" w:type="dxa"/>
            <w:vMerge/>
          </w:tcPr>
          <w:p w14:paraId="1FDED2A2"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p>
        </w:tc>
      </w:tr>
      <w:tr w:rsidR="00B0447C" w:rsidRPr="00B0447C" w14:paraId="50AAE59A" w14:textId="77777777" w:rsidTr="00276C4A">
        <w:trPr>
          <w:trHeight w:val="332"/>
          <w:jc w:val="center"/>
        </w:trPr>
        <w:tc>
          <w:tcPr>
            <w:tcW w:w="582" w:type="dxa"/>
            <w:vAlign w:val="center"/>
          </w:tcPr>
          <w:p w14:paraId="2E91E349"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13.</w:t>
            </w:r>
          </w:p>
        </w:tc>
        <w:tc>
          <w:tcPr>
            <w:tcW w:w="6542" w:type="dxa"/>
            <w:vAlign w:val="center"/>
          </w:tcPr>
          <w:p w14:paraId="2DC936B8"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Projekt odtworzenia nawierzchni</w:t>
            </w:r>
          </w:p>
        </w:tc>
        <w:tc>
          <w:tcPr>
            <w:tcW w:w="1984" w:type="dxa"/>
          </w:tcPr>
          <w:p w14:paraId="1B450A76"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1egz. w zależności od organów opiniujących</w:t>
            </w:r>
          </w:p>
        </w:tc>
        <w:tc>
          <w:tcPr>
            <w:tcW w:w="1984" w:type="dxa"/>
            <w:vMerge/>
          </w:tcPr>
          <w:p w14:paraId="42AF0DA2"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p>
        </w:tc>
      </w:tr>
      <w:tr w:rsidR="00B0447C" w:rsidRPr="00B0447C" w14:paraId="623707FE" w14:textId="77777777" w:rsidTr="00276C4A">
        <w:trPr>
          <w:trHeight w:val="332"/>
          <w:jc w:val="center"/>
        </w:trPr>
        <w:tc>
          <w:tcPr>
            <w:tcW w:w="582" w:type="dxa"/>
            <w:vAlign w:val="center"/>
          </w:tcPr>
          <w:p w14:paraId="47373869"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14.</w:t>
            </w:r>
          </w:p>
        </w:tc>
        <w:tc>
          <w:tcPr>
            <w:tcW w:w="6542" w:type="dxa"/>
            <w:vAlign w:val="center"/>
          </w:tcPr>
          <w:p w14:paraId="2C7BEA77"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 xml:space="preserve">Inwentaryzacja zieleni, projekt usunięcia kolidującej zieleni wraz </w:t>
            </w:r>
            <w:r w:rsidRPr="00B0447C">
              <w:rPr>
                <w:rFonts w:ascii="Times New Roman" w:eastAsia="Times New Roman" w:hAnsi="Times New Roman" w:cs="Times New Roman"/>
                <w:bCs/>
                <w:kern w:val="0"/>
                <w:sz w:val="22"/>
                <w:szCs w:val="22"/>
                <w:lang w:eastAsia="pl-PL"/>
                <w14:ligatures w14:val="none"/>
              </w:rPr>
              <w:br/>
              <w:t>z projektem kompensacji przyrodniczej</w:t>
            </w:r>
            <w:r w:rsidRPr="00B0447C">
              <w:rPr>
                <w:rFonts w:ascii="Times New Roman" w:eastAsia="Times New Roman" w:hAnsi="Times New Roman" w:cs="Times New Roman"/>
                <w:bCs/>
                <w:kern w:val="0"/>
                <w:sz w:val="22"/>
                <w:szCs w:val="22"/>
                <w:vertAlign w:val="superscript"/>
                <w:lang w:eastAsia="pl-PL"/>
                <w14:ligatures w14:val="none"/>
              </w:rPr>
              <w:t>4)</w:t>
            </w:r>
          </w:p>
        </w:tc>
        <w:tc>
          <w:tcPr>
            <w:tcW w:w="1984" w:type="dxa"/>
          </w:tcPr>
          <w:p w14:paraId="28DE944C" w14:textId="77777777" w:rsidR="00B0447C" w:rsidRPr="00B0447C" w:rsidRDefault="00B0447C" w:rsidP="00B0447C">
            <w:pPr>
              <w:spacing w:after="0" w:line="240" w:lineRule="auto"/>
              <w:jc w:val="center"/>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0 egz.</w:t>
            </w:r>
          </w:p>
        </w:tc>
        <w:tc>
          <w:tcPr>
            <w:tcW w:w="1984" w:type="dxa"/>
            <w:vMerge/>
          </w:tcPr>
          <w:p w14:paraId="7DEC02DE"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p>
        </w:tc>
      </w:tr>
      <w:tr w:rsidR="00B0447C" w:rsidRPr="00B0447C" w14:paraId="46F6C252" w14:textId="77777777" w:rsidTr="00276C4A">
        <w:trPr>
          <w:trHeight w:val="332"/>
          <w:jc w:val="center"/>
        </w:trPr>
        <w:tc>
          <w:tcPr>
            <w:tcW w:w="582" w:type="dxa"/>
            <w:vAlign w:val="center"/>
          </w:tcPr>
          <w:p w14:paraId="743A7329"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15.</w:t>
            </w:r>
          </w:p>
        </w:tc>
        <w:tc>
          <w:tcPr>
            <w:tcW w:w="6542" w:type="dxa"/>
            <w:vAlign w:val="center"/>
          </w:tcPr>
          <w:p w14:paraId="0160EE93"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Specyfikacja Techniczna Wykonania i Odbioru Robót Budowlanych</w:t>
            </w:r>
          </w:p>
        </w:tc>
        <w:tc>
          <w:tcPr>
            <w:tcW w:w="1984" w:type="dxa"/>
          </w:tcPr>
          <w:p w14:paraId="7EAD287C"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 xml:space="preserve">0 egz. </w:t>
            </w:r>
          </w:p>
        </w:tc>
        <w:tc>
          <w:tcPr>
            <w:tcW w:w="1984" w:type="dxa"/>
            <w:vMerge/>
          </w:tcPr>
          <w:p w14:paraId="53F707E5"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p>
        </w:tc>
      </w:tr>
      <w:tr w:rsidR="00B0447C" w:rsidRPr="00B0447C" w14:paraId="60633724" w14:textId="77777777" w:rsidTr="00276C4A">
        <w:trPr>
          <w:trHeight w:val="332"/>
          <w:jc w:val="center"/>
        </w:trPr>
        <w:tc>
          <w:tcPr>
            <w:tcW w:w="582" w:type="dxa"/>
            <w:vAlign w:val="center"/>
          </w:tcPr>
          <w:p w14:paraId="03898D5F"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16.</w:t>
            </w:r>
          </w:p>
        </w:tc>
        <w:tc>
          <w:tcPr>
            <w:tcW w:w="6542" w:type="dxa"/>
            <w:vAlign w:val="center"/>
          </w:tcPr>
          <w:p w14:paraId="4F013739"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 xml:space="preserve">Matryce map zasadniczych </w:t>
            </w:r>
          </w:p>
        </w:tc>
        <w:tc>
          <w:tcPr>
            <w:tcW w:w="1984" w:type="dxa"/>
            <w:vAlign w:val="center"/>
          </w:tcPr>
          <w:p w14:paraId="7CB06B02"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0 egz.</w:t>
            </w:r>
          </w:p>
        </w:tc>
        <w:tc>
          <w:tcPr>
            <w:tcW w:w="1984" w:type="dxa"/>
            <w:vMerge/>
          </w:tcPr>
          <w:p w14:paraId="17061BBF"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p>
        </w:tc>
      </w:tr>
      <w:tr w:rsidR="00B0447C" w:rsidRPr="00B0447C" w14:paraId="58A8D408" w14:textId="77777777" w:rsidTr="00276C4A">
        <w:trPr>
          <w:trHeight w:val="332"/>
          <w:jc w:val="center"/>
        </w:trPr>
        <w:tc>
          <w:tcPr>
            <w:tcW w:w="582" w:type="dxa"/>
            <w:vAlign w:val="center"/>
          </w:tcPr>
          <w:p w14:paraId="5947483A"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17.</w:t>
            </w:r>
          </w:p>
        </w:tc>
        <w:tc>
          <w:tcPr>
            <w:tcW w:w="6542" w:type="dxa"/>
            <w:vAlign w:val="center"/>
          </w:tcPr>
          <w:p w14:paraId="1EAAC558"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Teczka z oryginałami wszelkich uzyskanych uzgodnień</w:t>
            </w:r>
          </w:p>
        </w:tc>
        <w:tc>
          <w:tcPr>
            <w:tcW w:w="1984" w:type="dxa"/>
          </w:tcPr>
          <w:p w14:paraId="18618681"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1 egz.</w:t>
            </w:r>
          </w:p>
        </w:tc>
        <w:tc>
          <w:tcPr>
            <w:tcW w:w="1984" w:type="dxa"/>
            <w:vMerge/>
          </w:tcPr>
          <w:p w14:paraId="7071CBEA"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p>
        </w:tc>
      </w:tr>
      <w:tr w:rsidR="00B0447C" w:rsidRPr="00B0447C" w14:paraId="1EE441D6" w14:textId="77777777" w:rsidTr="00276C4A">
        <w:trPr>
          <w:trHeight w:val="332"/>
          <w:jc w:val="center"/>
        </w:trPr>
        <w:tc>
          <w:tcPr>
            <w:tcW w:w="582" w:type="dxa"/>
            <w:vAlign w:val="center"/>
          </w:tcPr>
          <w:p w14:paraId="5FDB12D7"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18.</w:t>
            </w:r>
          </w:p>
        </w:tc>
        <w:tc>
          <w:tcPr>
            <w:tcW w:w="6542" w:type="dxa"/>
            <w:vAlign w:val="center"/>
          </w:tcPr>
          <w:p w14:paraId="726EBD6F"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Zestawienie nowych przyłączy kanalizacyjnych dla celu wykazania efektu ekologicznego – „Tabela efektu ekologicznego”</w:t>
            </w:r>
          </w:p>
        </w:tc>
        <w:tc>
          <w:tcPr>
            <w:tcW w:w="1984" w:type="dxa"/>
          </w:tcPr>
          <w:p w14:paraId="1D664AC8"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 xml:space="preserve">0 </w:t>
            </w:r>
            <w:proofErr w:type="spellStart"/>
            <w:r w:rsidRPr="00B0447C">
              <w:rPr>
                <w:rFonts w:ascii="Times New Roman" w:eastAsia="Times New Roman" w:hAnsi="Times New Roman" w:cs="Times New Roman"/>
                <w:bCs/>
                <w:kern w:val="0"/>
                <w:sz w:val="22"/>
                <w:szCs w:val="22"/>
                <w:lang w:eastAsia="pl-PL"/>
                <w14:ligatures w14:val="none"/>
              </w:rPr>
              <w:t>egz</w:t>
            </w:r>
            <w:proofErr w:type="spellEnd"/>
          </w:p>
        </w:tc>
        <w:tc>
          <w:tcPr>
            <w:tcW w:w="1984" w:type="dxa"/>
            <w:vMerge/>
          </w:tcPr>
          <w:p w14:paraId="784F8D14"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p>
        </w:tc>
      </w:tr>
      <w:tr w:rsidR="00B0447C" w:rsidRPr="00B0447C" w14:paraId="439B0767" w14:textId="77777777" w:rsidTr="00276C4A">
        <w:trPr>
          <w:trHeight w:val="332"/>
          <w:jc w:val="center"/>
        </w:trPr>
        <w:tc>
          <w:tcPr>
            <w:tcW w:w="582" w:type="dxa"/>
            <w:vAlign w:val="center"/>
          </w:tcPr>
          <w:p w14:paraId="35BE751A"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lastRenderedPageBreak/>
              <w:t>19.</w:t>
            </w:r>
          </w:p>
        </w:tc>
        <w:tc>
          <w:tcPr>
            <w:tcW w:w="6542" w:type="dxa"/>
            <w:vAlign w:val="center"/>
          </w:tcPr>
          <w:p w14:paraId="669F2F6C"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Tabela zobowiązań Inwestora w stosunku do interesariuszy zewnętrznych</w:t>
            </w:r>
          </w:p>
        </w:tc>
        <w:tc>
          <w:tcPr>
            <w:tcW w:w="1984" w:type="dxa"/>
            <w:vAlign w:val="center"/>
          </w:tcPr>
          <w:p w14:paraId="03EB3F4B"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0 egz.</w:t>
            </w:r>
          </w:p>
        </w:tc>
        <w:tc>
          <w:tcPr>
            <w:tcW w:w="1984" w:type="dxa"/>
            <w:vMerge/>
          </w:tcPr>
          <w:p w14:paraId="72E7D9CA"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p>
        </w:tc>
      </w:tr>
      <w:tr w:rsidR="00B0447C" w:rsidRPr="00B0447C" w14:paraId="23CBA932" w14:textId="77777777" w:rsidTr="00276C4A">
        <w:trPr>
          <w:trHeight w:val="332"/>
          <w:jc w:val="center"/>
        </w:trPr>
        <w:tc>
          <w:tcPr>
            <w:tcW w:w="582" w:type="dxa"/>
            <w:vAlign w:val="center"/>
          </w:tcPr>
          <w:p w14:paraId="2D77DF59"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20.</w:t>
            </w:r>
          </w:p>
        </w:tc>
        <w:tc>
          <w:tcPr>
            <w:tcW w:w="6542" w:type="dxa"/>
            <w:vAlign w:val="center"/>
          </w:tcPr>
          <w:p w14:paraId="6AC02682"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Zestawienie tabelaryczne elementów składowych dokumentacji</w:t>
            </w:r>
          </w:p>
        </w:tc>
        <w:tc>
          <w:tcPr>
            <w:tcW w:w="1984" w:type="dxa"/>
            <w:vAlign w:val="center"/>
          </w:tcPr>
          <w:p w14:paraId="68922683"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0 egz.</w:t>
            </w:r>
          </w:p>
        </w:tc>
        <w:tc>
          <w:tcPr>
            <w:tcW w:w="1984" w:type="dxa"/>
            <w:vMerge/>
          </w:tcPr>
          <w:p w14:paraId="49DC4EE6"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p>
        </w:tc>
      </w:tr>
      <w:tr w:rsidR="00B0447C" w:rsidRPr="00B0447C" w14:paraId="202374D2" w14:textId="77777777" w:rsidTr="00276C4A">
        <w:trPr>
          <w:trHeight w:val="296"/>
          <w:jc w:val="center"/>
        </w:trPr>
        <w:tc>
          <w:tcPr>
            <w:tcW w:w="582" w:type="dxa"/>
            <w:vAlign w:val="center"/>
          </w:tcPr>
          <w:p w14:paraId="57269C42"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23.</w:t>
            </w:r>
          </w:p>
        </w:tc>
        <w:tc>
          <w:tcPr>
            <w:tcW w:w="6542" w:type="dxa"/>
            <w:vAlign w:val="center"/>
          </w:tcPr>
          <w:p w14:paraId="7F45798C"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 xml:space="preserve">Kosztorysy inwestorskie </w:t>
            </w:r>
          </w:p>
        </w:tc>
        <w:tc>
          <w:tcPr>
            <w:tcW w:w="1984" w:type="dxa"/>
          </w:tcPr>
          <w:p w14:paraId="2754ED71"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0 egz.</w:t>
            </w:r>
          </w:p>
        </w:tc>
        <w:tc>
          <w:tcPr>
            <w:tcW w:w="1984" w:type="dxa"/>
            <w:vMerge w:val="restart"/>
          </w:tcPr>
          <w:p w14:paraId="0025CC04"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 xml:space="preserve">2 egz. CD lub 2 </w:t>
            </w:r>
            <w:proofErr w:type="spellStart"/>
            <w:r w:rsidRPr="00B0447C">
              <w:rPr>
                <w:rFonts w:ascii="Times New Roman" w:eastAsia="Times New Roman" w:hAnsi="Times New Roman" w:cs="Times New Roman"/>
                <w:bCs/>
                <w:kern w:val="0"/>
                <w:sz w:val="22"/>
                <w:szCs w:val="22"/>
                <w:lang w:eastAsia="pl-PL"/>
                <w14:ligatures w14:val="none"/>
              </w:rPr>
              <w:t>pendrivy</w:t>
            </w:r>
            <w:proofErr w:type="spellEnd"/>
          </w:p>
          <w:p w14:paraId="45105F43"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(pliki w formacie: .pdf, .xls/.</w:t>
            </w:r>
            <w:proofErr w:type="spellStart"/>
            <w:r w:rsidRPr="00B0447C">
              <w:rPr>
                <w:rFonts w:ascii="Times New Roman" w:eastAsia="Times New Roman" w:hAnsi="Times New Roman" w:cs="Times New Roman"/>
                <w:kern w:val="0"/>
                <w:sz w:val="22"/>
                <w:szCs w:val="22"/>
                <w:lang w:eastAsia="pl-PL"/>
                <w14:ligatures w14:val="none"/>
              </w:rPr>
              <w:t>xlsx</w:t>
            </w:r>
            <w:proofErr w:type="spellEnd"/>
            <w:r w:rsidRPr="00B0447C">
              <w:rPr>
                <w:rFonts w:ascii="Times New Roman" w:eastAsia="Times New Roman" w:hAnsi="Times New Roman" w:cs="Times New Roman"/>
                <w:kern w:val="0"/>
                <w:sz w:val="22"/>
                <w:szCs w:val="22"/>
                <w:lang w:eastAsia="pl-PL"/>
                <w14:ligatures w14:val="none"/>
              </w:rPr>
              <w:t xml:space="preserve"> lub równoważny i .</w:t>
            </w:r>
            <w:proofErr w:type="spellStart"/>
            <w:r w:rsidRPr="00B0447C">
              <w:rPr>
                <w:rFonts w:ascii="Times New Roman" w:eastAsia="Times New Roman" w:hAnsi="Times New Roman" w:cs="Times New Roman"/>
                <w:kern w:val="0"/>
                <w:sz w:val="22"/>
                <w:szCs w:val="22"/>
                <w:lang w:eastAsia="pl-PL"/>
                <w14:ligatures w14:val="none"/>
              </w:rPr>
              <w:t>ath</w:t>
            </w:r>
            <w:proofErr w:type="spellEnd"/>
            <w:r w:rsidRPr="00B0447C">
              <w:rPr>
                <w:rFonts w:ascii="Times New Roman" w:eastAsia="Times New Roman" w:hAnsi="Times New Roman" w:cs="Times New Roman"/>
                <w:kern w:val="0"/>
                <w:sz w:val="22"/>
                <w:szCs w:val="22"/>
                <w:lang w:eastAsia="pl-PL"/>
                <w14:ligatures w14:val="none"/>
              </w:rPr>
              <w:t>)</w:t>
            </w:r>
          </w:p>
        </w:tc>
      </w:tr>
      <w:tr w:rsidR="00B0447C" w:rsidRPr="00B0447C" w14:paraId="5E871A26" w14:textId="77777777" w:rsidTr="00276C4A">
        <w:trPr>
          <w:trHeight w:val="296"/>
          <w:jc w:val="center"/>
        </w:trPr>
        <w:tc>
          <w:tcPr>
            <w:tcW w:w="582" w:type="dxa"/>
            <w:vAlign w:val="center"/>
          </w:tcPr>
          <w:p w14:paraId="0B45583C"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24.</w:t>
            </w:r>
          </w:p>
        </w:tc>
        <w:tc>
          <w:tcPr>
            <w:tcW w:w="6542" w:type="dxa"/>
            <w:vAlign w:val="center"/>
          </w:tcPr>
          <w:p w14:paraId="7E56B542"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Zbiorcze zestawienie kosztów</w:t>
            </w:r>
          </w:p>
        </w:tc>
        <w:tc>
          <w:tcPr>
            <w:tcW w:w="1984" w:type="dxa"/>
          </w:tcPr>
          <w:p w14:paraId="5F749F68"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0 egz.</w:t>
            </w:r>
          </w:p>
        </w:tc>
        <w:tc>
          <w:tcPr>
            <w:tcW w:w="1984" w:type="dxa"/>
            <w:vMerge/>
          </w:tcPr>
          <w:p w14:paraId="1814517E"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p>
        </w:tc>
      </w:tr>
      <w:tr w:rsidR="00B0447C" w:rsidRPr="00B0447C" w14:paraId="1CB1028F" w14:textId="77777777" w:rsidTr="00276C4A">
        <w:trPr>
          <w:trHeight w:val="296"/>
          <w:jc w:val="center"/>
        </w:trPr>
        <w:tc>
          <w:tcPr>
            <w:tcW w:w="582" w:type="dxa"/>
            <w:vAlign w:val="center"/>
          </w:tcPr>
          <w:p w14:paraId="000319AC"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25.</w:t>
            </w:r>
          </w:p>
        </w:tc>
        <w:tc>
          <w:tcPr>
            <w:tcW w:w="6542" w:type="dxa"/>
            <w:vAlign w:val="center"/>
          </w:tcPr>
          <w:p w14:paraId="11FC8440"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 xml:space="preserve">Przedmiary robót </w:t>
            </w:r>
          </w:p>
        </w:tc>
        <w:tc>
          <w:tcPr>
            <w:tcW w:w="1984" w:type="dxa"/>
          </w:tcPr>
          <w:p w14:paraId="1F6A3789" w14:textId="77777777" w:rsidR="00B0447C" w:rsidRPr="00B0447C" w:rsidRDefault="00B0447C" w:rsidP="00B0447C">
            <w:pPr>
              <w:spacing w:after="0" w:line="240" w:lineRule="auto"/>
              <w:jc w:val="center"/>
              <w:rPr>
                <w:rFonts w:ascii="Times New Roman" w:eastAsia="Times New Roman" w:hAnsi="Times New Roman" w:cs="Times New Roman"/>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0 egz.</w:t>
            </w:r>
          </w:p>
        </w:tc>
        <w:tc>
          <w:tcPr>
            <w:tcW w:w="1984" w:type="dxa"/>
            <w:vMerge w:val="restart"/>
          </w:tcPr>
          <w:p w14:paraId="48E1517B"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 xml:space="preserve">2 egz. CD lub 2 </w:t>
            </w:r>
            <w:proofErr w:type="spellStart"/>
            <w:r w:rsidRPr="00B0447C">
              <w:rPr>
                <w:rFonts w:ascii="Times New Roman" w:eastAsia="Times New Roman" w:hAnsi="Times New Roman" w:cs="Times New Roman"/>
                <w:bCs/>
                <w:kern w:val="0"/>
                <w:sz w:val="22"/>
                <w:szCs w:val="22"/>
                <w:lang w:eastAsia="pl-PL"/>
                <w14:ligatures w14:val="none"/>
              </w:rPr>
              <w:t>pendrivy</w:t>
            </w:r>
            <w:proofErr w:type="spellEnd"/>
          </w:p>
          <w:p w14:paraId="06FFC18D"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kern w:val="0"/>
                <w:sz w:val="22"/>
                <w:szCs w:val="22"/>
                <w:lang w:eastAsia="pl-PL"/>
                <w14:ligatures w14:val="none"/>
              </w:rPr>
              <w:t>(pliki w formacie: .xls/.</w:t>
            </w:r>
            <w:proofErr w:type="spellStart"/>
            <w:r w:rsidRPr="00B0447C">
              <w:rPr>
                <w:rFonts w:ascii="Times New Roman" w:eastAsia="Times New Roman" w:hAnsi="Times New Roman" w:cs="Times New Roman"/>
                <w:kern w:val="0"/>
                <w:sz w:val="22"/>
                <w:szCs w:val="22"/>
                <w:lang w:eastAsia="pl-PL"/>
                <w14:ligatures w14:val="none"/>
              </w:rPr>
              <w:t>xlsx</w:t>
            </w:r>
            <w:proofErr w:type="spellEnd"/>
            <w:r w:rsidRPr="00B0447C">
              <w:rPr>
                <w:rFonts w:ascii="Times New Roman" w:eastAsia="Times New Roman" w:hAnsi="Times New Roman" w:cs="Times New Roman"/>
                <w:kern w:val="0"/>
                <w:sz w:val="22"/>
                <w:szCs w:val="22"/>
                <w:lang w:eastAsia="pl-PL"/>
                <w14:ligatures w14:val="none"/>
              </w:rPr>
              <w:t xml:space="preserve"> lub równoważny i .</w:t>
            </w:r>
            <w:proofErr w:type="spellStart"/>
            <w:r w:rsidRPr="00B0447C">
              <w:rPr>
                <w:rFonts w:ascii="Times New Roman" w:eastAsia="Times New Roman" w:hAnsi="Times New Roman" w:cs="Times New Roman"/>
                <w:kern w:val="0"/>
                <w:sz w:val="22"/>
                <w:szCs w:val="22"/>
                <w:lang w:eastAsia="pl-PL"/>
                <w14:ligatures w14:val="none"/>
              </w:rPr>
              <w:t>ath</w:t>
            </w:r>
            <w:proofErr w:type="spellEnd"/>
          </w:p>
        </w:tc>
      </w:tr>
      <w:tr w:rsidR="00B0447C" w:rsidRPr="00B0447C" w14:paraId="3B35F9AB" w14:textId="77777777" w:rsidTr="00276C4A">
        <w:trPr>
          <w:trHeight w:val="296"/>
          <w:jc w:val="center"/>
        </w:trPr>
        <w:tc>
          <w:tcPr>
            <w:tcW w:w="582" w:type="dxa"/>
            <w:vAlign w:val="center"/>
          </w:tcPr>
          <w:p w14:paraId="4DBBF49A" w14:textId="77777777" w:rsidR="00B0447C" w:rsidRPr="00B0447C" w:rsidRDefault="00B0447C" w:rsidP="00B0447C">
            <w:pPr>
              <w:spacing w:after="0" w:line="240" w:lineRule="auto"/>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26.</w:t>
            </w:r>
          </w:p>
        </w:tc>
        <w:tc>
          <w:tcPr>
            <w:tcW w:w="6542" w:type="dxa"/>
            <w:vAlign w:val="center"/>
          </w:tcPr>
          <w:p w14:paraId="3EA38AD1" w14:textId="77777777" w:rsidR="00B0447C" w:rsidRPr="00B0447C" w:rsidRDefault="00B0447C" w:rsidP="00B0447C">
            <w:pPr>
              <w:spacing w:after="0" w:line="240" w:lineRule="auto"/>
              <w:jc w:val="both"/>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Przedmiar scalony robót</w:t>
            </w:r>
          </w:p>
        </w:tc>
        <w:tc>
          <w:tcPr>
            <w:tcW w:w="1984" w:type="dxa"/>
          </w:tcPr>
          <w:p w14:paraId="231149B9"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r w:rsidRPr="00B0447C">
              <w:rPr>
                <w:rFonts w:ascii="Times New Roman" w:eastAsia="Times New Roman" w:hAnsi="Times New Roman" w:cs="Times New Roman"/>
                <w:bCs/>
                <w:kern w:val="0"/>
                <w:sz w:val="22"/>
                <w:szCs w:val="22"/>
                <w:lang w:eastAsia="pl-PL"/>
                <w14:ligatures w14:val="none"/>
              </w:rPr>
              <w:t>0 egz.</w:t>
            </w:r>
          </w:p>
        </w:tc>
        <w:tc>
          <w:tcPr>
            <w:tcW w:w="1984" w:type="dxa"/>
            <w:vMerge/>
          </w:tcPr>
          <w:p w14:paraId="6945F0DB" w14:textId="77777777" w:rsidR="00B0447C" w:rsidRPr="00B0447C" w:rsidRDefault="00B0447C" w:rsidP="00B0447C">
            <w:pPr>
              <w:spacing w:after="0" w:line="240" w:lineRule="auto"/>
              <w:jc w:val="center"/>
              <w:rPr>
                <w:rFonts w:ascii="Times New Roman" w:eastAsia="Times New Roman" w:hAnsi="Times New Roman" w:cs="Times New Roman"/>
                <w:bCs/>
                <w:kern w:val="0"/>
                <w:sz w:val="22"/>
                <w:szCs w:val="22"/>
                <w:lang w:eastAsia="pl-PL"/>
                <w14:ligatures w14:val="none"/>
              </w:rPr>
            </w:pPr>
          </w:p>
        </w:tc>
      </w:tr>
    </w:tbl>
    <w:p w14:paraId="20B7F57B"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0"/>
          <w:lang w:eastAsia="pl-PL"/>
          <w14:ligatures w14:val="none"/>
        </w:rPr>
      </w:pPr>
      <w:r w:rsidRPr="00B0447C">
        <w:rPr>
          <w:rFonts w:ascii="Times New Roman" w:eastAsia="Times New Roman" w:hAnsi="Times New Roman" w:cs="Times New Roman"/>
          <w:kern w:val="0"/>
          <w:sz w:val="22"/>
          <w:szCs w:val="22"/>
          <w:vertAlign w:val="superscript"/>
          <w:lang w:eastAsia="pl-PL"/>
          <w14:ligatures w14:val="none"/>
        </w:rPr>
        <w:t>1)</w:t>
      </w:r>
      <w:r w:rsidRPr="00B0447C">
        <w:rPr>
          <w:rFonts w:ascii="Times New Roman" w:eastAsia="Times New Roman" w:hAnsi="Times New Roman" w:cs="Times New Roman"/>
          <w:kern w:val="0"/>
          <w:sz w:val="22"/>
          <w:szCs w:val="20"/>
          <w:vertAlign w:val="superscript"/>
          <w:lang w:eastAsia="pl-PL"/>
          <w14:ligatures w14:val="none"/>
        </w:rPr>
        <w:t xml:space="preserve"> </w:t>
      </w:r>
      <w:r w:rsidRPr="00B0447C">
        <w:rPr>
          <w:rFonts w:ascii="Times New Roman" w:eastAsia="Times New Roman" w:hAnsi="Times New Roman" w:cs="Times New Roman"/>
          <w:kern w:val="0"/>
          <w:sz w:val="22"/>
          <w:szCs w:val="20"/>
          <w:lang w:eastAsia="pl-PL"/>
          <w14:ligatures w14:val="none"/>
        </w:rPr>
        <w:t xml:space="preserve">W przypadku uzyskania decyzji Pozwolenia na Budowę w wersji elektronicznej należy zamieścić </w:t>
      </w:r>
      <w:r w:rsidRPr="00B0447C">
        <w:rPr>
          <w:rFonts w:ascii="Times New Roman" w:eastAsia="Times New Roman" w:hAnsi="Times New Roman" w:cs="Times New Roman"/>
          <w:kern w:val="0"/>
          <w:sz w:val="22"/>
          <w:szCs w:val="20"/>
          <w:lang w:eastAsia="pl-PL"/>
          <w14:ligatures w14:val="none"/>
        </w:rPr>
        <w:br/>
        <w:t>ją na płycie CD/</w:t>
      </w:r>
      <w:proofErr w:type="spellStart"/>
      <w:r w:rsidRPr="00B0447C">
        <w:rPr>
          <w:rFonts w:ascii="Times New Roman" w:eastAsia="Times New Roman" w:hAnsi="Times New Roman" w:cs="Times New Roman"/>
          <w:kern w:val="0"/>
          <w:sz w:val="22"/>
          <w:szCs w:val="20"/>
          <w:lang w:eastAsia="pl-PL"/>
          <w14:ligatures w14:val="none"/>
        </w:rPr>
        <w:t>pendrivie</w:t>
      </w:r>
      <w:proofErr w:type="spellEnd"/>
      <w:r w:rsidRPr="00B0447C">
        <w:rPr>
          <w:rFonts w:ascii="Times New Roman" w:eastAsia="Times New Roman" w:hAnsi="Times New Roman" w:cs="Times New Roman"/>
          <w:kern w:val="0"/>
          <w:sz w:val="22"/>
          <w:szCs w:val="20"/>
          <w:lang w:eastAsia="pl-PL"/>
          <w14:ligatures w14:val="none"/>
        </w:rPr>
        <w:t>. Wówczas w pozycji 3.1 i 3.2. w kolumnie ilości egz. w formie papierowej zachodzi zmiana z 1 egz. na 0 egz.</w:t>
      </w:r>
    </w:p>
    <w:p w14:paraId="4C5139CA"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0"/>
          <w:lang w:eastAsia="pl-PL"/>
          <w14:ligatures w14:val="none"/>
        </w:rPr>
      </w:pPr>
      <w:r w:rsidRPr="00B0447C">
        <w:rPr>
          <w:rFonts w:ascii="Times New Roman" w:eastAsia="Times New Roman" w:hAnsi="Times New Roman" w:cs="Times New Roman"/>
          <w:kern w:val="0"/>
          <w:sz w:val="22"/>
          <w:szCs w:val="20"/>
          <w:vertAlign w:val="superscript"/>
          <w:lang w:eastAsia="pl-PL"/>
          <w14:ligatures w14:val="none"/>
        </w:rPr>
        <w:t xml:space="preserve">2) </w:t>
      </w:r>
      <w:r w:rsidRPr="00B0447C">
        <w:rPr>
          <w:rFonts w:ascii="Times New Roman" w:eastAsia="Times New Roman" w:hAnsi="Times New Roman" w:cs="Times New Roman"/>
          <w:kern w:val="0"/>
          <w:sz w:val="22"/>
          <w:szCs w:val="20"/>
          <w:lang w:eastAsia="pl-PL"/>
          <w14:ligatures w14:val="none"/>
        </w:rPr>
        <w:t xml:space="preserve">spełniający jednocześnie wymagania projektu wykonawczego zgodnie z Rozporządzenia Ministra Rozwoju i Technologii z dnia 20 grudnia 2021 r. w sprawie szczegółowego zakresu i formy dokumentacji projektowej, specyfikacji technicznych wykonania i odbioru robót budowlanych </w:t>
      </w:r>
      <w:r w:rsidRPr="00B0447C">
        <w:rPr>
          <w:rFonts w:ascii="Times New Roman" w:eastAsia="Times New Roman" w:hAnsi="Times New Roman" w:cs="Times New Roman"/>
          <w:kern w:val="0"/>
          <w:sz w:val="22"/>
          <w:szCs w:val="20"/>
          <w:lang w:eastAsia="pl-PL"/>
          <w14:ligatures w14:val="none"/>
        </w:rPr>
        <w:br/>
        <w:t>oraz programu funkcjonalno-użytkowego (Dz. U. poz. 2454)</w:t>
      </w:r>
    </w:p>
    <w:p w14:paraId="6322C682" w14:textId="77777777" w:rsidR="00B0447C" w:rsidRPr="00B0447C" w:rsidRDefault="00B0447C" w:rsidP="00B0447C">
      <w:pPr>
        <w:tabs>
          <w:tab w:val="num" w:pos="567"/>
        </w:tabs>
        <w:spacing w:after="0" w:line="240" w:lineRule="auto"/>
        <w:jc w:val="both"/>
        <w:rPr>
          <w:rFonts w:ascii="Times New Roman" w:eastAsia="Times New Roman" w:hAnsi="Times New Roman" w:cs="Times New Roman"/>
          <w:b/>
          <w:kern w:val="0"/>
          <w:sz w:val="22"/>
          <w:szCs w:val="20"/>
          <w:lang w:val="x-none" w:eastAsia="x-none"/>
          <w14:ligatures w14:val="none"/>
        </w:rPr>
      </w:pPr>
      <w:r w:rsidRPr="00B0447C">
        <w:rPr>
          <w:rFonts w:ascii="Times New Roman" w:eastAsia="Times New Roman" w:hAnsi="Times New Roman" w:cs="Times New Roman"/>
          <w:kern w:val="0"/>
          <w:sz w:val="22"/>
          <w:szCs w:val="22"/>
          <w:vertAlign w:val="superscript"/>
          <w:lang w:val="x-none" w:eastAsia="x-none"/>
          <w14:ligatures w14:val="none"/>
        </w:rPr>
        <w:t>3)</w:t>
      </w:r>
      <w:r w:rsidRPr="00B0447C">
        <w:rPr>
          <w:rFonts w:ascii="Times New Roman" w:eastAsia="Times New Roman" w:hAnsi="Times New Roman" w:cs="Times New Roman"/>
          <w:kern w:val="0"/>
          <w:sz w:val="22"/>
          <w:szCs w:val="22"/>
          <w:vertAlign w:val="superscript"/>
          <w:lang w:eastAsia="x-none"/>
          <w14:ligatures w14:val="none"/>
        </w:rPr>
        <w:t xml:space="preserve"> </w:t>
      </w:r>
      <w:r w:rsidRPr="00B0447C">
        <w:rPr>
          <w:rFonts w:ascii="Times New Roman" w:eastAsia="Times New Roman" w:hAnsi="Times New Roman" w:cs="Times New Roman"/>
          <w:kern w:val="0"/>
          <w:sz w:val="22"/>
          <w:szCs w:val="22"/>
          <w:lang w:eastAsia="x-none"/>
          <w14:ligatures w14:val="none"/>
        </w:rPr>
        <w:t xml:space="preserve">w razie konieczności przebudowy kolidującego uzbrojenia z projektowanymi sieciami </w:t>
      </w:r>
      <w:r w:rsidRPr="00B0447C">
        <w:rPr>
          <w:rFonts w:ascii="Times New Roman" w:eastAsia="Times New Roman" w:hAnsi="Times New Roman" w:cs="Times New Roman"/>
          <w:kern w:val="0"/>
          <w:sz w:val="22"/>
          <w:szCs w:val="22"/>
          <w:lang w:eastAsia="x-none"/>
          <w14:ligatures w14:val="none"/>
        </w:rPr>
        <w:br/>
        <w:t>lub przyłączami</w:t>
      </w:r>
    </w:p>
    <w:p w14:paraId="4826580C"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0"/>
          <w:lang w:eastAsia="pl-PL"/>
          <w14:ligatures w14:val="none"/>
        </w:rPr>
      </w:pPr>
      <w:r w:rsidRPr="00B0447C">
        <w:rPr>
          <w:rFonts w:ascii="Times New Roman" w:eastAsia="Times New Roman" w:hAnsi="Times New Roman" w:cs="Times New Roman"/>
          <w:kern w:val="0"/>
          <w:sz w:val="22"/>
          <w:szCs w:val="20"/>
          <w:vertAlign w:val="superscript"/>
          <w:lang w:eastAsia="pl-PL"/>
          <w14:ligatures w14:val="none"/>
        </w:rPr>
        <w:t xml:space="preserve">4) </w:t>
      </w:r>
      <w:r w:rsidRPr="00B0447C">
        <w:rPr>
          <w:rFonts w:ascii="Times New Roman" w:eastAsia="Times New Roman" w:hAnsi="Times New Roman" w:cs="Times New Roman"/>
          <w:kern w:val="0"/>
          <w:sz w:val="22"/>
          <w:szCs w:val="20"/>
          <w:lang w:eastAsia="pl-PL"/>
          <w14:ligatures w14:val="none"/>
        </w:rPr>
        <w:t>w przypadku braku konieczności wykonania, należy załączyć oświadczenie projektanta o braku konieczności wycinki i braku konieczności wykonania Inwentaryzacji Zieleni, projektu usunięcia kolidującej zieleni wraz z projektem kompensacji przyrodniczej</w:t>
      </w:r>
    </w:p>
    <w:p w14:paraId="020C90A4" w14:textId="77777777" w:rsidR="00B0447C" w:rsidRPr="00B0447C" w:rsidRDefault="00B0447C" w:rsidP="00B0447C">
      <w:pPr>
        <w:tabs>
          <w:tab w:val="num" w:pos="567"/>
        </w:tabs>
        <w:spacing w:after="0" w:line="240" w:lineRule="auto"/>
        <w:jc w:val="both"/>
        <w:rPr>
          <w:rFonts w:ascii="Times New Roman" w:eastAsia="Times New Roman" w:hAnsi="Times New Roman" w:cs="Times New Roman"/>
          <w:kern w:val="0"/>
          <w:sz w:val="22"/>
          <w:szCs w:val="20"/>
          <w:lang w:eastAsia="pl-PL"/>
          <w14:ligatures w14:val="none"/>
        </w:rPr>
      </w:pPr>
      <w:r w:rsidRPr="00B0447C">
        <w:rPr>
          <w:rFonts w:ascii="Times New Roman" w:eastAsia="Times New Roman" w:hAnsi="Times New Roman" w:cs="Times New Roman"/>
          <w:bCs/>
          <w:kern w:val="0"/>
          <w:sz w:val="22"/>
          <w:szCs w:val="22"/>
          <w:vertAlign w:val="superscript"/>
          <w:lang w:val="x-none" w:eastAsia="x-none"/>
          <w14:ligatures w14:val="none"/>
        </w:rPr>
        <w:t xml:space="preserve">5) </w:t>
      </w:r>
      <w:r w:rsidRPr="00B0447C">
        <w:rPr>
          <w:rFonts w:ascii="Times New Roman" w:eastAsia="Times New Roman" w:hAnsi="Times New Roman" w:cs="Times New Roman"/>
          <w:bCs/>
          <w:kern w:val="0"/>
          <w:sz w:val="22"/>
          <w:szCs w:val="22"/>
          <w:lang w:val="x-none" w:eastAsia="x-none"/>
          <w14:ligatures w14:val="none"/>
        </w:rPr>
        <w:t xml:space="preserve">jeden egz. papierowy przekazany przez Biuro Projektowe do ZDM-u i wersja elektroniczna Raportu </w:t>
      </w:r>
      <w:r w:rsidRPr="00B0447C">
        <w:rPr>
          <w:rFonts w:ascii="Times New Roman" w:eastAsia="Times New Roman" w:hAnsi="Times New Roman" w:cs="Times New Roman"/>
          <w:kern w:val="0"/>
          <w:sz w:val="22"/>
          <w:szCs w:val="20"/>
          <w:lang w:eastAsia="pl-PL"/>
          <w14:ligatures w14:val="none"/>
        </w:rPr>
        <w:t>przekazanego do ZDM dla „AQUANET” S.A.</w:t>
      </w:r>
    </w:p>
    <w:p w14:paraId="3715939C" w14:textId="77777777" w:rsidR="00B0447C" w:rsidRPr="00B0447C" w:rsidRDefault="00B0447C" w:rsidP="00B0447C">
      <w:pPr>
        <w:tabs>
          <w:tab w:val="num" w:pos="567"/>
        </w:tabs>
        <w:spacing w:after="0" w:line="240" w:lineRule="auto"/>
        <w:ind w:left="567" w:hanging="567"/>
        <w:jc w:val="both"/>
        <w:rPr>
          <w:rFonts w:ascii="Times New Roman" w:eastAsia="Times New Roman" w:hAnsi="Times New Roman" w:cs="Times New Roman"/>
          <w:b/>
          <w:kern w:val="0"/>
          <w:sz w:val="22"/>
          <w:szCs w:val="22"/>
          <w:lang w:val="x-none" w:eastAsia="x-none"/>
          <w14:ligatures w14:val="none"/>
        </w:rPr>
      </w:pPr>
    </w:p>
    <w:p w14:paraId="51CC8BB5" w14:textId="77777777" w:rsidR="00B0447C" w:rsidRPr="00B0447C" w:rsidRDefault="00B0447C" w:rsidP="00B0447C">
      <w:pPr>
        <w:tabs>
          <w:tab w:val="num" w:pos="567"/>
        </w:tabs>
        <w:spacing w:after="0" w:line="240" w:lineRule="auto"/>
        <w:ind w:left="567" w:hanging="567"/>
        <w:jc w:val="both"/>
        <w:rPr>
          <w:rFonts w:ascii="Times New Roman" w:eastAsia="Times New Roman" w:hAnsi="Times New Roman" w:cs="Times New Roman"/>
          <w:b/>
          <w:kern w:val="0"/>
          <w:sz w:val="22"/>
          <w:szCs w:val="22"/>
          <w:lang w:eastAsia="x-none"/>
          <w14:ligatures w14:val="none"/>
        </w:rPr>
      </w:pPr>
      <w:r w:rsidRPr="00B0447C">
        <w:rPr>
          <w:rFonts w:ascii="Times New Roman" w:eastAsia="Times New Roman" w:hAnsi="Times New Roman" w:cs="Times New Roman"/>
          <w:b/>
          <w:kern w:val="0"/>
          <w:sz w:val="22"/>
          <w:szCs w:val="22"/>
          <w:lang w:val="x-none" w:eastAsia="x-none"/>
          <w14:ligatures w14:val="none"/>
        </w:rPr>
        <w:t>Płyty CD/</w:t>
      </w:r>
      <w:proofErr w:type="spellStart"/>
      <w:r w:rsidRPr="00B0447C">
        <w:rPr>
          <w:rFonts w:ascii="Times New Roman" w:eastAsia="Times New Roman" w:hAnsi="Times New Roman" w:cs="Times New Roman"/>
          <w:b/>
          <w:kern w:val="0"/>
          <w:sz w:val="22"/>
          <w:szCs w:val="22"/>
          <w:lang w:val="x-none" w:eastAsia="x-none"/>
          <w14:ligatures w14:val="none"/>
        </w:rPr>
        <w:t>Pendrivy</w:t>
      </w:r>
      <w:proofErr w:type="spellEnd"/>
      <w:r w:rsidRPr="00B0447C">
        <w:rPr>
          <w:rFonts w:ascii="Times New Roman" w:eastAsia="Times New Roman" w:hAnsi="Times New Roman" w:cs="Times New Roman"/>
          <w:b/>
          <w:kern w:val="0"/>
          <w:sz w:val="22"/>
          <w:szCs w:val="22"/>
          <w:lang w:val="x-none" w:eastAsia="x-none"/>
          <w14:ligatures w14:val="none"/>
        </w:rPr>
        <w:t xml:space="preserve"> zgodnie z p</w:t>
      </w:r>
      <w:r w:rsidRPr="00B0447C">
        <w:rPr>
          <w:rFonts w:ascii="Times New Roman" w:eastAsia="Times New Roman" w:hAnsi="Times New Roman" w:cs="Times New Roman"/>
          <w:b/>
          <w:kern w:val="0"/>
          <w:sz w:val="22"/>
          <w:szCs w:val="22"/>
          <w:lang w:eastAsia="x-none"/>
          <w14:ligatures w14:val="none"/>
        </w:rPr>
        <w:t>unktem</w:t>
      </w:r>
      <w:r w:rsidRPr="00B0447C">
        <w:rPr>
          <w:rFonts w:ascii="Times New Roman" w:eastAsia="Times New Roman" w:hAnsi="Times New Roman" w:cs="Times New Roman"/>
          <w:b/>
          <w:kern w:val="0"/>
          <w:sz w:val="22"/>
          <w:szCs w:val="22"/>
          <w:lang w:val="x-none" w:eastAsia="x-none"/>
          <w14:ligatures w14:val="none"/>
        </w:rPr>
        <w:t xml:space="preserve"> </w:t>
      </w:r>
      <w:r w:rsidRPr="00B0447C">
        <w:rPr>
          <w:rFonts w:ascii="Times New Roman" w:eastAsia="Times New Roman" w:hAnsi="Times New Roman" w:cs="Times New Roman"/>
          <w:b/>
          <w:kern w:val="0"/>
          <w:sz w:val="22"/>
          <w:szCs w:val="22"/>
          <w:lang w:eastAsia="x-none"/>
          <w14:ligatures w14:val="none"/>
        </w:rPr>
        <w:t xml:space="preserve">6 </w:t>
      </w:r>
      <w:r w:rsidRPr="00B0447C">
        <w:rPr>
          <w:rFonts w:ascii="Times New Roman" w:eastAsia="Times New Roman" w:hAnsi="Times New Roman" w:cs="Times New Roman"/>
          <w:b/>
          <w:kern w:val="0"/>
          <w:sz w:val="22"/>
          <w:szCs w:val="22"/>
          <w:lang w:val="x-none" w:eastAsia="x-none"/>
          <w14:ligatures w14:val="none"/>
        </w:rPr>
        <w:t>„Forma opracowania wersji elektronicznej”</w:t>
      </w:r>
      <w:r w:rsidRPr="00B0447C">
        <w:rPr>
          <w:rFonts w:ascii="Times New Roman" w:eastAsia="Times New Roman" w:hAnsi="Times New Roman" w:cs="Times New Roman"/>
          <w:b/>
          <w:kern w:val="0"/>
          <w:sz w:val="22"/>
          <w:szCs w:val="22"/>
          <w:lang w:eastAsia="x-none"/>
          <w14:ligatures w14:val="none"/>
        </w:rPr>
        <w:t>.*</w:t>
      </w:r>
    </w:p>
    <w:p w14:paraId="2F188CE6" w14:textId="77777777" w:rsidR="00B0447C" w:rsidRPr="00B0447C" w:rsidRDefault="00B0447C" w:rsidP="00B0447C">
      <w:pPr>
        <w:spacing w:after="0" w:line="240" w:lineRule="auto"/>
        <w:jc w:val="both"/>
        <w:rPr>
          <w:rFonts w:ascii="Times New Roman" w:eastAsia="Times New Roman" w:hAnsi="Times New Roman" w:cs="Times New Roman"/>
          <w:kern w:val="0"/>
          <w:sz w:val="22"/>
          <w:szCs w:val="22"/>
          <w:lang w:eastAsia="x-none"/>
          <w14:ligatures w14:val="none"/>
        </w:rPr>
      </w:pPr>
      <w:r w:rsidRPr="00B0447C">
        <w:rPr>
          <w:rFonts w:ascii="Times New Roman" w:eastAsia="Times New Roman" w:hAnsi="Times New Roman" w:cs="Times New Roman"/>
          <w:kern w:val="0"/>
          <w:sz w:val="22"/>
          <w:szCs w:val="22"/>
          <w:lang w:eastAsia="x-none"/>
          <w14:ligatures w14:val="none"/>
        </w:rPr>
        <w:t>W sytuacji gdy do sprawdzenia/weryfikacji zostaje przekazana kompletna dokumentacja w wersji elektronicznej na „chmurę” wskazaną przez osobę prowadzącą zadanie, Biuro Projektowe przekaże płyty CD/</w:t>
      </w:r>
      <w:proofErr w:type="spellStart"/>
      <w:r w:rsidRPr="00B0447C">
        <w:rPr>
          <w:rFonts w:ascii="Times New Roman" w:eastAsia="Times New Roman" w:hAnsi="Times New Roman" w:cs="Times New Roman"/>
          <w:kern w:val="0"/>
          <w:sz w:val="22"/>
          <w:szCs w:val="22"/>
          <w:lang w:eastAsia="x-none"/>
          <w14:ligatures w14:val="none"/>
        </w:rPr>
        <w:t>pendrivy</w:t>
      </w:r>
      <w:proofErr w:type="spellEnd"/>
      <w:r w:rsidRPr="00B0447C">
        <w:rPr>
          <w:rFonts w:ascii="Times New Roman" w:eastAsia="Times New Roman" w:hAnsi="Times New Roman" w:cs="Times New Roman"/>
          <w:kern w:val="0"/>
          <w:sz w:val="22"/>
          <w:szCs w:val="22"/>
          <w:lang w:eastAsia="x-none"/>
          <w14:ligatures w14:val="none"/>
        </w:rPr>
        <w:t xml:space="preserve"> wraz z wersją papierową dokumentacji po zaakceptowaniu przez „AQUANET” S.A. przesłanej wersji elektronicznej. Ilość płyt/</w:t>
      </w:r>
      <w:proofErr w:type="spellStart"/>
      <w:r w:rsidRPr="00B0447C">
        <w:rPr>
          <w:rFonts w:ascii="Times New Roman" w:eastAsia="Times New Roman" w:hAnsi="Times New Roman" w:cs="Times New Roman"/>
          <w:kern w:val="0"/>
          <w:sz w:val="22"/>
          <w:szCs w:val="22"/>
          <w:lang w:eastAsia="x-none"/>
          <w14:ligatures w14:val="none"/>
        </w:rPr>
        <w:t>pendrivów</w:t>
      </w:r>
      <w:proofErr w:type="spellEnd"/>
      <w:r w:rsidRPr="00B0447C">
        <w:rPr>
          <w:rFonts w:ascii="Times New Roman" w:eastAsia="Times New Roman" w:hAnsi="Times New Roman" w:cs="Times New Roman"/>
          <w:kern w:val="0"/>
          <w:sz w:val="22"/>
          <w:szCs w:val="22"/>
          <w:lang w:eastAsia="x-none"/>
          <w14:ligatures w14:val="none"/>
        </w:rPr>
        <w:t xml:space="preserve"> oraz ich zawartość zgodnie z wymaganiami ilościowymi w tabelce powyżej. Wersja elektroniczna na płytach CD/</w:t>
      </w:r>
      <w:proofErr w:type="spellStart"/>
      <w:r w:rsidRPr="00B0447C">
        <w:rPr>
          <w:rFonts w:ascii="Times New Roman" w:eastAsia="Times New Roman" w:hAnsi="Times New Roman" w:cs="Times New Roman"/>
          <w:kern w:val="0"/>
          <w:sz w:val="22"/>
          <w:szCs w:val="22"/>
          <w:lang w:eastAsia="x-none"/>
          <w14:ligatures w14:val="none"/>
        </w:rPr>
        <w:t>pendrivach</w:t>
      </w:r>
      <w:proofErr w:type="spellEnd"/>
      <w:r w:rsidRPr="00B0447C">
        <w:rPr>
          <w:rFonts w:ascii="Times New Roman" w:eastAsia="Times New Roman" w:hAnsi="Times New Roman" w:cs="Times New Roman"/>
          <w:kern w:val="0"/>
          <w:sz w:val="22"/>
          <w:szCs w:val="22"/>
          <w:lang w:eastAsia="x-none"/>
          <w14:ligatures w14:val="none"/>
        </w:rPr>
        <w:t xml:space="preserve"> oraz wersja papierowa powinny być zgodne z zaakceptowaną przez „AQUANET” S.A. wersją elektroniczną.</w:t>
      </w:r>
    </w:p>
    <w:p w14:paraId="5BE22DD8" w14:textId="77777777" w:rsidR="00B0447C" w:rsidRPr="00B0447C" w:rsidRDefault="00B0447C" w:rsidP="00B0447C">
      <w:pPr>
        <w:keepNext/>
        <w:spacing w:before="240" w:after="60" w:line="240" w:lineRule="auto"/>
        <w:jc w:val="both"/>
        <w:outlineLvl w:val="0"/>
        <w:rPr>
          <w:rFonts w:ascii="Times New Roman" w:eastAsia="Times New Roman" w:hAnsi="Times New Roman" w:cs="Times New Roman"/>
          <w:b/>
          <w:bCs/>
          <w:color w:val="548DD4"/>
          <w:kern w:val="32"/>
          <w:sz w:val="28"/>
          <w:szCs w:val="28"/>
          <w:lang w:val="x-none" w:eastAsia="x-none"/>
          <w14:ligatures w14:val="none"/>
        </w:rPr>
      </w:pPr>
      <w:bookmarkStart w:id="25" w:name="_Toc388279650"/>
      <w:bookmarkStart w:id="26" w:name="_Toc509492716"/>
      <w:r w:rsidRPr="00B0447C">
        <w:rPr>
          <w:rFonts w:ascii="Times New Roman" w:eastAsia="Times New Roman" w:hAnsi="Times New Roman" w:cs="Times New Roman"/>
          <w:b/>
          <w:bCs/>
          <w:color w:val="548DD4"/>
          <w:kern w:val="32"/>
          <w:sz w:val="28"/>
          <w:szCs w:val="28"/>
          <w:lang w:val="x-none" w:eastAsia="x-none"/>
          <w14:ligatures w14:val="none"/>
        </w:rPr>
        <w:t>8. Uwagi</w:t>
      </w:r>
      <w:bookmarkEnd w:id="25"/>
      <w:bookmarkEnd w:id="26"/>
    </w:p>
    <w:p w14:paraId="0F058C97" w14:textId="77777777" w:rsidR="00B0447C" w:rsidRPr="00B0447C" w:rsidRDefault="00B0447C" w:rsidP="00B0447C">
      <w:pPr>
        <w:numPr>
          <w:ilvl w:val="1"/>
          <w:numId w:val="15"/>
        </w:numPr>
        <w:spacing w:after="0" w:line="240" w:lineRule="auto"/>
        <w:ind w:left="340" w:hanging="340"/>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bCs/>
          <w:kern w:val="0"/>
          <w:sz w:val="22"/>
          <w:szCs w:val="22"/>
          <w:lang w:val="x-none" w:eastAsia="x-none"/>
          <w14:ligatures w14:val="none"/>
        </w:rPr>
        <w:t xml:space="preserve"> Zobowiązuje się </w:t>
      </w:r>
      <w:r w:rsidRPr="00B0447C">
        <w:rPr>
          <w:rFonts w:ascii="Times New Roman" w:eastAsia="Times New Roman" w:hAnsi="Times New Roman" w:cs="Times New Roman"/>
          <w:bCs/>
          <w:kern w:val="0"/>
          <w:sz w:val="22"/>
          <w:szCs w:val="22"/>
          <w:lang w:eastAsia="x-none"/>
          <w14:ligatures w14:val="none"/>
        </w:rPr>
        <w:t>B</w:t>
      </w:r>
      <w:proofErr w:type="spellStart"/>
      <w:r w:rsidRPr="00B0447C">
        <w:rPr>
          <w:rFonts w:ascii="Times New Roman" w:eastAsia="Times New Roman" w:hAnsi="Times New Roman" w:cs="Times New Roman"/>
          <w:bCs/>
          <w:kern w:val="0"/>
          <w:sz w:val="22"/>
          <w:szCs w:val="22"/>
          <w:lang w:val="x-none" w:eastAsia="x-none"/>
          <w14:ligatures w14:val="none"/>
        </w:rPr>
        <w:t>iuro</w:t>
      </w:r>
      <w:proofErr w:type="spellEnd"/>
      <w:r w:rsidRPr="00B0447C">
        <w:rPr>
          <w:rFonts w:ascii="Times New Roman" w:eastAsia="Times New Roman" w:hAnsi="Times New Roman" w:cs="Times New Roman"/>
          <w:bCs/>
          <w:kern w:val="0"/>
          <w:sz w:val="22"/>
          <w:szCs w:val="22"/>
          <w:lang w:val="x-none" w:eastAsia="x-none"/>
          <w14:ligatures w14:val="none"/>
        </w:rPr>
        <w:t xml:space="preserve"> </w:t>
      </w:r>
      <w:r w:rsidRPr="00B0447C">
        <w:rPr>
          <w:rFonts w:ascii="Times New Roman" w:eastAsia="Times New Roman" w:hAnsi="Times New Roman" w:cs="Times New Roman"/>
          <w:bCs/>
          <w:kern w:val="0"/>
          <w:sz w:val="22"/>
          <w:szCs w:val="22"/>
          <w:lang w:eastAsia="x-none"/>
          <w14:ligatures w14:val="none"/>
        </w:rPr>
        <w:t>P</w:t>
      </w:r>
      <w:proofErr w:type="spellStart"/>
      <w:r w:rsidRPr="00B0447C">
        <w:rPr>
          <w:rFonts w:ascii="Times New Roman" w:eastAsia="Times New Roman" w:hAnsi="Times New Roman" w:cs="Times New Roman"/>
          <w:bCs/>
          <w:kern w:val="0"/>
          <w:sz w:val="22"/>
          <w:szCs w:val="22"/>
          <w:lang w:val="x-none" w:eastAsia="x-none"/>
          <w14:ligatures w14:val="none"/>
        </w:rPr>
        <w:t>rojekt</w:t>
      </w:r>
      <w:r w:rsidRPr="00B0447C">
        <w:rPr>
          <w:rFonts w:ascii="Times New Roman" w:eastAsia="Times New Roman" w:hAnsi="Times New Roman" w:cs="Times New Roman"/>
          <w:bCs/>
          <w:kern w:val="0"/>
          <w:sz w:val="22"/>
          <w:szCs w:val="22"/>
          <w:lang w:eastAsia="x-none"/>
          <w14:ligatures w14:val="none"/>
        </w:rPr>
        <w:t>owe</w:t>
      </w:r>
      <w:proofErr w:type="spellEnd"/>
      <w:r w:rsidRPr="00B0447C">
        <w:rPr>
          <w:rFonts w:ascii="Times New Roman" w:eastAsia="Times New Roman" w:hAnsi="Times New Roman" w:cs="Times New Roman"/>
          <w:bCs/>
          <w:kern w:val="0"/>
          <w:sz w:val="22"/>
          <w:szCs w:val="22"/>
          <w:lang w:val="x-none" w:eastAsia="x-none"/>
          <w14:ligatures w14:val="none"/>
        </w:rPr>
        <w:t xml:space="preserve"> do przekazywania na bieżąco do </w:t>
      </w:r>
      <w:r w:rsidRPr="00B0447C">
        <w:rPr>
          <w:rFonts w:ascii="Times New Roman" w:eastAsia="Times New Roman" w:hAnsi="Times New Roman" w:cs="Times New Roman"/>
          <w:bCs/>
          <w:kern w:val="0"/>
          <w:sz w:val="22"/>
          <w:szCs w:val="22"/>
          <w:lang w:eastAsia="x-none"/>
          <w14:ligatures w14:val="none"/>
        </w:rPr>
        <w:t>„AQUANET” S.A.</w:t>
      </w:r>
      <w:r w:rsidRPr="00B0447C">
        <w:rPr>
          <w:rFonts w:ascii="Times New Roman" w:eastAsia="Times New Roman" w:hAnsi="Times New Roman" w:cs="Times New Roman"/>
          <w:bCs/>
          <w:kern w:val="0"/>
          <w:sz w:val="22"/>
          <w:szCs w:val="22"/>
          <w:lang w:val="x-none" w:eastAsia="x-none"/>
          <w14:ligatures w14:val="none"/>
        </w:rPr>
        <w:t xml:space="preserve"> kopii wniosków wystąpień o mapy, decyzje i uzgodnienia (wraz z załącznikami) oraz do zwoływania </w:t>
      </w:r>
      <w:r w:rsidRPr="00B0447C">
        <w:rPr>
          <w:rFonts w:ascii="Times New Roman" w:eastAsia="Times New Roman" w:hAnsi="Times New Roman" w:cs="Times New Roman"/>
          <w:bCs/>
          <w:kern w:val="0"/>
          <w:sz w:val="22"/>
          <w:szCs w:val="22"/>
          <w:lang w:val="x-none" w:eastAsia="x-none"/>
          <w14:ligatures w14:val="none"/>
        </w:rPr>
        <w:br/>
        <w:t>co najmniej raz na kwartał rad technicznych w siedzibie Zamawiającego</w:t>
      </w:r>
      <w:r w:rsidRPr="00B0447C">
        <w:rPr>
          <w:rFonts w:ascii="Times New Roman" w:eastAsia="Times New Roman" w:hAnsi="Times New Roman" w:cs="Times New Roman"/>
          <w:bCs/>
          <w:kern w:val="0"/>
          <w:sz w:val="22"/>
          <w:szCs w:val="22"/>
          <w:lang w:eastAsia="x-none"/>
          <w14:ligatures w14:val="none"/>
        </w:rPr>
        <w:t xml:space="preserve"> lub w formie wideokonferencji</w:t>
      </w:r>
      <w:r w:rsidRPr="00B0447C">
        <w:rPr>
          <w:rFonts w:ascii="Times New Roman" w:eastAsia="Times New Roman" w:hAnsi="Times New Roman" w:cs="Times New Roman"/>
          <w:bCs/>
          <w:kern w:val="0"/>
          <w:sz w:val="22"/>
          <w:szCs w:val="22"/>
          <w:lang w:val="x-none" w:eastAsia="x-none"/>
          <w14:ligatures w14:val="none"/>
        </w:rPr>
        <w:t xml:space="preserve"> w celu omówienia postępu </w:t>
      </w:r>
      <w:r w:rsidRPr="00B0447C">
        <w:rPr>
          <w:rFonts w:ascii="Times New Roman" w:eastAsia="Times New Roman" w:hAnsi="Times New Roman" w:cs="Times New Roman"/>
          <w:bCs/>
          <w:kern w:val="0"/>
          <w:sz w:val="22"/>
          <w:szCs w:val="22"/>
          <w:lang w:eastAsia="x-none"/>
          <w14:ligatures w14:val="none"/>
        </w:rPr>
        <w:t>prac</w:t>
      </w:r>
      <w:r w:rsidRPr="00B0447C">
        <w:rPr>
          <w:rFonts w:ascii="Times New Roman" w:eastAsia="Times New Roman" w:hAnsi="Times New Roman" w:cs="Times New Roman"/>
          <w:bCs/>
          <w:kern w:val="0"/>
          <w:sz w:val="22"/>
          <w:szCs w:val="22"/>
          <w:lang w:val="x-none" w:eastAsia="x-none"/>
          <w14:ligatures w14:val="none"/>
        </w:rPr>
        <w:t>,</w:t>
      </w:r>
    </w:p>
    <w:p w14:paraId="62EF3D84" w14:textId="77777777" w:rsidR="00B0447C" w:rsidRPr="00B0447C" w:rsidRDefault="00B0447C" w:rsidP="00B0447C">
      <w:pPr>
        <w:numPr>
          <w:ilvl w:val="1"/>
          <w:numId w:val="15"/>
        </w:numPr>
        <w:autoSpaceDE w:val="0"/>
        <w:autoSpaceDN w:val="0"/>
        <w:adjustRightInd w:val="0"/>
        <w:spacing w:after="0" w:line="240" w:lineRule="atLeast"/>
        <w:ind w:left="340" w:hanging="340"/>
        <w:jc w:val="both"/>
        <w:rPr>
          <w:rFonts w:ascii="Times New Roman" w:eastAsia="Times New Roman" w:hAnsi="Times New Roman" w:cs="Times New Roman"/>
          <w:b/>
          <w:kern w:val="0"/>
          <w:sz w:val="22"/>
          <w:szCs w:val="22"/>
          <w:lang w:eastAsia="pl-PL"/>
          <w14:ligatures w14:val="none"/>
        </w:rPr>
      </w:pPr>
      <w:r w:rsidRPr="00B0447C">
        <w:rPr>
          <w:rFonts w:ascii="Times New Roman" w:eastAsia="Times New Roman" w:hAnsi="Times New Roman" w:cs="Times New Roman"/>
          <w:b/>
          <w:kern w:val="0"/>
          <w:sz w:val="22"/>
          <w:szCs w:val="22"/>
          <w:lang w:eastAsia="pl-PL"/>
          <w14:ligatures w14:val="none"/>
        </w:rPr>
        <w:t xml:space="preserve"> Wszystkie wnioski o decyzje o środowiskowych uwarunkowaniach wraz z załącznikami </w:t>
      </w:r>
      <w:r w:rsidRPr="00B0447C">
        <w:rPr>
          <w:rFonts w:ascii="Times New Roman" w:eastAsia="Times New Roman" w:hAnsi="Times New Roman" w:cs="Times New Roman"/>
          <w:b/>
          <w:kern w:val="0"/>
          <w:sz w:val="22"/>
          <w:szCs w:val="22"/>
          <w:lang w:eastAsia="pl-PL"/>
          <w14:ligatures w14:val="none"/>
        </w:rPr>
        <w:br/>
        <w:t xml:space="preserve">i wnioski o pozwolenia wodno-prawne wraz z załącznikami przed złożeniem ich w urzędach muszą zostać zaakceptowane przez „AQUANET” S.A. </w:t>
      </w:r>
      <w:r w:rsidRPr="00B0447C">
        <w:rPr>
          <w:rFonts w:ascii="Times New Roman" w:eastAsia="Times New Roman" w:hAnsi="Times New Roman" w:cs="Times New Roman"/>
          <w:kern w:val="0"/>
          <w:sz w:val="22"/>
          <w:szCs w:val="22"/>
          <w:lang w:eastAsia="pl-PL"/>
          <w14:ligatures w14:val="none"/>
        </w:rPr>
        <w:t xml:space="preserve">W tym celu Biuro Projektowe zobowiązane jest przesłać je w wersji elektronicznej do zaopiniowania przez „AQUANET” S.A. tj. wypełniony wniosek, kartę informacyjną przedsięwzięcia, raport lub operat wodno-prawny. </w:t>
      </w:r>
      <w:r w:rsidRPr="00B0447C">
        <w:rPr>
          <w:rFonts w:ascii="Times New Roman" w:eastAsia="Times New Roman" w:hAnsi="Times New Roman" w:cs="Times New Roman"/>
          <w:b/>
          <w:kern w:val="0"/>
          <w:sz w:val="22"/>
          <w:szCs w:val="22"/>
          <w:lang w:eastAsia="pl-PL"/>
          <w14:ligatures w14:val="none"/>
        </w:rPr>
        <w:t xml:space="preserve">Wykonawca ma obowiązek przesyłania do wiadomości Zamawiającego wszelkich składanych wniosków, wyjaśnień w przedmiotowych sprawach oraz uzyskanych decyzji (także tych nieprawomocnych). </w:t>
      </w:r>
    </w:p>
    <w:p w14:paraId="0F17E7CB" w14:textId="77777777" w:rsidR="00B0447C" w:rsidRPr="00B0447C" w:rsidRDefault="00B0447C" w:rsidP="00B0447C">
      <w:pPr>
        <w:numPr>
          <w:ilvl w:val="1"/>
          <w:numId w:val="15"/>
        </w:numPr>
        <w:spacing w:after="0" w:line="240" w:lineRule="auto"/>
        <w:ind w:left="340" w:hanging="340"/>
        <w:jc w:val="both"/>
        <w:rPr>
          <w:rFonts w:ascii="Times New Roman" w:eastAsia="Times New Roman" w:hAnsi="Times New Roman" w:cs="Times New Roman"/>
          <w:kern w:val="0"/>
          <w:sz w:val="22"/>
          <w:szCs w:val="22"/>
          <w:lang w:val="x-none" w:eastAsia="x-none"/>
          <w14:ligatures w14:val="none"/>
        </w:rPr>
      </w:pPr>
      <w:r w:rsidRPr="00B0447C">
        <w:rPr>
          <w:rFonts w:ascii="Times New Roman" w:eastAsia="Times New Roman" w:hAnsi="Times New Roman" w:cs="Times New Roman"/>
          <w:kern w:val="0"/>
          <w:sz w:val="22"/>
          <w:szCs w:val="22"/>
          <w:lang w:val="x-none" w:eastAsia="x-none"/>
          <w14:ligatures w14:val="none"/>
        </w:rPr>
        <w:t xml:space="preserve"> Ewentualny projekt zabezpieczeń bądź przełożenia kabli </w:t>
      </w:r>
      <w:proofErr w:type="spellStart"/>
      <w:r w:rsidRPr="00B0447C">
        <w:rPr>
          <w:rFonts w:ascii="Times New Roman" w:eastAsia="Times New Roman" w:hAnsi="Times New Roman" w:cs="Times New Roman"/>
          <w:kern w:val="0"/>
          <w:sz w:val="22"/>
          <w:szCs w:val="22"/>
          <w:lang w:val="x-none" w:eastAsia="x-none"/>
          <w14:ligatures w14:val="none"/>
        </w:rPr>
        <w:t>elektr</w:t>
      </w:r>
      <w:proofErr w:type="spellEnd"/>
      <w:r w:rsidRPr="00B0447C">
        <w:rPr>
          <w:rFonts w:ascii="Times New Roman" w:eastAsia="Times New Roman" w:hAnsi="Times New Roman" w:cs="Times New Roman"/>
          <w:kern w:val="0"/>
          <w:sz w:val="22"/>
          <w:szCs w:val="22"/>
          <w:lang w:val="x-none" w:eastAsia="x-none"/>
          <w14:ligatures w14:val="none"/>
        </w:rPr>
        <w:t xml:space="preserve">., </w:t>
      </w:r>
      <w:proofErr w:type="spellStart"/>
      <w:r w:rsidRPr="00B0447C">
        <w:rPr>
          <w:rFonts w:ascii="Times New Roman" w:eastAsia="Times New Roman" w:hAnsi="Times New Roman" w:cs="Times New Roman"/>
          <w:kern w:val="0"/>
          <w:sz w:val="22"/>
          <w:szCs w:val="22"/>
          <w:lang w:val="x-none" w:eastAsia="x-none"/>
          <w14:ligatures w14:val="none"/>
        </w:rPr>
        <w:t>AKP</w:t>
      </w:r>
      <w:r w:rsidRPr="00B0447C">
        <w:rPr>
          <w:rFonts w:ascii="Times New Roman" w:eastAsia="Times New Roman" w:hAnsi="Times New Roman" w:cs="Times New Roman"/>
          <w:kern w:val="0"/>
          <w:sz w:val="22"/>
          <w:szCs w:val="22"/>
          <w:lang w:eastAsia="x-none"/>
          <w14:ligatures w14:val="none"/>
        </w:rPr>
        <w:t>iA</w:t>
      </w:r>
      <w:proofErr w:type="spellEnd"/>
      <w:r w:rsidRPr="00B0447C">
        <w:rPr>
          <w:rFonts w:ascii="Times New Roman" w:eastAsia="Times New Roman" w:hAnsi="Times New Roman" w:cs="Times New Roman"/>
          <w:kern w:val="0"/>
          <w:sz w:val="22"/>
          <w:szCs w:val="22"/>
          <w:lang w:val="x-none" w:eastAsia="x-none"/>
          <w14:ligatures w14:val="none"/>
        </w:rPr>
        <w:t xml:space="preserve"> i telekomunikacyjnych </w:t>
      </w:r>
      <w:r w:rsidRPr="00B0447C">
        <w:rPr>
          <w:rFonts w:ascii="Times New Roman" w:eastAsia="Times New Roman" w:hAnsi="Times New Roman" w:cs="Times New Roman"/>
          <w:kern w:val="0"/>
          <w:sz w:val="22"/>
          <w:szCs w:val="22"/>
          <w:lang w:eastAsia="x-none"/>
          <w14:ligatures w14:val="none"/>
        </w:rPr>
        <w:t xml:space="preserve">będących własnością „AQUANET” S.A. </w:t>
      </w:r>
      <w:r w:rsidRPr="00B0447C">
        <w:rPr>
          <w:rFonts w:ascii="Times New Roman" w:eastAsia="Times New Roman" w:hAnsi="Times New Roman" w:cs="Times New Roman"/>
          <w:kern w:val="0"/>
          <w:sz w:val="22"/>
          <w:szCs w:val="22"/>
          <w:lang w:val="x-none" w:eastAsia="x-none"/>
          <w14:ligatures w14:val="none"/>
        </w:rPr>
        <w:t xml:space="preserve">należy uzgodnić z </w:t>
      </w:r>
      <w:r w:rsidRPr="00B0447C">
        <w:rPr>
          <w:rFonts w:ascii="Times New Roman" w:eastAsia="Times New Roman" w:hAnsi="Times New Roman" w:cs="Times New Roman"/>
          <w:kern w:val="0"/>
          <w:sz w:val="22"/>
          <w:szCs w:val="22"/>
          <w:lang w:eastAsia="x-none"/>
          <w14:ligatures w14:val="none"/>
        </w:rPr>
        <w:t xml:space="preserve">Działem Automatyki i Energetyki </w:t>
      </w:r>
      <w:r w:rsidRPr="00B0447C">
        <w:rPr>
          <w:rFonts w:ascii="Times New Roman" w:eastAsia="Times New Roman" w:hAnsi="Times New Roman" w:cs="Times New Roman"/>
          <w:kern w:val="0"/>
          <w:sz w:val="22"/>
          <w:szCs w:val="22"/>
          <w:lang w:eastAsia="x-none"/>
          <w14:ligatures w14:val="none"/>
        </w:rPr>
        <w:br/>
      </w:r>
      <w:r w:rsidRPr="00B0447C">
        <w:rPr>
          <w:rFonts w:ascii="Times New Roman" w:eastAsia="Times New Roman" w:hAnsi="Times New Roman" w:cs="Times New Roman"/>
          <w:kern w:val="0"/>
          <w:sz w:val="22"/>
          <w:szCs w:val="22"/>
          <w:lang w:val="x-none" w:eastAsia="x-none"/>
          <w14:ligatures w14:val="none"/>
        </w:rPr>
        <w:t xml:space="preserve">i Działem Informatyki </w:t>
      </w:r>
      <w:r w:rsidRPr="00B0447C">
        <w:rPr>
          <w:rFonts w:ascii="Times New Roman" w:eastAsia="Times New Roman" w:hAnsi="Times New Roman" w:cs="Times New Roman"/>
          <w:kern w:val="0"/>
          <w:sz w:val="22"/>
          <w:szCs w:val="22"/>
          <w:lang w:eastAsia="x-none"/>
          <w14:ligatures w14:val="none"/>
        </w:rPr>
        <w:t>„</w:t>
      </w:r>
      <w:r w:rsidRPr="00B0447C">
        <w:rPr>
          <w:rFonts w:ascii="Times New Roman" w:eastAsia="Times New Roman" w:hAnsi="Times New Roman" w:cs="Times New Roman"/>
          <w:kern w:val="0"/>
          <w:sz w:val="22"/>
          <w:szCs w:val="22"/>
          <w:lang w:val="x-none" w:eastAsia="x-none"/>
          <w14:ligatures w14:val="none"/>
        </w:rPr>
        <w:t>AQUANET</w:t>
      </w:r>
      <w:r w:rsidRPr="00B0447C">
        <w:rPr>
          <w:rFonts w:ascii="Times New Roman" w:eastAsia="Times New Roman" w:hAnsi="Times New Roman" w:cs="Times New Roman"/>
          <w:kern w:val="0"/>
          <w:sz w:val="22"/>
          <w:szCs w:val="22"/>
          <w:lang w:eastAsia="x-none"/>
          <w14:ligatures w14:val="none"/>
        </w:rPr>
        <w:t>”</w:t>
      </w:r>
      <w:r w:rsidRPr="00B0447C">
        <w:rPr>
          <w:rFonts w:ascii="Times New Roman" w:eastAsia="Times New Roman" w:hAnsi="Times New Roman" w:cs="Times New Roman"/>
          <w:kern w:val="0"/>
          <w:sz w:val="22"/>
          <w:szCs w:val="22"/>
          <w:lang w:val="x-none" w:eastAsia="x-none"/>
          <w14:ligatures w14:val="none"/>
        </w:rPr>
        <w:t xml:space="preserve"> S</w:t>
      </w:r>
      <w:r w:rsidRPr="00B0447C">
        <w:rPr>
          <w:rFonts w:ascii="Times New Roman" w:eastAsia="Times New Roman" w:hAnsi="Times New Roman" w:cs="Times New Roman"/>
          <w:kern w:val="0"/>
          <w:sz w:val="22"/>
          <w:szCs w:val="22"/>
          <w:lang w:eastAsia="x-none"/>
          <w14:ligatures w14:val="none"/>
        </w:rPr>
        <w:t>.</w:t>
      </w:r>
      <w:r w:rsidRPr="00B0447C">
        <w:rPr>
          <w:rFonts w:ascii="Times New Roman" w:eastAsia="Times New Roman" w:hAnsi="Times New Roman" w:cs="Times New Roman"/>
          <w:kern w:val="0"/>
          <w:sz w:val="22"/>
          <w:szCs w:val="22"/>
          <w:lang w:val="x-none" w:eastAsia="x-none"/>
          <w14:ligatures w14:val="none"/>
        </w:rPr>
        <w:t>A.</w:t>
      </w:r>
    </w:p>
    <w:p w14:paraId="23240D5F" w14:textId="77777777" w:rsidR="00B0447C" w:rsidRPr="00B0447C" w:rsidRDefault="00B0447C" w:rsidP="00B0447C">
      <w:pPr>
        <w:numPr>
          <w:ilvl w:val="1"/>
          <w:numId w:val="15"/>
        </w:numPr>
        <w:autoSpaceDE w:val="0"/>
        <w:autoSpaceDN w:val="0"/>
        <w:adjustRightInd w:val="0"/>
        <w:spacing w:after="0" w:line="240" w:lineRule="auto"/>
        <w:ind w:left="340" w:hanging="340"/>
        <w:jc w:val="both"/>
        <w:rPr>
          <w:rFonts w:ascii="Times New Roman" w:eastAsia="Times New Roman" w:hAnsi="Times New Roman" w:cs="Times New Roman"/>
          <w:iCs/>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t xml:space="preserve"> Przyjęte rozwiązania projektowe wykonania przekroczeń przeszkód terenowych należy na etapie wstępnym projektowania przedstawić do akceptacji w „AQUANET” S.A.. Rozwiązania związane z przekraczaniem przeszkód terenowych należy następnie uzgodnić z ich gestorem.</w:t>
      </w:r>
    </w:p>
    <w:p w14:paraId="3921B8F3" w14:textId="77777777" w:rsidR="00B0447C" w:rsidRPr="00B0447C" w:rsidRDefault="00B0447C" w:rsidP="00B0447C">
      <w:pPr>
        <w:numPr>
          <w:ilvl w:val="1"/>
          <w:numId w:val="15"/>
        </w:numPr>
        <w:autoSpaceDE w:val="0"/>
        <w:autoSpaceDN w:val="0"/>
        <w:adjustRightInd w:val="0"/>
        <w:spacing w:after="0" w:line="240" w:lineRule="auto"/>
        <w:ind w:left="340" w:hanging="340"/>
        <w:jc w:val="both"/>
        <w:rPr>
          <w:rFonts w:ascii="Times New Roman" w:eastAsia="Times New Roman" w:hAnsi="Times New Roman" w:cs="Times New Roman"/>
          <w:iCs/>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lastRenderedPageBreak/>
        <w:t xml:space="preserve"> Podczas pierwszego spotkania projektowego Wykonawca zobowiązany będzie do przedstawienia Raportu Otwarcia, w którego skład wchodził będzie:</w:t>
      </w:r>
    </w:p>
    <w:p w14:paraId="5DC10809" w14:textId="77777777" w:rsidR="00B0447C" w:rsidRPr="00B0447C" w:rsidRDefault="00B0447C" w:rsidP="00B0447C">
      <w:pPr>
        <w:numPr>
          <w:ilvl w:val="0"/>
          <w:numId w:val="3"/>
        </w:numPr>
        <w:autoSpaceDE w:val="0"/>
        <w:autoSpaceDN w:val="0"/>
        <w:adjustRightInd w:val="0"/>
        <w:spacing w:after="0" w:line="240" w:lineRule="auto"/>
        <w:ind w:left="697" w:hanging="357"/>
        <w:jc w:val="both"/>
        <w:rPr>
          <w:rFonts w:ascii="Times New Roman" w:eastAsia="Times New Roman" w:hAnsi="Times New Roman" w:cs="Times New Roman"/>
          <w:iCs/>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t xml:space="preserve">Szczegółowy Raport i wnioski z wizji lokalnej w terenie, o której mowa w punkcie 2.1.5. </w:t>
      </w:r>
    </w:p>
    <w:p w14:paraId="515E1F3B" w14:textId="77777777" w:rsidR="00B0447C" w:rsidRPr="00B0447C" w:rsidRDefault="00B0447C" w:rsidP="00B0447C">
      <w:pPr>
        <w:numPr>
          <w:ilvl w:val="0"/>
          <w:numId w:val="3"/>
        </w:numPr>
        <w:autoSpaceDE w:val="0"/>
        <w:autoSpaceDN w:val="0"/>
        <w:adjustRightInd w:val="0"/>
        <w:spacing w:after="0" w:line="240" w:lineRule="auto"/>
        <w:ind w:left="697" w:hanging="357"/>
        <w:jc w:val="both"/>
        <w:rPr>
          <w:rFonts w:ascii="Times New Roman" w:eastAsia="Times New Roman" w:hAnsi="Times New Roman" w:cs="Times New Roman"/>
          <w:iCs/>
          <w:kern w:val="0"/>
          <w:sz w:val="22"/>
          <w:szCs w:val="22"/>
          <w:lang w:eastAsia="pl-PL"/>
          <w14:ligatures w14:val="none"/>
        </w:rPr>
      </w:pPr>
      <w:r w:rsidRPr="00B0447C">
        <w:rPr>
          <w:rFonts w:ascii="Times New Roman" w:eastAsia="Times New Roman" w:hAnsi="Times New Roman" w:cs="Times New Roman"/>
          <w:iCs/>
          <w:kern w:val="0"/>
          <w:sz w:val="22"/>
          <w:szCs w:val="22"/>
          <w:lang w:eastAsia="pl-PL"/>
          <w14:ligatures w14:val="none"/>
        </w:rPr>
        <w:t>Analiza warunków technicznych, o których mowa w punkcie 2.1.1.</w:t>
      </w:r>
    </w:p>
    <w:p w14:paraId="22E0EBBC" w14:textId="77777777" w:rsidR="00B0447C" w:rsidRPr="00B0447C" w:rsidRDefault="00B0447C" w:rsidP="00B0447C">
      <w:pPr>
        <w:autoSpaceDE w:val="0"/>
        <w:autoSpaceDN w:val="0"/>
        <w:adjustRightInd w:val="0"/>
        <w:spacing w:after="0" w:line="240" w:lineRule="auto"/>
        <w:ind w:left="340"/>
        <w:jc w:val="both"/>
        <w:rPr>
          <w:rFonts w:ascii="Times New Roman" w:eastAsia="Times New Roman" w:hAnsi="Times New Roman" w:cs="Times New Roman"/>
          <w:iCs/>
          <w:color w:val="000000"/>
          <w:kern w:val="0"/>
          <w:sz w:val="22"/>
          <w:szCs w:val="22"/>
          <w:lang w:eastAsia="pl-PL"/>
          <w14:ligatures w14:val="none"/>
        </w:rPr>
      </w:pPr>
      <w:r w:rsidRPr="00B0447C">
        <w:rPr>
          <w:rFonts w:ascii="Times New Roman" w:eastAsia="Times New Roman" w:hAnsi="Times New Roman" w:cs="Times New Roman"/>
          <w:iCs/>
          <w:color w:val="000000"/>
          <w:kern w:val="0"/>
          <w:sz w:val="22"/>
          <w:szCs w:val="22"/>
          <w:lang w:eastAsia="pl-PL"/>
          <w14:ligatures w14:val="none"/>
        </w:rPr>
        <w:t xml:space="preserve">Zamawiający na prośbę Biura Projektowego przekaże Wykonawcy aktualne wzory oświadczeń/zgody właścicieli działek wraz z pismem o spełnieniu obowiązku informacyjnego, które dostarczone powinno zostać właścicielom nieruchomości przez Biuro Projektowe na etapie opracowywania dokumentacji projektowej. </w:t>
      </w:r>
    </w:p>
    <w:p w14:paraId="29C041D9" w14:textId="77777777" w:rsidR="00B0447C" w:rsidRPr="00B0447C" w:rsidRDefault="00B0447C" w:rsidP="00B0447C">
      <w:pPr>
        <w:autoSpaceDE w:val="0"/>
        <w:autoSpaceDN w:val="0"/>
        <w:adjustRightInd w:val="0"/>
        <w:spacing w:after="0" w:line="240" w:lineRule="auto"/>
        <w:ind w:left="340"/>
        <w:jc w:val="both"/>
        <w:rPr>
          <w:rFonts w:ascii="Times New Roman" w:eastAsia="Times New Roman" w:hAnsi="Times New Roman" w:cs="Times New Roman"/>
          <w:iCs/>
          <w:color w:val="000000"/>
          <w:kern w:val="0"/>
          <w:sz w:val="22"/>
          <w:szCs w:val="22"/>
          <w:lang w:eastAsia="pl-PL"/>
          <w14:ligatures w14:val="none"/>
        </w:rPr>
      </w:pPr>
      <w:r w:rsidRPr="00B0447C">
        <w:rPr>
          <w:rFonts w:ascii="Times New Roman" w:eastAsia="Times New Roman" w:hAnsi="Times New Roman" w:cs="Times New Roman"/>
          <w:b/>
          <w:bCs/>
          <w:iCs/>
          <w:color w:val="000000"/>
          <w:kern w:val="0"/>
          <w:sz w:val="22"/>
          <w:szCs w:val="22"/>
          <w:lang w:eastAsia="pl-PL"/>
          <w14:ligatures w14:val="none"/>
        </w:rPr>
        <w:t>Wraz z przesłaniem Raportu Otwarcia do „AQUANET” S.A. Biuro Projektowe wystąpi z prośbą o zorganizowanie pierwszego spotkania, celem omówienia ww. raportu i wyjaśnienia ewentualnych wątpliwości</w:t>
      </w:r>
      <w:r w:rsidRPr="00B0447C">
        <w:rPr>
          <w:rFonts w:ascii="Times New Roman" w:eastAsia="Times New Roman" w:hAnsi="Times New Roman" w:cs="Times New Roman"/>
          <w:iCs/>
          <w:color w:val="000000"/>
          <w:kern w:val="0"/>
          <w:sz w:val="22"/>
          <w:szCs w:val="22"/>
          <w:lang w:eastAsia="pl-PL"/>
          <w14:ligatures w14:val="none"/>
        </w:rPr>
        <w:t>.</w:t>
      </w:r>
    </w:p>
    <w:p w14:paraId="4FAADE4C" w14:textId="77777777" w:rsidR="00B0447C" w:rsidRPr="00B0447C" w:rsidRDefault="00B0447C" w:rsidP="00B0447C">
      <w:pPr>
        <w:numPr>
          <w:ilvl w:val="1"/>
          <w:numId w:val="15"/>
        </w:numPr>
        <w:spacing w:after="0" w:line="240" w:lineRule="auto"/>
        <w:ind w:left="340" w:hanging="340"/>
        <w:jc w:val="both"/>
        <w:rPr>
          <w:rFonts w:ascii="Times New Roman" w:eastAsia="Times New Roman" w:hAnsi="Times New Roman" w:cs="Times New Roman"/>
          <w:bCs/>
          <w:kern w:val="0"/>
          <w:sz w:val="22"/>
          <w:szCs w:val="22"/>
          <w:lang w:eastAsia="x-none"/>
          <w14:ligatures w14:val="none"/>
        </w:rPr>
      </w:pPr>
      <w:r w:rsidRPr="00B0447C">
        <w:rPr>
          <w:rFonts w:ascii="Times New Roman" w:eastAsia="Times New Roman" w:hAnsi="Times New Roman" w:cs="Times New Roman"/>
          <w:bCs/>
          <w:kern w:val="0"/>
          <w:sz w:val="22"/>
          <w:szCs w:val="22"/>
          <w:lang w:eastAsia="x-none"/>
          <w14:ligatures w14:val="none"/>
        </w:rPr>
        <w:t xml:space="preserve"> Wykonawca zobowiązany jest przekazywać do Zamawiającego do ostatniego dnia miesiąca kalendarzowego zaktualizowany raport miesięczny wraz z obiegówką.</w:t>
      </w:r>
    </w:p>
    <w:p w14:paraId="691EF9DA" w14:textId="77777777" w:rsidR="00B0447C" w:rsidRPr="00B0447C" w:rsidRDefault="00B0447C" w:rsidP="00B0447C">
      <w:pPr>
        <w:spacing w:after="0" w:line="240" w:lineRule="auto"/>
        <w:ind w:left="340"/>
        <w:jc w:val="both"/>
        <w:rPr>
          <w:rFonts w:ascii="Times New Roman" w:eastAsia="Times New Roman" w:hAnsi="Times New Roman" w:cs="Times New Roman"/>
          <w:bCs/>
          <w:kern w:val="0"/>
          <w:sz w:val="22"/>
          <w:szCs w:val="22"/>
          <w:lang w:eastAsia="x-none"/>
          <w14:ligatures w14:val="none"/>
        </w:rPr>
      </w:pPr>
      <w:r w:rsidRPr="00B0447C">
        <w:rPr>
          <w:rFonts w:ascii="Times New Roman" w:eastAsia="Times New Roman" w:hAnsi="Times New Roman" w:cs="Times New Roman"/>
          <w:bCs/>
          <w:kern w:val="0"/>
          <w:sz w:val="22"/>
          <w:szCs w:val="22"/>
          <w:lang w:eastAsia="x-none"/>
          <w14:ligatures w14:val="none"/>
        </w:rPr>
        <w:t>Natomiast aktualny harmonogram rzeczowy i finansowy – raz na miesiąc lub na prośbę Zamawiającego.</w:t>
      </w:r>
    </w:p>
    <w:p w14:paraId="6463FDC7" w14:textId="77777777" w:rsidR="00B0447C" w:rsidRPr="00B0447C" w:rsidRDefault="00B0447C" w:rsidP="00B0447C">
      <w:pPr>
        <w:numPr>
          <w:ilvl w:val="1"/>
          <w:numId w:val="15"/>
        </w:numPr>
        <w:spacing w:after="0" w:line="240" w:lineRule="auto"/>
        <w:ind w:left="340" w:hanging="340"/>
        <w:jc w:val="both"/>
        <w:rPr>
          <w:rFonts w:ascii="Times New Roman" w:eastAsia="Times New Roman" w:hAnsi="Times New Roman" w:cs="Times New Roman"/>
          <w:bCs/>
          <w:kern w:val="0"/>
          <w:sz w:val="22"/>
          <w:szCs w:val="22"/>
          <w:lang w:eastAsia="x-none"/>
          <w14:ligatures w14:val="none"/>
        </w:rPr>
      </w:pPr>
      <w:r w:rsidRPr="00B0447C">
        <w:rPr>
          <w:rFonts w:ascii="Times New Roman" w:eastAsia="Times New Roman" w:hAnsi="Times New Roman" w:cs="Times New Roman"/>
          <w:bCs/>
          <w:kern w:val="0"/>
          <w:sz w:val="22"/>
          <w:szCs w:val="22"/>
          <w:lang w:eastAsia="x-none"/>
          <w14:ligatures w14:val="none"/>
        </w:rPr>
        <w:t xml:space="preserve"> Zobowiązuje się Biuro Projektowe do prowadzenia karty obiegowej zadania zgodnie </w:t>
      </w:r>
      <w:r w:rsidRPr="00B0447C">
        <w:rPr>
          <w:rFonts w:ascii="Times New Roman" w:eastAsia="Times New Roman" w:hAnsi="Times New Roman" w:cs="Times New Roman"/>
          <w:bCs/>
          <w:kern w:val="0"/>
          <w:sz w:val="22"/>
          <w:szCs w:val="22"/>
          <w:lang w:eastAsia="x-none"/>
          <w14:ligatures w14:val="none"/>
        </w:rPr>
        <w:br/>
        <w:t>z harmonogramem rzeczowym (załącznik F do Umowy).</w:t>
      </w:r>
    </w:p>
    <w:p w14:paraId="6B0BB679" w14:textId="77777777" w:rsidR="00B0447C" w:rsidRPr="00B0447C" w:rsidRDefault="00B0447C" w:rsidP="00B0447C">
      <w:pPr>
        <w:numPr>
          <w:ilvl w:val="1"/>
          <w:numId w:val="15"/>
        </w:numPr>
        <w:spacing w:after="0" w:line="240" w:lineRule="auto"/>
        <w:ind w:left="340" w:hanging="340"/>
        <w:jc w:val="both"/>
        <w:rPr>
          <w:rFonts w:ascii="Times New Roman" w:eastAsia="Times New Roman" w:hAnsi="Times New Roman" w:cs="Times New Roman"/>
          <w:bCs/>
          <w:kern w:val="0"/>
          <w:sz w:val="22"/>
          <w:szCs w:val="22"/>
          <w:lang w:eastAsia="x-none"/>
          <w14:ligatures w14:val="none"/>
        </w:rPr>
      </w:pPr>
      <w:r w:rsidRPr="00B0447C">
        <w:rPr>
          <w:rFonts w:ascii="Times New Roman" w:eastAsia="Times New Roman" w:hAnsi="Times New Roman" w:cs="Times New Roman"/>
          <w:bCs/>
          <w:kern w:val="0"/>
          <w:sz w:val="22"/>
          <w:szCs w:val="22"/>
          <w:lang w:eastAsia="x-none"/>
          <w14:ligatures w14:val="none"/>
        </w:rPr>
        <w:t xml:space="preserve"> Biuro Projektowe po podpisaniu umowy wystąpi z wnioskiem o wydanie pełnomocnictw </w:t>
      </w:r>
      <w:r w:rsidRPr="00B0447C">
        <w:rPr>
          <w:rFonts w:ascii="Times New Roman" w:eastAsia="Times New Roman" w:hAnsi="Times New Roman" w:cs="Times New Roman"/>
          <w:bCs/>
          <w:kern w:val="0"/>
          <w:sz w:val="22"/>
          <w:szCs w:val="22"/>
          <w:lang w:eastAsia="x-none"/>
          <w14:ligatures w14:val="none"/>
        </w:rPr>
        <w:br/>
        <w:t>wraz z podaniem danych osób na które mają być wystawione pełnomocnictwa.</w:t>
      </w:r>
    </w:p>
    <w:p w14:paraId="3B643179" w14:textId="77777777" w:rsidR="00B0447C" w:rsidRPr="00B0447C" w:rsidRDefault="00B0447C" w:rsidP="00B0447C">
      <w:pPr>
        <w:numPr>
          <w:ilvl w:val="1"/>
          <w:numId w:val="15"/>
        </w:numPr>
        <w:spacing w:after="0" w:line="240" w:lineRule="auto"/>
        <w:ind w:left="340" w:hanging="340"/>
        <w:jc w:val="both"/>
        <w:rPr>
          <w:rFonts w:ascii="Times New Roman" w:eastAsia="Times New Roman" w:hAnsi="Times New Roman" w:cs="Times New Roman"/>
          <w:b/>
          <w:kern w:val="0"/>
          <w:sz w:val="22"/>
          <w:szCs w:val="22"/>
          <w:lang w:eastAsia="x-none"/>
          <w14:ligatures w14:val="none"/>
        </w:rPr>
      </w:pPr>
      <w:r w:rsidRPr="00B0447C">
        <w:rPr>
          <w:rFonts w:ascii="Times New Roman" w:eastAsia="Times New Roman" w:hAnsi="Times New Roman" w:cs="Times New Roman"/>
          <w:bCs/>
          <w:kern w:val="0"/>
          <w:sz w:val="22"/>
          <w:szCs w:val="22"/>
          <w:lang w:val="x-none" w:eastAsia="x-none"/>
          <w14:ligatures w14:val="none"/>
        </w:rPr>
        <w:t xml:space="preserve"> </w:t>
      </w:r>
      <w:r w:rsidRPr="00B0447C">
        <w:rPr>
          <w:rFonts w:ascii="Times New Roman" w:eastAsia="Times New Roman" w:hAnsi="Times New Roman" w:cs="Times New Roman"/>
          <w:b/>
          <w:kern w:val="0"/>
          <w:sz w:val="22"/>
          <w:szCs w:val="22"/>
          <w:lang w:val="x-none" w:eastAsia="x-none"/>
          <w14:ligatures w14:val="none"/>
        </w:rPr>
        <w:t xml:space="preserve">Wykonawca zobowiązany jest trwale zanonimizować wszystkie dane osobowe widniejące </w:t>
      </w:r>
      <w:r w:rsidRPr="00B0447C">
        <w:rPr>
          <w:rFonts w:ascii="Times New Roman" w:eastAsia="Times New Roman" w:hAnsi="Times New Roman" w:cs="Times New Roman"/>
          <w:b/>
          <w:kern w:val="0"/>
          <w:sz w:val="22"/>
          <w:szCs w:val="22"/>
          <w:lang w:val="x-none" w:eastAsia="x-none"/>
          <w14:ligatures w14:val="none"/>
        </w:rPr>
        <w:br/>
        <w:t xml:space="preserve">w Dokumentacji Projektowej. Powyższe nie dotyczy Dokumentacji </w:t>
      </w:r>
      <w:proofErr w:type="spellStart"/>
      <w:r w:rsidRPr="00B0447C">
        <w:rPr>
          <w:rFonts w:ascii="Times New Roman" w:eastAsia="Times New Roman" w:hAnsi="Times New Roman" w:cs="Times New Roman"/>
          <w:b/>
          <w:kern w:val="0"/>
          <w:sz w:val="22"/>
          <w:szCs w:val="22"/>
          <w:lang w:val="x-none" w:eastAsia="x-none"/>
          <w14:ligatures w14:val="none"/>
        </w:rPr>
        <w:t>Terenowo-Prawnej</w:t>
      </w:r>
      <w:proofErr w:type="spellEnd"/>
      <w:r w:rsidRPr="00B0447C">
        <w:rPr>
          <w:rFonts w:ascii="Times New Roman" w:eastAsia="Times New Roman" w:hAnsi="Times New Roman" w:cs="Times New Roman"/>
          <w:b/>
          <w:kern w:val="0"/>
          <w:sz w:val="22"/>
          <w:szCs w:val="22"/>
          <w:lang w:val="x-none" w:eastAsia="x-none"/>
          <w14:ligatures w14:val="none"/>
        </w:rPr>
        <w:t>,  która zawiera dane osobowe oraz Teczka z oryginałami wszelkich uzyskanych uzgodnień, w których znajdują się dane osobowe.</w:t>
      </w:r>
    </w:p>
    <w:p w14:paraId="0DCACFFE" w14:textId="77777777" w:rsidR="00B0447C" w:rsidRPr="00B0447C" w:rsidRDefault="00B0447C" w:rsidP="00B0447C">
      <w:pPr>
        <w:autoSpaceDE w:val="0"/>
        <w:autoSpaceDN w:val="0"/>
        <w:adjustRightInd w:val="0"/>
        <w:spacing w:after="0" w:line="240" w:lineRule="auto"/>
        <w:ind w:left="720"/>
        <w:jc w:val="both"/>
        <w:rPr>
          <w:rFonts w:ascii="Times New Roman" w:eastAsia="Times New Roman" w:hAnsi="Times New Roman" w:cs="Times New Roman"/>
          <w:b/>
          <w:iCs/>
          <w:kern w:val="0"/>
          <w:sz w:val="22"/>
          <w:szCs w:val="22"/>
          <w:lang w:eastAsia="pl-PL"/>
          <w14:ligatures w14:val="none"/>
        </w:rPr>
      </w:pPr>
    </w:p>
    <w:p w14:paraId="3899FF5E" w14:textId="77777777" w:rsidR="00B0447C" w:rsidRPr="00B0447C" w:rsidRDefault="00B0447C" w:rsidP="00B0447C">
      <w:pPr>
        <w:spacing w:after="0" w:line="360" w:lineRule="auto"/>
        <w:jc w:val="both"/>
        <w:rPr>
          <w:rFonts w:ascii="Times New Roman" w:eastAsia="Times New Roman" w:hAnsi="Times New Roman" w:cs="Times New Roman"/>
          <w:kern w:val="0"/>
          <w:sz w:val="22"/>
          <w:szCs w:val="22"/>
          <w:lang w:eastAsia="pl-PL"/>
          <w14:ligatures w14:val="none"/>
        </w:rPr>
      </w:pPr>
    </w:p>
    <w:p w14:paraId="06E6868E" w14:textId="77777777" w:rsidR="00B0447C" w:rsidRPr="00B0447C" w:rsidRDefault="00B0447C" w:rsidP="00B0447C">
      <w:pPr>
        <w:spacing w:after="0" w:line="360" w:lineRule="auto"/>
        <w:jc w:val="both"/>
        <w:rPr>
          <w:rFonts w:ascii="Times New Roman" w:eastAsia="Times New Roman" w:hAnsi="Times New Roman" w:cs="Times New Roman"/>
          <w:kern w:val="0"/>
          <w:sz w:val="22"/>
          <w:szCs w:val="22"/>
          <w:lang w:eastAsia="pl-PL"/>
          <w14:ligatures w14:val="none"/>
        </w:rPr>
      </w:pPr>
    </w:p>
    <w:p w14:paraId="3F40D4C1" w14:textId="77777777" w:rsidR="00C56ACC" w:rsidRDefault="00C56ACC"/>
    <w:sectPr w:rsidR="00C56ACC" w:rsidSect="00B0447C">
      <w:footerReference w:type="default" r:id="rId8"/>
      <w:pgSz w:w="11906" w:h="16838" w:code="9"/>
      <w:pgMar w:top="993" w:right="1418" w:bottom="993" w:left="1418" w:header="709" w:footer="709"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98DBA8" w14:textId="77777777" w:rsidR="00F95278" w:rsidRDefault="00F95278">
      <w:pPr>
        <w:spacing w:after="0" w:line="240" w:lineRule="auto"/>
      </w:pPr>
      <w:r>
        <w:separator/>
      </w:r>
    </w:p>
  </w:endnote>
  <w:endnote w:type="continuationSeparator" w:id="0">
    <w:p w14:paraId="4F425874" w14:textId="77777777" w:rsidR="00F95278" w:rsidRDefault="00F952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49B0D" w14:textId="77777777" w:rsidR="00B0447C" w:rsidRDefault="00B0447C">
    <w:pPr>
      <w:pStyle w:val="Stopka"/>
      <w:jc w:val="right"/>
    </w:pPr>
    <w:r>
      <w:fldChar w:fldCharType="begin"/>
    </w:r>
    <w:r>
      <w:instrText>PAGE   \* MERGEFORMAT</w:instrText>
    </w:r>
    <w:r>
      <w:fldChar w:fldCharType="separate"/>
    </w:r>
    <w:r>
      <w:rPr>
        <w:noProof/>
      </w:rPr>
      <w:t>3</w:t>
    </w:r>
    <w:r>
      <w:fldChar w:fldCharType="end"/>
    </w:r>
  </w:p>
  <w:p w14:paraId="157D14AC" w14:textId="77777777" w:rsidR="00B0447C" w:rsidRDefault="00B0447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8C5B68" w14:textId="77777777" w:rsidR="00F95278" w:rsidRDefault="00F95278">
      <w:pPr>
        <w:spacing w:after="0" w:line="240" w:lineRule="auto"/>
      </w:pPr>
      <w:r>
        <w:separator/>
      </w:r>
    </w:p>
  </w:footnote>
  <w:footnote w:type="continuationSeparator" w:id="0">
    <w:p w14:paraId="5180E083" w14:textId="77777777" w:rsidR="00F95278" w:rsidRDefault="00F952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0686E"/>
    <w:multiLevelType w:val="hybridMultilevel"/>
    <w:tmpl w:val="27EE3A7A"/>
    <w:lvl w:ilvl="0" w:tplc="C04A82CE">
      <w:start w:val="1"/>
      <w:numFmt w:val="bullet"/>
      <w:suff w:val="space"/>
      <w:lvlText w:val=""/>
      <w:lvlJc w:val="left"/>
      <w:pPr>
        <w:ind w:left="1134" w:hanging="57"/>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7642502"/>
    <w:multiLevelType w:val="hybridMultilevel"/>
    <w:tmpl w:val="29D2B2AE"/>
    <w:lvl w:ilvl="0" w:tplc="E79AB7A6">
      <w:start w:val="1"/>
      <w:numFmt w:val="bullet"/>
      <w:suff w:val="space"/>
      <w:lvlText w:val=""/>
      <w:lvlJc w:val="left"/>
      <w:pPr>
        <w:ind w:left="454" w:hanging="94"/>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8C35A9B"/>
    <w:multiLevelType w:val="hybridMultilevel"/>
    <w:tmpl w:val="BA5256B2"/>
    <w:lvl w:ilvl="0" w:tplc="1F52F356">
      <w:start w:val="1"/>
      <w:numFmt w:val="bullet"/>
      <w:suff w:val="space"/>
      <w:lvlText w:val=""/>
      <w:lvlJc w:val="left"/>
      <w:pPr>
        <w:ind w:left="1760" w:hanging="626"/>
      </w:pPr>
      <w:rPr>
        <w:rFonts w:ascii="Symbol" w:hAnsi="Symbol"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3" w15:restartNumberingAfterBreak="0">
    <w:nsid w:val="094968F5"/>
    <w:multiLevelType w:val="hybridMultilevel"/>
    <w:tmpl w:val="0FDA803C"/>
    <w:lvl w:ilvl="0" w:tplc="3EFC9672">
      <w:start w:val="1"/>
      <w:numFmt w:val="bullet"/>
      <w:suff w:val="space"/>
      <w:lvlText w:val=""/>
      <w:lvlJc w:val="left"/>
      <w:pPr>
        <w:ind w:left="717" w:hanging="150"/>
      </w:pPr>
      <w:rPr>
        <w:rFonts w:ascii="Symbol" w:hAnsi="Symbol" w:hint="default"/>
      </w:rPr>
    </w:lvl>
    <w:lvl w:ilvl="1" w:tplc="FFFFFFFF" w:tentative="1">
      <w:start w:val="1"/>
      <w:numFmt w:val="bullet"/>
      <w:lvlText w:val="o"/>
      <w:lvlJc w:val="left"/>
      <w:pPr>
        <w:ind w:left="1647" w:hanging="360"/>
      </w:pPr>
      <w:rPr>
        <w:rFonts w:ascii="Courier New" w:hAnsi="Courier New" w:cs="Courier New" w:hint="default"/>
      </w:rPr>
    </w:lvl>
    <w:lvl w:ilvl="2" w:tplc="FFFFFFFF" w:tentative="1">
      <w:start w:val="1"/>
      <w:numFmt w:val="bullet"/>
      <w:lvlText w:val=""/>
      <w:lvlJc w:val="left"/>
      <w:pPr>
        <w:ind w:left="2367" w:hanging="360"/>
      </w:pPr>
      <w:rPr>
        <w:rFonts w:ascii="Wingdings" w:hAnsi="Wingdings" w:hint="default"/>
      </w:rPr>
    </w:lvl>
    <w:lvl w:ilvl="3" w:tplc="FFFFFFFF" w:tentative="1">
      <w:start w:val="1"/>
      <w:numFmt w:val="bullet"/>
      <w:lvlText w:val=""/>
      <w:lvlJc w:val="left"/>
      <w:pPr>
        <w:ind w:left="3087" w:hanging="360"/>
      </w:pPr>
      <w:rPr>
        <w:rFonts w:ascii="Symbol" w:hAnsi="Symbol" w:hint="default"/>
      </w:rPr>
    </w:lvl>
    <w:lvl w:ilvl="4" w:tplc="FFFFFFFF" w:tentative="1">
      <w:start w:val="1"/>
      <w:numFmt w:val="bullet"/>
      <w:lvlText w:val="o"/>
      <w:lvlJc w:val="left"/>
      <w:pPr>
        <w:ind w:left="3807" w:hanging="360"/>
      </w:pPr>
      <w:rPr>
        <w:rFonts w:ascii="Courier New" w:hAnsi="Courier New" w:cs="Courier New" w:hint="default"/>
      </w:rPr>
    </w:lvl>
    <w:lvl w:ilvl="5" w:tplc="FFFFFFFF" w:tentative="1">
      <w:start w:val="1"/>
      <w:numFmt w:val="bullet"/>
      <w:lvlText w:val=""/>
      <w:lvlJc w:val="left"/>
      <w:pPr>
        <w:ind w:left="4527" w:hanging="360"/>
      </w:pPr>
      <w:rPr>
        <w:rFonts w:ascii="Wingdings" w:hAnsi="Wingdings" w:hint="default"/>
      </w:rPr>
    </w:lvl>
    <w:lvl w:ilvl="6" w:tplc="FFFFFFFF" w:tentative="1">
      <w:start w:val="1"/>
      <w:numFmt w:val="bullet"/>
      <w:lvlText w:val=""/>
      <w:lvlJc w:val="left"/>
      <w:pPr>
        <w:ind w:left="5247" w:hanging="360"/>
      </w:pPr>
      <w:rPr>
        <w:rFonts w:ascii="Symbol" w:hAnsi="Symbol" w:hint="default"/>
      </w:rPr>
    </w:lvl>
    <w:lvl w:ilvl="7" w:tplc="FFFFFFFF" w:tentative="1">
      <w:start w:val="1"/>
      <w:numFmt w:val="bullet"/>
      <w:lvlText w:val="o"/>
      <w:lvlJc w:val="left"/>
      <w:pPr>
        <w:ind w:left="5967" w:hanging="360"/>
      </w:pPr>
      <w:rPr>
        <w:rFonts w:ascii="Courier New" w:hAnsi="Courier New" w:cs="Courier New" w:hint="default"/>
      </w:rPr>
    </w:lvl>
    <w:lvl w:ilvl="8" w:tplc="FFFFFFFF" w:tentative="1">
      <w:start w:val="1"/>
      <w:numFmt w:val="bullet"/>
      <w:lvlText w:val=""/>
      <w:lvlJc w:val="left"/>
      <w:pPr>
        <w:ind w:left="6687" w:hanging="360"/>
      </w:pPr>
      <w:rPr>
        <w:rFonts w:ascii="Wingdings" w:hAnsi="Wingdings" w:hint="default"/>
      </w:rPr>
    </w:lvl>
  </w:abstractNum>
  <w:abstractNum w:abstractNumId="4" w15:restartNumberingAfterBreak="0">
    <w:nsid w:val="0AC43535"/>
    <w:multiLevelType w:val="hybridMultilevel"/>
    <w:tmpl w:val="C8E0D25A"/>
    <w:lvl w:ilvl="0" w:tplc="C6CE48B2">
      <w:start w:val="1"/>
      <w:numFmt w:val="bullet"/>
      <w:lvlText w:val=""/>
      <w:lvlJc w:val="right"/>
      <w:pPr>
        <w:ind w:left="1713" w:hanging="360"/>
      </w:pPr>
      <w:rPr>
        <w:rFonts w:ascii="Symbol" w:hAnsi="Symbol" w:hint="default"/>
      </w:rPr>
    </w:lvl>
    <w:lvl w:ilvl="1" w:tplc="C6CE48B2">
      <w:start w:val="1"/>
      <w:numFmt w:val="bullet"/>
      <w:lvlText w:val=""/>
      <w:lvlJc w:val="righ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EE87B6C"/>
    <w:multiLevelType w:val="multilevel"/>
    <w:tmpl w:val="7D24377E"/>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05831B2"/>
    <w:multiLevelType w:val="hybridMultilevel"/>
    <w:tmpl w:val="7E700BFC"/>
    <w:lvl w:ilvl="0" w:tplc="A43C188E">
      <w:start w:val="1"/>
      <w:numFmt w:val="bullet"/>
      <w:suff w:val="space"/>
      <w:lvlText w:val=""/>
      <w:lvlJc w:val="left"/>
      <w:pPr>
        <w:ind w:left="397" w:hanging="37"/>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4413647"/>
    <w:multiLevelType w:val="hybridMultilevel"/>
    <w:tmpl w:val="0F487E42"/>
    <w:lvl w:ilvl="0" w:tplc="7FFC7E38">
      <w:start w:val="1"/>
      <w:numFmt w:val="bullet"/>
      <w:suff w:val="space"/>
      <w:lvlText w:val=""/>
      <w:lvlJc w:val="left"/>
      <w:pPr>
        <w:ind w:left="708" w:hanging="141"/>
      </w:pPr>
      <w:rPr>
        <w:rFonts w:ascii="Symbol" w:hAnsi="Symbol" w:hint="default"/>
      </w:rPr>
    </w:lvl>
    <w:lvl w:ilvl="1" w:tplc="FFFFFFFF" w:tentative="1">
      <w:start w:val="1"/>
      <w:numFmt w:val="bullet"/>
      <w:lvlText w:val="o"/>
      <w:lvlJc w:val="left"/>
      <w:pPr>
        <w:ind w:left="1581" w:hanging="360"/>
      </w:pPr>
      <w:rPr>
        <w:rFonts w:ascii="Courier New" w:hAnsi="Courier New" w:cs="Courier New" w:hint="default"/>
      </w:rPr>
    </w:lvl>
    <w:lvl w:ilvl="2" w:tplc="FFFFFFFF" w:tentative="1">
      <w:start w:val="1"/>
      <w:numFmt w:val="bullet"/>
      <w:lvlText w:val=""/>
      <w:lvlJc w:val="left"/>
      <w:pPr>
        <w:ind w:left="2301" w:hanging="360"/>
      </w:pPr>
      <w:rPr>
        <w:rFonts w:ascii="Wingdings" w:hAnsi="Wingdings" w:hint="default"/>
      </w:rPr>
    </w:lvl>
    <w:lvl w:ilvl="3" w:tplc="FFFFFFFF" w:tentative="1">
      <w:start w:val="1"/>
      <w:numFmt w:val="bullet"/>
      <w:lvlText w:val=""/>
      <w:lvlJc w:val="left"/>
      <w:pPr>
        <w:ind w:left="3021" w:hanging="360"/>
      </w:pPr>
      <w:rPr>
        <w:rFonts w:ascii="Symbol" w:hAnsi="Symbol" w:hint="default"/>
      </w:rPr>
    </w:lvl>
    <w:lvl w:ilvl="4" w:tplc="FFFFFFFF" w:tentative="1">
      <w:start w:val="1"/>
      <w:numFmt w:val="bullet"/>
      <w:lvlText w:val="o"/>
      <w:lvlJc w:val="left"/>
      <w:pPr>
        <w:ind w:left="3741" w:hanging="360"/>
      </w:pPr>
      <w:rPr>
        <w:rFonts w:ascii="Courier New" w:hAnsi="Courier New" w:cs="Courier New" w:hint="default"/>
      </w:rPr>
    </w:lvl>
    <w:lvl w:ilvl="5" w:tplc="FFFFFFFF" w:tentative="1">
      <w:start w:val="1"/>
      <w:numFmt w:val="bullet"/>
      <w:lvlText w:val=""/>
      <w:lvlJc w:val="left"/>
      <w:pPr>
        <w:ind w:left="4461" w:hanging="360"/>
      </w:pPr>
      <w:rPr>
        <w:rFonts w:ascii="Wingdings" w:hAnsi="Wingdings" w:hint="default"/>
      </w:rPr>
    </w:lvl>
    <w:lvl w:ilvl="6" w:tplc="FFFFFFFF" w:tentative="1">
      <w:start w:val="1"/>
      <w:numFmt w:val="bullet"/>
      <w:lvlText w:val=""/>
      <w:lvlJc w:val="left"/>
      <w:pPr>
        <w:ind w:left="5181" w:hanging="360"/>
      </w:pPr>
      <w:rPr>
        <w:rFonts w:ascii="Symbol" w:hAnsi="Symbol" w:hint="default"/>
      </w:rPr>
    </w:lvl>
    <w:lvl w:ilvl="7" w:tplc="FFFFFFFF" w:tentative="1">
      <w:start w:val="1"/>
      <w:numFmt w:val="bullet"/>
      <w:lvlText w:val="o"/>
      <w:lvlJc w:val="left"/>
      <w:pPr>
        <w:ind w:left="5901" w:hanging="360"/>
      </w:pPr>
      <w:rPr>
        <w:rFonts w:ascii="Courier New" w:hAnsi="Courier New" w:cs="Courier New" w:hint="default"/>
      </w:rPr>
    </w:lvl>
    <w:lvl w:ilvl="8" w:tplc="FFFFFFFF" w:tentative="1">
      <w:start w:val="1"/>
      <w:numFmt w:val="bullet"/>
      <w:lvlText w:val=""/>
      <w:lvlJc w:val="left"/>
      <w:pPr>
        <w:ind w:left="6621" w:hanging="360"/>
      </w:pPr>
      <w:rPr>
        <w:rFonts w:ascii="Wingdings" w:hAnsi="Wingdings" w:hint="default"/>
      </w:rPr>
    </w:lvl>
  </w:abstractNum>
  <w:abstractNum w:abstractNumId="8" w15:restartNumberingAfterBreak="0">
    <w:nsid w:val="182C0A79"/>
    <w:multiLevelType w:val="multilevel"/>
    <w:tmpl w:val="9B0A4076"/>
    <w:lvl w:ilvl="0">
      <w:start w:val="5"/>
      <w:numFmt w:val="decimal"/>
      <w:lvlText w:val="%1"/>
      <w:lvlJc w:val="left"/>
      <w:pPr>
        <w:ind w:left="360" w:hanging="360"/>
      </w:pPr>
      <w:rPr>
        <w:rFonts w:hint="default"/>
        <w:b w:val="0"/>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9" w15:restartNumberingAfterBreak="0">
    <w:nsid w:val="1CD967BF"/>
    <w:multiLevelType w:val="multilevel"/>
    <w:tmpl w:val="0EAAFF3A"/>
    <w:lvl w:ilvl="0">
      <w:start w:val="4"/>
      <w:numFmt w:val="decimal"/>
      <w:lvlText w:val="%1"/>
      <w:lvlJc w:val="left"/>
      <w:pPr>
        <w:ind w:left="360" w:hanging="360"/>
      </w:pPr>
      <w:rPr>
        <w:rFonts w:hint="default"/>
      </w:rPr>
    </w:lvl>
    <w:lvl w:ilvl="1">
      <w:start w:val="3"/>
      <w:numFmt w:val="decimal"/>
      <w:lvlText w:val="%1.%2"/>
      <w:lvlJc w:val="left"/>
      <w:pPr>
        <w:ind w:left="57" w:hanging="57"/>
      </w:pPr>
      <w:rPr>
        <w:rFonts w:hint="default"/>
        <w:b/>
        <w:i w:val="0"/>
      </w:rPr>
    </w:lvl>
    <w:lvl w:ilvl="2">
      <w:start w:val="1"/>
      <w:numFmt w:val="decimal"/>
      <w:lvlText w:val="%1.%2.%3"/>
      <w:lvlJc w:val="left"/>
      <w:pPr>
        <w:ind w:left="1145"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1FCC1C73"/>
    <w:multiLevelType w:val="multilevel"/>
    <w:tmpl w:val="905ED78C"/>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202A1D6F"/>
    <w:multiLevelType w:val="hybridMultilevel"/>
    <w:tmpl w:val="3208A886"/>
    <w:lvl w:ilvl="0" w:tplc="B12C94E8">
      <w:start w:val="1"/>
      <w:numFmt w:val="bullet"/>
      <w:suff w:val="space"/>
      <w:lvlText w:val=""/>
      <w:lvlJc w:val="left"/>
      <w:pPr>
        <w:ind w:left="708" w:hanging="141"/>
      </w:pPr>
      <w:rPr>
        <w:rFonts w:ascii="Symbol" w:hAnsi="Symbol" w:hint="default"/>
      </w:rPr>
    </w:lvl>
    <w:lvl w:ilvl="1" w:tplc="FFFFFFFF" w:tentative="1">
      <w:start w:val="1"/>
      <w:numFmt w:val="bullet"/>
      <w:lvlText w:val="o"/>
      <w:lvlJc w:val="left"/>
      <w:pPr>
        <w:ind w:left="1581" w:hanging="360"/>
      </w:pPr>
      <w:rPr>
        <w:rFonts w:ascii="Courier New" w:hAnsi="Courier New" w:cs="Courier New" w:hint="default"/>
      </w:rPr>
    </w:lvl>
    <w:lvl w:ilvl="2" w:tplc="FFFFFFFF" w:tentative="1">
      <w:start w:val="1"/>
      <w:numFmt w:val="bullet"/>
      <w:lvlText w:val=""/>
      <w:lvlJc w:val="left"/>
      <w:pPr>
        <w:ind w:left="2301" w:hanging="360"/>
      </w:pPr>
      <w:rPr>
        <w:rFonts w:ascii="Wingdings" w:hAnsi="Wingdings" w:hint="default"/>
      </w:rPr>
    </w:lvl>
    <w:lvl w:ilvl="3" w:tplc="FFFFFFFF" w:tentative="1">
      <w:start w:val="1"/>
      <w:numFmt w:val="bullet"/>
      <w:lvlText w:val=""/>
      <w:lvlJc w:val="left"/>
      <w:pPr>
        <w:ind w:left="3021" w:hanging="360"/>
      </w:pPr>
      <w:rPr>
        <w:rFonts w:ascii="Symbol" w:hAnsi="Symbol" w:hint="default"/>
      </w:rPr>
    </w:lvl>
    <w:lvl w:ilvl="4" w:tplc="FFFFFFFF" w:tentative="1">
      <w:start w:val="1"/>
      <w:numFmt w:val="bullet"/>
      <w:lvlText w:val="o"/>
      <w:lvlJc w:val="left"/>
      <w:pPr>
        <w:ind w:left="3741" w:hanging="360"/>
      </w:pPr>
      <w:rPr>
        <w:rFonts w:ascii="Courier New" w:hAnsi="Courier New" w:cs="Courier New" w:hint="default"/>
      </w:rPr>
    </w:lvl>
    <w:lvl w:ilvl="5" w:tplc="FFFFFFFF" w:tentative="1">
      <w:start w:val="1"/>
      <w:numFmt w:val="bullet"/>
      <w:lvlText w:val=""/>
      <w:lvlJc w:val="left"/>
      <w:pPr>
        <w:ind w:left="4461" w:hanging="360"/>
      </w:pPr>
      <w:rPr>
        <w:rFonts w:ascii="Wingdings" w:hAnsi="Wingdings" w:hint="default"/>
      </w:rPr>
    </w:lvl>
    <w:lvl w:ilvl="6" w:tplc="FFFFFFFF" w:tentative="1">
      <w:start w:val="1"/>
      <w:numFmt w:val="bullet"/>
      <w:lvlText w:val=""/>
      <w:lvlJc w:val="left"/>
      <w:pPr>
        <w:ind w:left="5181" w:hanging="360"/>
      </w:pPr>
      <w:rPr>
        <w:rFonts w:ascii="Symbol" w:hAnsi="Symbol" w:hint="default"/>
      </w:rPr>
    </w:lvl>
    <w:lvl w:ilvl="7" w:tplc="FFFFFFFF" w:tentative="1">
      <w:start w:val="1"/>
      <w:numFmt w:val="bullet"/>
      <w:lvlText w:val="o"/>
      <w:lvlJc w:val="left"/>
      <w:pPr>
        <w:ind w:left="5901" w:hanging="360"/>
      </w:pPr>
      <w:rPr>
        <w:rFonts w:ascii="Courier New" w:hAnsi="Courier New" w:cs="Courier New" w:hint="default"/>
      </w:rPr>
    </w:lvl>
    <w:lvl w:ilvl="8" w:tplc="FFFFFFFF" w:tentative="1">
      <w:start w:val="1"/>
      <w:numFmt w:val="bullet"/>
      <w:lvlText w:val=""/>
      <w:lvlJc w:val="left"/>
      <w:pPr>
        <w:ind w:left="6621" w:hanging="360"/>
      </w:pPr>
      <w:rPr>
        <w:rFonts w:ascii="Wingdings" w:hAnsi="Wingdings" w:hint="default"/>
      </w:rPr>
    </w:lvl>
  </w:abstractNum>
  <w:abstractNum w:abstractNumId="12" w15:restartNumberingAfterBreak="0">
    <w:nsid w:val="21CD77FD"/>
    <w:multiLevelType w:val="hybridMultilevel"/>
    <w:tmpl w:val="62BE7230"/>
    <w:lvl w:ilvl="0" w:tplc="9D683B56">
      <w:start w:val="1"/>
      <w:numFmt w:val="bullet"/>
      <w:lvlText w:val=""/>
      <w:lvlJc w:val="left"/>
      <w:pPr>
        <w:ind w:left="720" w:hanging="38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5E161BC"/>
    <w:multiLevelType w:val="hybridMultilevel"/>
    <w:tmpl w:val="ABAEC836"/>
    <w:lvl w:ilvl="0" w:tplc="EE806C50">
      <w:start w:val="1"/>
      <w:numFmt w:val="bullet"/>
      <w:suff w:val="space"/>
      <w:lvlText w:val=""/>
      <w:lvlJc w:val="left"/>
      <w:pPr>
        <w:ind w:left="992" w:firstLine="1"/>
      </w:pPr>
      <w:rPr>
        <w:rFonts w:ascii="Symbol" w:hAnsi="Symbol"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14" w15:restartNumberingAfterBreak="0">
    <w:nsid w:val="27D3732B"/>
    <w:multiLevelType w:val="hybridMultilevel"/>
    <w:tmpl w:val="DF02C90A"/>
    <w:lvl w:ilvl="0" w:tplc="C6D69942">
      <w:start w:val="1"/>
      <w:numFmt w:val="bullet"/>
      <w:lvlText w:val=""/>
      <w:lvlJc w:val="left"/>
      <w:pPr>
        <w:tabs>
          <w:tab w:val="num" w:pos="737"/>
        </w:tabs>
        <w:ind w:left="794" w:hanging="57"/>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838299F"/>
    <w:multiLevelType w:val="hybridMultilevel"/>
    <w:tmpl w:val="B5B2DC50"/>
    <w:lvl w:ilvl="0" w:tplc="5E86AD02">
      <w:start w:val="1"/>
      <w:numFmt w:val="bullet"/>
      <w:suff w:val="space"/>
      <w:lvlText w:val=""/>
      <w:lvlJc w:val="left"/>
      <w:pPr>
        <w:ind w:left="340" w:firstLine="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2E0E062D"/>
    <w:multiLevelType w:val="hybridMultilevel"/>
    <w:tmpl w:val="1C904B7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7" w15:restartNumberingAfterBreak="0">
    <w:nsid w:val="311416B5"/>
    <w:multiLevelType w:val="hybridMultilevel"/>
    <w:tmpl w:val="B072B25E"/>
    <w:lvl w:ilvl="0" w:tplc="A7F876D4">
      <w:start w:val="1"/>
      <w:numFmt w:val="bullet"/>
      <w:suff w:val="space"/>
      <w:lvlText w:val=""/>
      <w:lvlJc w:val="left"/>
      <w:pPr>
        <w:ind w:left="680" w:hanging="113"/>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31FD77D3"/>
    <w:multiLevelType w:val="hybridMultilevel"/>
    <w:tmpl w:val="6CB2555E"/>
    <w:lvl w:ilvl="0" w:tplc="7E66AB24">
      <w:start w:val="1"/>
      <w:numFmt w:val="bullet"/>
      <w:lvlText w:val=""/>
      <w:lvlJc w:val="left"/>
      <w:pPr>
        <w:tabs>
          <w:tab w:val="num" w:pos="360"/>
        </w:tabs>
        <w:ind w:left="360" w:hanging="2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33383AF1"/>
    <w:multiLevelType w:val="hybridMultilevel"/>
    <w:tmpl w:val="357E84EC"/>
    <w:lvl w:ilvl="0" w:tplc="2BAEF61E">
      <w:start w:val="1"/>
      <w:numFmt w:val="bullet"/>
      <w:suff w:val="space"/>
      <w:lvlText w:val=""/>
      <w:lvlJc w:val="left"/>
      <w:pPr>
        <w:ind w:left="340" w:firstLine="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338D626F"/>
    <w:multiLevelType w:val="multilevel"/>
    <w:tmpl w:val="7D0EF832"/>
    <w:lvl w:ilvl="0">
      <w:start w:val="2"/>
      <w:numFmt w:val="decimal"/>
      <w:lvlText w:val="%1."/>
      <w:lvlJc w:val="left"/>
      <w:pPr>
        <w:ind w:left="540" w:hanging="540"/>
      </w:pPr>
      <w:rPr>
        <w:rFonts w:hint="default"/>
        <w:u w:val="none"/>
      </w:rPr>
    </w:lvl>
    <w:lvl w:ilvl="1">
      <w:start w:val="1"/>
      <w:numFmt w:val="decimal"/>
      <w:lvlText w:val="%1.%2."/>
      <w:lvlJc w:val="left"/>
      <w:pPr>
        <w:ind w:left="540" w:hanging="540"/>
      </w:pPr>
      <w:rPr>
        <w:rFonts w:hint="default"/>
        <w:u w:val="none"/>
      </w:rPr>
    </w:lvl>
    <w:lvl w:ilvl="2">
      <w:start w:val="2"/>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080" w:hanging="108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440" w:hanging="1440"/>
      </w:pPr>
      <w:rPr>
        <w:rFonts w:hint="default"/>
        <w:u w:val="none"/>
      </w:rPr>
    </w:lvl>
    <w:lvl w:ilvl="8">
      <w:start w:val="1"/>
      <w:numFmt w:val="decimal"/>
      <w:lvlText w:val="%1.%2.%3.%4.%5.%6.%7.%8.%9."/>
      <w:lvlJc w:val="left"/>
      <w:pPr>
        <w:ind w:left="1800" w:hanging="1800"/>
      </w:pPr>
      <w:rPr>
        <w:rFonts w:hint="default"/>
        <w:u w:val="none"/>
      </w:rPr>
    </w:lvl>
  </w:abstractNum>
  <w:abstractNum w:abstractNumId="21" w15:restartNumberingAfterBreak="0">
    <w:nsid w:val="38EC78BD"/>
    <w:multiLevelType w:val="singleLevel"/>
    <w:tmpl w:val="D012E9D8"/>
    <w:lvl w:ilvl="0">
      <w:start w:val="1"/>
      <w:numFmt w:val="bullet"/>
      <w:lvlText w:val=""/>
      <w:lvlJc w:val="left"/>
      <w:pPr>
        <w:tabs>
          <w:tab w:val="num" w:pos="360"/>
        </w:tabs>
        <w:ind w:left="360" w:hanging="360"/>
      </w:pPr>
      <w:rPr>
        <w:rFonts w:ascii="Symbol" w:hAnsi="Symbol" w:hint="default"/>
        <w:color w:val="auto"/>
      </w:rPr>
    </w:lvl>
  </w:abstractNum>
  <w:abstractNum w:abstractNumId="22" w15:restartNumberingAfterBreak="0">
    <w:nsid w:val="3A9C3328"/>
    <w:multiLevelType w:val="hybridMultilevel"/>
    <w:tmpl w:val="F852E8BC"/>
    <w:lvl w:ilvl="0" w:tplc="8A765E6E">
      <w:start w:val="1"/>
      <w:numFmt w:val="decimal"/>
      <w:lvlText w:val="%1."/>
      <w:lvlJc w:val="left"/>
      <w:pPr>
        <w:ind w:left="643" w:hanging="19"/>
      </w:pPr>
      <w:rPr>
        <w:rFonts w:hint="default"/>
        <w:b/>
      </w:rPr>
    </w:lvl>
    <w:lvl w:ilvl="1" w:tplc="04150019" w:tentative="1">
      <w:start w:val="1"/>
      <w:numFmt w:val="lowerLetter"/>
      <w:lvlText w:val="%2."/>
      <w:lvlJc w:val="left"/>
      <w:pPr>
        <w:ind w:left="1363" w:hanging="360"/>
      </w:pPr>
    </w:lvl>
    <w:lvl w:ilvl="2" w:tplc="0415001B" w:tentative="1">
      <w:start w:val="1"/>
      <w:numFmt w:val="lowerRoman"/>
      <w:lvlText w:val="%3."/>
      <w:lvlJc w:val="right"/>
      <w:pPr>
        <w:ind w:left="2083" w:hanging="180"/>
      </w:pPr>
    </w:lvl>
    <w:lvl w:ilvl="3" w:tplc="0415000F" w:tentative="1">
      <w:start w:val="1"/>
      <w:numFmt w:val="decimal"/>
      <w:lvlText w:val="%4."/>
      <w:lvlJc w:val="left"/>
      <w:pPr>
        <w:ind w:left="2803" w:hanging="360"/>
      </w:pPr>
    </w:lvl>
    <w:lvl w:ilvl="4" w:tplc="04150019" w:tentative="1">
      <w:start w:val="1"/>
      <w:numFmt w:val="lowerLetter"/>
      <w:lvlText w:val="%5."/>
      <w:lvlJc w:val="left"/>
      <w:pPr>
        <w:ind w:left="3523" w:hanging="360"/>
      </w:pPr>
    </w:lvl>
    <w:lvl w:ilvl="5" w:tplc="0415001B" w:tentative="1">
      <w:start w:val="1"/>
      <w:numFmt w:val="lowerRoman"/>
      <w:lvlText w:val="%6."/>
      <w:lvlJc w:val="right"/>
      <w:pPr>
        <w:ind w:left="4243" w:hanging="180"/>
      </w:pPr>
    </w:lvl>
    <w:lvl w:ilvl="6" w:tplc="0415000F" w:tentative="1">
      <w:start w:val="1"/>
      <w:numFmt w:val="decimal"/>
      <w:lvlText w:val="%7."/>
      <w:lvlJc w:val="left"/>
      <w:pPr>
        <w:ind w:left="4963" w:hanging="360"/>
      </w:pPr>
    </w:lvl>
    <w:lvl w:ilvl="7" w:tplc="04150019" w:tentative="1">
      <w:start w:val="1"/>
      <w:numFmt w:val="lowerLetter"/>
      <w:lvlText w:val="%8."/>
      <w:lvlJc w:val="left"/>
      <w:pPr>
        <w:ind w:left="5683" w:hanging="360"/>
      </w:pPr>
    </w:lvl>
    <w:lvl w:ilvl="8" w:tplc="0415001B" w:tentative="1">
      <w:start w:val="1"/>
      <w:numFmt w:val="lowerRoman"/>
      <w:lvlText w:val="%9."/>
      <w:lvlJc w:val="right"/>
      <w:pPr>
        <w:ind w:left="6403" w:hanging="180"/>
      </w:pPr>
    </w:lvl>
  </w:abstractNum>
  <w:abstractNum w:abstractNumId="23" w15:restartNumberingAfterBreak="0">
    <w:nsid w:val="3AD95D2A"/>
    <w:multiLevelType w:val="singleLevel"/>
    <w:tmpl w:val="04150001"/>
    <w:lvl w:ilvl="0">
      <w:start w:val="1"/>
      <w:numFmt w:val="bullet"/>
      <w:lvlText w:val=""/>
      <w:lvlJc w:val="left"/>
      <w:pPr>
        <w:ind w:left="720" w:hanging="360"/>
      </w:pPr>
      <w:rPr>
        <w:rFonts w:ascii="Symbol" w:hAnsi="Symbol" w:hint="default"/>
      </w:rPr>
    </w:lvl>
  </w:abstractNum>
  <w:abstractNum w:abstractNumId="24" w15:restartNumberingAfterBreak="0">
    <w:nsid w:val="3B697030"/>
    <w:multiLevelType w:val="hybridMultilevel"/>
    <w:tmpl w:val="26CCAE58"/>
    <w:lvl w:ilvl="0" w:tplc="19CABF66">
      <w:start w:val="1"/>
      <w:numFmt w:val="bullet"/>
      <w:lvlText w:val="-"/>
      <w:lvlJc w:val="left"/>
      <w:pPr>
        <w:tabs>
          <w:tab w:val="num" w:pos="1353"/>
        </w:tabs>
        <w:ind w:left="1353" w:hanging="360"/>
      </w:pPr>
      <w:rPr>
        <w:rFonts w:ascii="Times New Roman" w:eastAsia="Times New Roman" w:hAnsi="Times New Roman" w:cs="Times New Roman" w:hint="default"/>
      </w:rPr>
    </w:lvl>
    <w:lvl w:ilvl="1" w:tplc="0BBA213A">
      <w:start w:val="4"/>
      <w:numFmt w:val="lowerLetter"/>
      <w:lvlText w:val="%2)"/>
      <w:lvlJc w:val="left"/>
      <w:pPr>
        <w:tabs>
          <w:tab w:val="num" w:pos="2073"/>
        </w:tabs>
        <w:ind w:left="2073" w:hanging="360"/>
      </w:pPr>
      <w:rPr>
        <w:rFonts w:hint="default"/>
      </w:rPr>
    </w:lvl>
    <w:lvl w:ilvl="2" w:tplc="04150005" w:tentative="1">
      <w:start w:val="1"/>
      <w:numFmt w:val="bullet"/>
      <w:lvlText w:val=""/>
      <w:lvlJc w:val="left"/>
      <w:pPr>
        <w:tabs>
          <w:tab w:val="num" w:pos="2793"/>
        </w:tabs>
        <w:ind w:left="2793" w:hanging="360"/>
      </w:pPr>
      <w:rPr>
        <w:rFonts w:ascii="Wingdings" w:hAnsi="Wingdings" w:hint="default"/>
      </w:rPr>
    </w:lvl>
    <w:lvl w:ilvl="3" w:tplc="04150001" w:tentative="1">
      <w:start w:val="1"/>
      <w:numFmt w:val="bullet"/>
      <w:lvlText w:val=""/>
      <w:lvlJc w:val="left"/>
      <w:pPr>
        <w:tabs>
          <w:tab w:val="num" w:pos="3513"/>
        </w:tabs>
        <w:ind w:left="3513" w:hanging="360"/>
      </w:pPr>
      <w:rPr>
        <w:rFonts w:ascii="Symbol" w:hAnsi="Symbol" w:hint="default"/>
      </w:rPr>
    </w:lvl>
    <w:lvl w:ilvl="4" w:tplc="04150003" w:tentative="1">
      <w:start w:val="1"/>
      <w:numFmt w:val="bullet"/>
      <w:lvlText w:val="o"/>
      <w:lvlJc w:val="left"/>
      <w:pPr>
        <w:tabs>
          <w:tab w:val="num" w:pos="4233"/>
        </w:tabs>
        <w:ind w:left="4233" w:hanging="360"/>
      </w:pPr>
      <w:rPr>
        <w:rFonts w:ascii="Courier New" w:hAnsi="Courier New" w:hint="default"/>
      </w:rPr>
    </w:lvl>
    <w:lvl w:ilvl="5" w:tplc="04150005" w:tentative="1">
      <w:start w:val="1"/>
      <w:numFmt w:val="bullet"/>
      <w:lvlText w:val=""/>
      <w:lvlJc w:val="left"/>
      <w:pPr>
        <w:tabs>
          <w:tab w:val="num" w:pos="4953"/>
        </w:tabs>
        <w:ind w:left="4953" w:hanging="360"/>
      </w:pPr>
      <w:rPr>
        <w:rFonts w:ascii="Wingdings" w:hAnsi="Wingdings" w:hint="default"/>
      </w:rPr>
    </w:lvl>
    <w:lvl w:ilvl="6" w:tplc="04150001" w:tentative="1">
      <w:start w:val="1"/>
      <w:numFmt w:val="bullet"/>
      <w:lvlText w:val=""/>
      <w:lvlJc w:val="left"/>
      <w:pPr>
        <w:tabs>
          <w:tab w:val="num" w:pos="5673"/>
        </w:tabs>
        <w:ind w:left="5673" w:hanging="360"/>
      </w:pPr>
      <w:rPr>
        <w:rFonts w:ascii="Symbol" w:hAnsi="Symbol" w:hint="default"/>
      </w:rPr>
    </w:lvl>
    <w:lvl w:ilvl="7" w:tplc="04150003" w:tentative="1">
      <w:start w:val="1"/>
      <w:numFmt w:val="bullet"/>
      <w:lvlText w:val="o"/>
      <w:lvlJc w:val="left"/>
      <w:pPr>
        <w:tabs>
          <w:tab w:val="num" w:pos="6393"/>
        </w:tabs>
        <w:ind w:left="6393" w:hanging="360"/>
      </w:pPr>
      <w:rPr>
        <w:rFonts w:ascii="Courier New" w:hAnsi="Courier New" w:hint="default"/>
      </w:rPr>
    </w:lvl>
    <w:lvl w:ilvl="8" w:tplc="04150005" w:tentative="1">
      <w:start w:val="1"/>
      <w:numFmt w:val="bullet"/>
      <w:lvlText w:val=""/>
      <w:lvlJc w:val="left"/>
      <w:pPr>
        <w:tabs>
          <w:tab w:val="num" w:pos="7113"/>
        </w:tabs>
        <w:ind w:left="7113" w:hanging="360"/>
      </w:pPr>
      <w:rPr>
        <w:rFonts w:ascii="Wingdings" w:hAnsi="Wingdings" w:hint="default"/>
      </w:rPr>
    </w:lvl>
  </w:abstractNum>
  <w:abstractNum w:abstractNumId="25" w15:restartNumberingAfterBreak="0">
    <w:nsid w:val="3BEC00DE"/>
    <w:multiLevelType w:val="hybridMultilevel"/>
    <w:tmpl w:val="52EEFC32"/>
    <w:lvl w:ilvl="0" w:tplc="0F50B9A2">
      <w:start w:val="1"/>
      <w:numFmt w:val="bullet"/>
      <w:suff w:val="space"/>
      <w:lvlText w:val=""/>
      <w:lvlJc w:val="left"/>
      <w:pPr>
        <w:ind w:left="340" w:firstLine="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3D022E36"/>
    <w:multiLevelType w:val="hybridMultilevel"/>
    <w:tmpl w:val="FBAA3F64"/>
    <w:lvl w:ilvl="0" w:tplc="5088C5A6">
      <w:start w:val="1"/>
      <w:numFmt w:val="bullet"/>
      <w:lvlText w:val=""/>
      <w:lvlJc w:val="left"/>
      <w:pPr>
        <w:tabs>
          <w:tab w:val="num" w:pos="851"/>
        </w:tabs>
        <w:ind w:left="851" w:firstLine="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3D227953"/>
    <w:multiLevelType w:val="singleLevel"/>
    <w:tmpl w:val="5FFCC070"/>
    <w:lvl w:ilvl="0">
      <w:start w:val="1"/>
      <w:numFmt w:val="bullet"/>
      <w:suff w:val="space"/>
      <w:lvlText w:val=""/>
      <w:lvlJc w:val="left"/>
      <w:pPr>
        <w:ind w:left="1304" w:firstLine="0"/>
      </w:pPr>
      <w:rPr>
        <w:rFonts w:ascii="Symbol" w:hAnsi="Symbol" w:hint="default"/>
      </w:rPr>
    </w:lvl>
  </w:abstractNum>
  <w:abstractNum w:abstractNumId="28" w15:restartNumberingAfterBreak="0">
    <w:nsid w:val="3D733364"/>
    <w:multiLevelType w:val="hybridMultilevel"/>
    <w:tmpl w:val="3014F9FA"/>
    <w:lvl w:ilvl="0" w:tplc="5172D2B0">
      <w:start w:val="1"/>
      <w:numFmt w:val="upperLetter"/>
      <w:lvlText w:val="%1."/>
      <w:lvlJc w:val="left"/>
      <w:pPr>
        <w:ind w:left="984" w:hanging="360"/>
      </w:pPr>
      <w:rPr>
        <w:rFonts w:hint="default"/>
      </w:rPr>
    </w:lvl>
    <w:lvl w:ilvl="1" w:tplc="04150019" w:tentative="1">
      <w:start w:val="1"/>
      <w:numFmt w:val="lowerLetter"/>
      <w:lvlText w:val="%2."/>
      <w:lvlJc w:val="left"/>
      <w:pPr>
        <w:ind w:left="1704" w:hanging="360"/>
      </w:pPr>
    </w:lvl>
    <w:lvl w:ilvl="2" w:tplc="0415001B" w:tentative="1">
      <w:start w:val="1"/>
      <w:numFmt w:val="lowerRoman"/>
      <w:lvlText w:val="%3."/>
      <w:lvlJc w:val="right"/>
      <w:pPr>
        <w:ind w:left="2424" w:hanging="180"/>
      </w:pPr>
    </w:lvl>
    <w:lvl w:ilvl="3" w:tplc="0415000F" w:tentative="1">
      <w:start w:val="1"/>
      <w:numFmt w:val="decimal"/>
      <w:lvlText w:val="%4."/>
      <w:lvlJc w:val="left"/>
      <w:pPr>
        <w:ind w:left="3144" w:hanging="360"/>
      </w:pPr>
    </w:lvl>
    <w:lvl w:ilvl="4" w:tplc="04150019" w:tentative="1">
      <w:start w:val="1"/>
      <w:numFmt w:val="lowerLetter"/>
      <w:lvlText w:val="%5."/>
      <w:lvlJc w:val="left"/>
      <w:pPr>
        <w:ind w:left="3864" w:hanging="360"/>
      </w:pPr>
    </w:lvl>
    <w:lvl w:ilvl="5" w:tplc="0415001B" w:tentative="1">
      <w:start w:val="1"/>
      <w:numFmt w:val="lowerRoman"/>
      <w:lvlText w:val="%6."/>
      <w:lvlJc w:val="right"/>
      <w:pPr>
        <w:ind w:left="4584" w:hanging="180"/>
      </w:pPr>
    </w:lvl>
    <w:lvl w:ilvl="6" w:tplc="0415000F" w:tentative="1">
      <w:start w:val="1"/>
      <w:numFmt w:val="decimal"/>
      <w:lvlText w:val="%7."/>
      <w:lvlJc w:val="left"/>
      <w:pPr>
        <w:ind w:left="5304" w:hanging="360"/>
      </w:pPr>
    </w:lvl>
    <w:lvl w:ilvl="7" w:tplc="04150019" w:tentative="1">
      <w:start w:val="1"/>
      <w:numFmt w:val="lowerLetter"/>
      <w:lvlText w:val="%8."/>
      <w:lvlJc w:val="left"/>
      <w:pPr>
        <w:ind w:left="6024" w:hanging="360"/>
      </w:pPr>
    </w:lvl>
    <w:lvl w:ilvl="8" w:tplc="0415001B" w:tentative="1">
      <w:start w:val="1"/>
      <w:numFmt w:val="lowerRoman"/>
      <w:lvlText w:val="%9."/>
      <w:lvlJc w:val="right"/>
      <w:pPr>
        <w:ind w:left="6744" w:hanging="180"/>
      </w:pPr>
    </w:lvl>
  </w:abstractNum>
  <w:abstractNum w:abstractNumId="29" w15:restartNumberingAfterBreak="0">
    <w:nsid w:val="3DF10F40"/>
    <w:multiLevelType w:val="hybridMultilevel"/>
    <w:tmpl w:val="DDF24158"/>
    <w:lvl w:ilvl="0" w:tplc="7FD6B39C">
      <w:start w:val="1"/>
      <w:numFmt w:val="bullet"/>
      <w:suff w:val="space"/>
      <w:lvlText w:val=""/>
      <w:lvlJc w:val="left"/>
      <w:pPr>
        <w:ind w:left="340" w:firstLine="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417569DD"/>
    <w:multiLevelType w:val="singleLevel"/>
    <w:tmpl w:val="35462F1E"/>
    <w:lvl w:ilvl="0">
      <w:start w:val="1"/>
      <w:numFmt w:val="bullet"/>
      <w:suff w:val="space"/>
      <w:lvlText w:val=""/>
      <w:lvlJc w:val="left"/>
      <w:pPr>
        <w:ind w:left="1304" w:firstLine="114"/>
      </w:pPr>
      <w:rPr>
        <w:rFonts w:ascii="Symbol" w:hAnsi="Symbol" w:hint="default"/>
      </w:rPr>
    </w:lvl>
  </w:abstractNum>
  <w:abstractNum w:abstractNumId="31" w15:restartNumberingAfterBreak="0">
    <w:nsid w:val="41936D70"/>
    <w:multiLevelType w:val="hybridMultilevel"/>
    <w:tmpl w:val="4AB8076C"/>
    <w:lvl w:ilvl="0" w:tplc="586A411C">
      <w:start w:val="1"/>
      <w:numFmt w:val="bullet"/>
      <w:lvlText w:val=""/>
      <w:lvlJc w:val="left"/>
      <w:pPr>
        <w:ind w:left="3" w:firstLine="139"/>
      </w:pPr>
      <w:rPr>
        <w:rFonts w:ascii="Symbol" w:hAnsi="Symbol" w:hint="default"/>
      </w:rPr>
    </w:lvl>
    <w:lvl w:ilvl="1" w:tplc="04150003">
      <w:start w:val="1"/>
      <w:numFmt w:val="bullet"/>
      <w:lvlText w:val="o"/>
      <w:lvlJc w:val="left"/>
      <w:pPr>
        <w:ind w:left="1581" w:hanging="360"/>
      </w:pPr>
      <w:rPr>
        <w:rFonts w:ascii="Courier New" w:hAnsi="Courier New" w:cs="Courier New" w:hint="default"/>
      </w:rPr>
    </w:lvl>
    <w:lvl w:ilvl="2" w:tplc="04150005" w:tentative="1">
      <w:start w:val="1"/>
      <w:numFmt w:val="bullet"/>
      <w:lvlText w:val=""/>
      <w:lvlJc w:val="left"/>
      <w:pPr>
        <w:ind w:left="2301" w:hanging="360"/>
      </w:pPr>
      <w:rPr>
        <w:rFonts w:ascii="Wingdings" w:hAnsi="Wingdings" w:hint="default"/>
      </w:rPr>
    </w:lvl>
    <w:lvl w:ilvl="3" w:tplc="04150001" w:tentative="1">
      <w:start w:val="1"/>
      <w:numFmt w:val="bullet"/>
      <w:lvlText w:val=""/>
      <w:lvlJc w:val="left"/>
      <w:pPr>
        <w:ind w:left="3021" w:hanging="360"/>
      </w:pPr>
      <w:rPr>
        <w:rFonts w:ascii="Symbol" w:hAnsi="Symbol" w:hint="default"/>
      </w:rPr>
    </w:lvl>
    <w:lvl w:ilvl="4" w:tplc="04150003" w:tentative="1">
      <w:start w:val="1"/>
      <w:numFmt w:val="bullet"/>
      <w:lvlText w:val="o"/>
      <w:lvlJc w:val="left"/>
      <w:pPr>
        <w:ind w:left="3741" w:hanging="360"/>
      </w:pPr>
      <w:rPr>
        <w:rFonts w:ascii="Courier New" w:hAnsi="Courier New" w:cs="Courier New" w:hint="default"/>
      </w:rPr>
    </w:lvl>
    <w:lvl w:ilvl="5" w:tplc="04150005" w:tentative="1">
      <w:start w:val="1"/>
      <w:numFmt w:val="bullet"/>
      <w:lvlText w:val=""/>
      <w:lvlJc w:val="left"/>
      <w:pPr>
        <w:ind w:left="4461" w:hanging="360"/>
      </w:pPr>
      <w:rPr>
        <w:rFonts w:ascii="Wingdings" w:hAnsi="Wingdings" w:hint="default"/>
      </w:rPr>
    </w:lvl>
    <w:lvl w:ilvl="6" w:tplc="04150001" w:tentative="1">
      <w:start w:val="1"/>
      <w:numFmt w:val="bullet"/>
      <w:lvlText w:val=""/>
      <w:lvlJc w:val="left"/>
      <w:pPr>
        <w:ind w:left="5181" w:hanging="360"/>
      </w:pPr>
      <w:rPr>
        <w:rFonts w:ascii="Symbol" w:hAnsi="Symbol" w:hint="default"/>
      </w:rPr>
    </w:lvl>
    <w:lvl w:ilvl="7" w:tplc="04150003" w:tentative="1">
      <w:start w:val="1"/>
      <w:numFmt w:val="bullet"/>
      <w:lvlText w:val="o"/>
      <w:lvlJc w:val="left"/>
      <w:pPr>
        <w:ind w:left="5901" w:hanging="360"/>
      </w:pPr>
      <w:rPr>
        <w:rFonts w:ascii="Courier New" w:hAnsi="Courier New" w:cs="Courier New" w:hint="default"/>
      </w:rPr>
    </w:lvl>
    <w:lvl w:ilvl="8" w:tplc="04150005" w:tentative="1">
      <w:start w:val="1"/>
      <w:numFmt w:val="bullet"/>
      <w:lvlText w:val=""/>
      <w:lvlJc w:val="left"/>
      <w:pPr>
        <w:ind w:left="6621" w:hanging="360"/>
      </w:pPr>
      <w:rPr>
        <w:rFonts w:ascii="Wingdings" w:hAnsi="Wingdings" w:hint="default"/>
      </w:rPr>
    </w:lvl>
  </w:abstractNum>
  <w:abstractNum w:abstractNumId="32" w15:restartNumberingAfterBreak="0">
    <w:nsid w:val="422F4E10"/>
    <w:multiLevelType w:val="hybridMultilevel"/>
    <w:tmpl w:val="DD907994"/>
    <w:lvl w:ilvl="0" w:tplc="04150001">
      <w:start w:val="1"/>
      <w:numFmt w:val="bullet"/>
      <w:lvlText w:val=""/>
      <w:lvlJc w:val="left"/>
      <w:pPr>
        <w:ind w:left="1340" w:hanging="360"/>
      </w:pPr>
      <w:rPr>
        <w:rFonts w:ascii="Symbol" w:hAnsi="Symbol" w:hint="default"/>
      </w:rPr>
    </w:lvl>
    <w:lvl w:ilvl="1" w:tplc="04150003" w:tentative="1">
      <w:start w:val="1"/>
      <w:numFmt w:val="bullet"/>
      <w:lvlText w:val="o"/>
      <w:lvlJc w:val="left"/>
      <w:pPr>
        <w:ind w:left="2060" w:hanging="360"/>
      </w:pPr>
      <w:rPr>
        <w:rFonts w:ascii="Courier New" w:hAnsi="Courier New" w:cs="Courier New" w:hint="default"/>
      </w:rPr>
    </w:lvl>
    <w:lvl w:ilvl="2" w:tplc="04150005">
      <w:start w:val="1"/>
      <w:numFmt w:val="bullet"/>
      <w:lvlText w:val=""/>
      <w:lvlJc w:val="left"/>
      <w:pPr>
        <w:ind w:left="2780" w:hanging="360"/>
      </w:pPr>
      <w:rPr>
        <w:rFonts w:ascii="Wingdings" w:hAnsi="Wingdings" w:hint="default"/>
      </w:rPr>
    </w:lvl>
    <w:lvl w:ilvl="3" w:tplc="04150001" w:tentative="1">
      <w:start w:val="1"/>
      <w:numFmt w:val="bullet"/>
      <w:lvlText w:val=""/>
      <w:lvlJc w:val="left"/>
      <w:pPr>
        <w:ind w:left="3500" w:hanging="360"/>
      </w:pPr>
      <w:rPr>
        <w:rFonts w:ascii="Symbol" w:hAnsi="Symbol" w:hint="default"/>
      </w:rPr>
    </w:lvl>
    <w:lvl w:ilvl="4" w:tplc="04150003" w:tentative="1">
      <w:start w:val="1"/>
      <w:numFmt w:val="bullet"/>
      <w:lvlText w:val="o"/>
      <w:lvlJc w:val="left"/>
      <w:pPr>
        <w:ind w:left="4220" w:hanging="360"/>
      </w:pPr>
      <w:rPr>
        <w:rFonts w:ascii="Courier New" w:hAnsi="Courier New" w:cs="Courier New" w:hint="default"/>
      </w:rPr>
    </w:lvl>
    <w:lvl w:ilvl="5" w:tplc="04150005" w:tentative="1">
      <w:start w:val="1"/>
      <w:numFmt w:val="bullet"/>
      <w:lvlText w:val=""/>
      <w:lvlJc w:val="left"/>
      <w:pPr>
        <w:ind w:left="4940" w:hanging="360"/>
      </w:pPr>
      <w:rPr>
        <w:rFonts w:ascii="Wingdings" w:hAnsi="Wingdings" w:hint="default"/>
      </w:rPr>
    </w:lvl>
    <w:lvl w:ilvl="6" w:tplc="04150001" w:tentative="1">
      <w:start w:val="1"/>
      <w:numFmt w:val="bullet"/>
      <w:lvlText w:val=""/>
      <w:lvlJc w:val="left"/>
      <w:pPr>
        <w:ind w:left="5660" w:hanging="360"/>
      </w:pPr>
      <w:rPr>
        <w:rFonts w:ascii="Symbol" w:hAnsi="Symbol" w:hint="default"/>
      </w:rPr>
    </w:lvl>
    <w:lvl w:ilvl="7" w:tplc="04150003" w:tentative="1">
      <w:start w:val="1"/>
      <w:numFmt w:val="bullet"/>
      <w:lvlText w:val="o"/>
      <w:lvlJc w:val="left"/>
      <w:pPr>
        <w:ind w:left="6380" w:hanging="360"/>
      </w:pPr>
      <w:rPr>
        <w:rFonts w:ascii="Courier New" w:hAnsi="Courier New" w:cs="Courier New" w:hint="default"/>
      </w:rPr>
    </w:lvl>
    <w:lvl w:ilvl="8" w:tplc="04150005" w:tentative="1">
      <w:start w:val="1"/>
      <w:numFmt w:val="bullet"/>
      <w:lvlText w:val=""/>
      <w:lvlJc w:val="left"/>
      <w:pPr>
        <w:ind w:left="7100" w:hanging="360"/>
      </w:pPr>
      <w:rPr>
        <w:rFonts w:ascii="Wingdings" w:hAnsi="Wingdings" w:hint="default"/>
      </w:rPr>
    </w:lvl>
  </w:abstractNum>
  <w:abstractNum w:abstractNumId="33" w15:restartNumberingAfterBreak="0">
    <w:nsid w:val="4682314D"/>
    <w:multiLevelType w:val="multilevel"/>
    <w:tmpl w:val="72EC3322"/>
    <w:lvl w:ilvl="0">
      <w:start w:val="2"/>
      <w:numFmt w:val="decimal"/>
      <w:lvlText w:val="%1"/>
      <w:lvlJc w:val="left"/>
      <w:pPr>
        <w:ind w:left="480" w:hanging="480"/>
      </w:pPr>
      <w:rPr>
        <w:rFonts w:hint="default"/>
        <w:color w:val="auto"/>
      </w:rPr>
    </w:lvl>
    <w:lvl w:ilvl="1">
      <w:start w:val="2"/>
      <w:numFmt w:val="decimal"/>
      <w:lvlText w:val="%1.%2"/>
      <w:lvlJc w:val="left"/>
      <w:pPr>
        <w:ind w:left="840" w:hanging="480"/>
      </w:pPr>
      <w:rPr>
        <w:rFonts w:hint="default"/>
        <w:color w:val="auto"/>
      </w:rPr>
    </w:lvl>
    <w:lvl w:ilvl="2">
      <w:start w:val="2"/>
      <w:numFmt w:val="decimal"/>
      <w:lvlText w:val="%1.%2.%3"/>
      <w:lvlJc w:val="left"/>
      <w:pPr>
        <w:ind w:left="1571" w:hanging="720"/>
      </w:pPr>
      <w:rPr>
        <w:rFonts w:hint="default"/>
        <w:b w:val="0"/>
        <w:color w:val="auto"/>
      </w:rPr>
    </w:lvl>
    <w:lvl w:ilvl="3">
      <w:start w:val="1"/>
      <w:numFmt w:val="decimal"/>
      <w:lvlText w:val="%1.%2.%3.%4"/>
      <w:lvlJc w:val="left"/>
      <w:pPr>
        <w:ind w:left="1800" w:hanging="720"/>
      </w:pPr>
      <w:rPr>
        <w:rFonts w:hint="default"/>
        <w:color w:val="auto"/>
      </w:rPr>
    </w:lvl>
    <w:lvl w:ilvl="4">
      <w:start w:val="1"/>
      <w:numFmt w:val="decimal"/>
      <w:lvlText w:val="%1.%2.%3.%4.%5"/>
      <w:lvlJc w:val="left"/>
      <w:pPr>
        <w:ind w:left="2520" w:hanging="1080"/>
      </w:pPr>
      <w:rPr>
        <w:rFonts w:hint="default"/>
        <w:color w:val="auto"/>
      </w:rPr>
    </w:lvl>
    <w:lvl w:ilvl="5">
      <w:start w:val="1"/>
      <w:numFmt w:val="decimal"/>
      <w:lvlText w:val="%1.%2.%3.%4.%5.%6"/>
      <w:lvlJc w:val="left"/>
      <w:pPr>
        <w:ind w:left="2880" w:hanging="1080"/>
      </w:pPr>
      <w:rPr>
        <w:rFonts w:hint="default"/>
        <w:color w:val="auto"/>
      </w:rPr>
    </w:lvl>
    <w:lvl w:ilvl="6">
      <w:start w:val="1"/>
      <w:numFmt w:val="decimal"/>
      <w:lvlText w:val="%1.%2.%3.%4.%5.%6.%7"/>
      <w:lvlJc w:val="left"/>
      <w:pPr>
        <w:ind w:left="3600" w:hanging="1440"/>
      </w:pPr>
      <w:rPr>
        <w:rFonts w:hint="default"/>
        <w:color w:val="auto"/>
      </w:rPr>
    </w:lvl>
    <w:lvl w:ilvl="7">
      <w:start w:val="1"/>
      <w:numFmt w:val="decimal"/>
      <w:lvlText w:val="%1.%2.%3.%4.%5.%6.%7.%8"/>
      <w:lvlJc w:val="left"/>
      <w:pPr>
        <w:ind w:left="3960" w:hanging="1440"/>
      </w:pPr>
      <w:rPr>
        <w:rFonts w:hint="default"/>
        <w:color w:val="auto"/>
      </w:rPr>
    </w:lvl>
    <w:lvl w:ilvl="8">
      <w:start w:val="1"/>
      <w:numFmt w:val="decimal"/>
      <w:lvlText w:val="%1.%2.%3.%4.%5.%6.%7.%8.%9"/>
      <w:lvlJc w:val="left"/>
      <w:pPr>
        <w:ind w:left="4320" w:hanging="1440"/>
      </w:pPr>
      <w:rPr>
        <w:rFonts w:hint="default"/>
        <w:color w:val="auto"/>
      </w:rPr>
    </w:lvl>
  </w:abstractNum>
  <w:abstractNum w:abstractNumId="34" w15:restartNumberingAfterBreak="0">
    <w:nsid w:val="470F3CAC"/>
    <w:multiLevelType w:val="hybridMultilevel"/>
    <w:tmpl w:val="40881E5E"/>
    <w:lvl w:ilvl="0" w:tplc="5E5A1042">
      <w:start w:val="1"/>
      <w:numFmt w:val="bullet"/>
      <w:suff w:val="space"/>
      <w:lvlText w:val=""/>
      <w:lvlJc w:val="left"/>
      <w:pPr>
        <w:ind w:left="0" w:firstLine="993"/>
      </w:pPr>
      <w:rPr>
        <w:rFonts w:ascii="Symbol" w:hAnsi="Symbol"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35" w15:restartNumberingAfterBreak="0">
    <w:nsid w:val="4DBC7A80"/>
    <w:multiLevelType w:val="hybridMultilevel"/>
    <w:tmpl w:val="A8EE3AD4"/>
    <w:lvl w:ilvl="0" w:tplc="46F0D422">
      <w:start w:val="1"/>
      <w:numFmt w:val="bullet"/>
      <w:suff w:val="space"/>
      <w:lvlText w:val=""/>
      <w:lvlJc w:val="left"/>
      <w:pPr>
        <w:ind w:left="1106" w:hanging="113"/>
      </w:pPr>
      <w:rPr>
        <w:rFonts w:ascii="Symbol" w:hAnsi="Symbol"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36" w15:restartNumberingAfterBreak="0">
    <w:nsid w:val="4EAF45BF"/>
    <w:multiLevelType w:val="hybridMultilevel"/>
    <w:tmpl w:val="3D3EFB78"/>
    <w:lvl w:ilvl="0" w:tplc="FFFFFFFF">
      <w:numFmt w:val="bullet"/>
      <w:lvlText w:val="-"/>
      <w:lvlJc w:val="left"/>
      <w:pPr>
        <w:tabs>
          <w:tab w:val="num" w:pos="1068"/>
        </w:tabs>
        <w:ind w:left="1068" w:hanging="360"/>
      </w:pPr>
      <w:rPr>
        <w:rFonts w:ascii="Times New Roman" w:eastAsia="Times New Roman" w:hAnsi="Times New Roman" w:cs="Times New Roman" w:hint="default"/>
      </w:rPr>
    </w:lvl>
    <w:lvl w:ilvl="1" w:tplc="EA8CBEC2">
      <w:start w:val="1"/>
      <w:numFmt w:val="bullet"/>
      <w:suff w:val="space"/>
      <w:lvlText w:val=""/>
      <w:lvlJc w:val="left"/>
      <w:pPr>
        <w:ind w:left="1440" w:hanging="360"/>
      </w:pPr>
      <w:rPr>
        <w:rFonts w:ascii="Symbol" w:hAnsi="Symbol" w:hint="default"/>
      </w:rPr>
    </w:lvl>
    <w:lvl w:ilvl="2" w:tplc="FFFFFFFF">
      <w:start w:val="1"/>
      <w:numFmt w:val="bullet"/>
      <w:lvlText w:val=""/>
      <w:lvlJc w:val="left"/>
      <w:pPr>
        <w:tabs>
          <w:tab w:val="num" w:pos="2508"/>
        </w:tabs>
        <w:ind w:left="2508" w:hanging="360"/>
      </w:pPr>
      <w:rPr>
        <w:rFonts w:ascii="Wingdings" w:hAnsi="Wingdings" w:hint="default"/>
      </w:rPr>
    </w:lvl>
    <w:lvl w:ilvl="3" w:tplc="FFFFFFFF">
      <w:start w:val="1"/>
      <w:numFmt w:val="bullet"/>
      <w:lvlText w:val=""/>
      <w:lvlJc w:val="left"/>
      <w:pPr>
        <w:tabs>
          <w:tab w:val="num" w:pos="3228"/>
        </w:tabs>
        <w:ind w:left="3228" w:hanging="360"/>
      </w:pPr>
      <w:rPr>
        <w:rFonts w:ascii="Symbol" w:hAnsi="Symbol" w:hint="default"/>
      </w:rPr>
    </w:lvl>
    <w:lvl w:ilvl="4" w:tplc="FFFFFFFF">
      <w:numFmt w:val="bullet"/>
      <w:lvlText w:val="·"/>
      <w:lvlJc w:val="left"/>
      <w:pPr>
        <w:ind w:left="3948" w:hanging="360"/>
      </w:pPr>
      <w:rPr>
        <w:rFonts w:ascii="Times New Roman" w:eastAsia="Times New Roman" w:hAnsi="Times New Roman" w:cs="Times New Roman" w:hint="default"/>
      </w:rPr>
    </w:lvl>
    <w:lvl w:ilvl="5" w:tplc="FFFFFFFF" w:tentative="1">
      <w:start w:val="1"/>
      <w:numFmt w:val="bullet"/>
      <w:lvlText w:val=""/>
      <w:lvlJc w:val="left"/>
      <w:pPr>
        <w:tabs>
          <w:tab w:val="num" w:pos="4668"/>
        </w:tabs>
        <w:ind w:left="4668" w:hanging="360"/>
      </w:pPr>
      <w:rPr>
        <w:rFonts w:ascii="Wingdings" w:hAnsi="Wingdings" w:hint="default"/>
      </w:rPr>
    </w:lvl>
    <w:lvl w:ilvl="6" w:tplc="FFFFFFFF" w:tentative="1">
      <w:start w:val="1"/>
      <w:numFmt w:val="bullet"/>
      <w:lvlText w:val=""/>
      <w:lvlJc w:val="left"/>
      <w:pPr>
        <w:tabs>
          <w:tab w:val="num" w:pos="5388"/>
        </w:tabs>
        <w:ind w:left="5388" w:hanging="360"/>
      </w:pPr>
      <w:rPr>
        <w:rFonts w:ascii="Symbol" w:hAnsi="Symbol" w:hint="default"/>
      </w:rPr>
    </w:lvl>
    <w:lvl w:ilvl="7" w:tplc="FFFFFFFF" w:tentative="1">
      <w:start w:val="1"/>
      <w:numFmt w:val="bullet"/>
      <w:lvlText w:val="o"/>
      <w:lvlJc w:val="left"/>
      <w:pPr>
        <w:tabs>
          <w:tab w:val="num" w:pos="6108"/>
        </w:tabs>
        <w:ind w:left="6108" w:hanging="360"/>
      </w:pPr>
      <w:rPr>
        <w:rFonts w:ascii="Courier New" w:hAnsi="Courier New" w:hint="default"/>
      </w:rPr>
    </w:lvl>
    <w:lvl w:ilvl="8" w:tplc="FFFFFFFF" w:tentative="1">
      <w:start w:val="1"/>
      <w:numFmt w:val="bullet"/>
      <w:lvlText w:val=""/>
      <w:lvlJc w:val="left"/>
      <w:pPr>
        <w:tabs>
          <w:tab w:val="num" w:pos="6828"/>
        </w:tabs>
        <w:ind w:left="6828" w:hanging="360"/>
      </w:pPr>
      <w:rPr>
        <w:rFonts w:ascii="Wingdings" w:hAnsi="Wingdings" w:hint="default"/>
      </w:rPr>
    </w:lvl>
  </w:abstractNum>
  <w:abstractNum w:abstractNumId="37" w15:restartNumberingAfterBreak="0">
    <w:nsid w:val="4ED32910"/>
    <w:multiLevelType w:val="multilevel"/>
    <w:tmpl w:val="EBC465E0"/>
    <w:lvl w:ilvl="0">
      <w:start w:val="4"/>
      <w:numFmt w:val="decimal"/>
      <w:lvlText w:val="%1."/>
      <w:lvlJc w:val="left"/>
      <w:pPr>
        <w:ind w:left="360" w:hanging="360"/>
      </w:pPr>
      <w:rPr>
        <w:rFonts w:hint="default"/>
        <w:b/>
      </w:rPr>
    </w:lvl>
    <w:lvl w:ilvl="1">
      <w:start w:val="2"/>
      <w:numFmt w:val="decimal"/>
      <w:lvlText w:val="%1.%2."/>
      <w:lvlJc w:val="left"/>
      <w:pPr>
        <w:ind w:left="644" w:hanging="360"/>
      </w:pPr>
      <w:rPr>
        <w:rFonts w:hint="default"/>
        <w:b/>
      </w:rPr>
    </w:lvl>
    <w:lvl w:ilvl="2">
      <w:start w:val="1"/>
      <w:numFmt w:val="decimal"/>
      <w:lvlText w:val="%1.%2.%3."/>
      <w:lvlJc w:val="left"/>
      <w:pPr>
        <w:ind w:left="1288" w:hanging="720"/>
      </w:pPr>
      <w:rPr>
        <w:rFonts w:hint="default"/>
        <w:b/>
      </w:rPr>
    </w:lvl>
    <w:lvl w:ilvl="3">
      <w:start w:val="1"/>
      <w:numFmt w:val="decimal"/>
      <w:lvlText w:val="%1.%2.%3.%4."/>
      <w:lvlJc w:val="left"/>
      <w:pPr>
        <w:ind w:left="1572" w:hanging="720"/>
      </w:pPr>
      <w:rPr>
        <w:rFonts w:hint="default"/>
        <w:b/>
      </w:rPr>
    </w:lvl>
    <w:lvl w:ilvl="4">
      <w:start w:val="1"/>
      <w:numFmt w:val="decimal"/>
      <w:lvlText w:val="%1.%2.%3.%4.%5."/>
      <w:lvlJc w:val="left"/>
      <w:pPr>
        <w:ind w:left="2216" w:hanging="1080"/>
      </w:pPr>
      <w:rPr>
        <w:rFonts w:hint="default"/>
        <w:b/>
      </w:rPr>
    </w:lvl>
    <w:lvl w:ilvl="5">
      <w:start w:val="1"/>
      <w:numFmt w:val="decimal"/>
      <w:lvlText w:val="%1.%2.%3.%4.%5.%6."/>
      <w:lvlJc w:val="left"/>
      <w:pPr>
        <w:ind w:left="2500" w:hanging="1080"/>
      </w:pPr>
      <w:rPr>
        <w:rFonts w:hint="default"/>
        <w:b/>
      </w:rPr>
    </w:lvl>
    <w:lvl w:ilvl="6">
      <w:start w:val="1"/>
      <w:numFmt w:val="decimal"/>
      <w:lvlText w:val="%1.%2.%3.%4.%5.%6.%7."/>
      <w:lvlJc w:val="left"/>
      <w:pPr>
        <w:ind w:left="3144" w:hanging="1440"/>
      </w:pPr>
      <w:rPr>
        <w:rFonts w:hint="default"/>
        <w:b/>
      </w:rPr>
    </w:lvl>
    <w:lvl w:ilvl="7">
      <w:start w:val="1"/>
      <w:numFmt w:val="decimal"/>
      <w:lvlText w:val="%1.%2.%3.%4.%5.%6.%7.%8."/>
      <w:lvlJc w:val="left"/>
      <w:pPr>
        <w:ind w:left="3428" w:hanging="1440"/>
      </w:pPr>
      <w:rPr>
        <w:rFonts w:hint="default"/>
        <w:b/>
      </w:rPr>
    </w:lvl>
    <w:lvl w:ilvl="8">
      <w:start w:val="1"/>
      <w:numFmt w:val="decimal"/>
      <w:lvlText w:val="%1.%2.%3.%4.%5.%6.%7.%8.%9."/>
      <w:lvlJc w:val="left"/>
      <w:pPr>
        <w:ind w:left="4072" w:hanging="1800"/>
      </w:pPr>
      <w:rPr>
        <w:rFonts w:hint="default"/>
        <w:b/>
      </w:rPr>
    </w:lvl>
  </w:abstractNum>
  <w:abstractNum w:abstractNumId="38" w15:restartNumberingAfterBreak="0">
    <w:nsid w:val="4F070182"/>
    <w:multiLevelType w:val="hybridMultilevel"/>
    <w:tmpl w:val="6ABABA04"/>
    <w:lvl w:ilvl="0" w:tplc="F91EA92C">
      <w:start w:val="1"/>
      <w:numFmt w:val="bullet"/>
      <w:suff w:val="space"/>
      <w:lvlText w:val=""/>
      <w:lvlJc w:val="left"/>
      <w:pPr>
        <w:ind w:left="454" w:hanging="114"/>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39" w15:restartNumberingAfterBreak="0">
    <w:nsid w:val="50867380"/>
    <w:multiLevelType w:val="multilevel"/>
    <w:tmpl w:val="B614A64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0" w15:restartNumberingAfterBreak="0">
    <w:nsid w:val="553B7EEF"/>
    <w:multiLevelType w:val="hybridMultilevel"/>
    <w:tmpl w:val="37FE6830"/>
    <w:lvl w:ilvl="0" w:tplc="3AB24C00">
      <w:start w:val="1"/>
      <w:numFmt w:val="bullet"/>
      <w:suff w:val="space"/>
      <w:lvlText w:val=""/>
      <w:lvlJc w:val="left"/>
      <w:pPr>
        <w:ind w:left="340" w:firstLine="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1" w15:restartNumberingAfterBreak="0">
    <w:nsid w:val="5643144F"/>
    <w:multiLevelType w:val="hybridMultilevel"/>
    <w:tmpl w:val="65B41A3C"/>
    <w:lvl w:ilvl="0" w:tplc="04150001">
      <w:start w:val="1"/>
      <w:numFmt w:val="bullet"/>
      <w:lvlText w:val=""/>
      <w:lvlJc w:val="left"/>
      <w:pPr>
        <w:ind w:left="340" w:firstLine="0"/>
      </w:pPr>
      <w:rPr>
        <w:rFonts w:ascii="Symbol" w:hAnsi="Symbol"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56F65F49"/>
    <w:multiLevelType w:val="hybridMultilevel"/>
    <w:tmpl w:val="08BEC8EE"/>
    <w:lvl w:ilvl="0" w:tplc="18CA7EA6">
      <w:start w:val="1"/>
      <w:numFmt w:val="bullet"/>
      <w:suff w:val="space"/>
      <w:lvlText w:val=""/>
      <w:lvlJc w:val="left"/>
      <w:pPr>
        <w:ind w:left="717" w:hanging="150"/>
      </w:pPr>
      <w:rPr>
        <w:rFonts w:ascii="Symbol" w:hAnsi="Symbol" w:hint="default"/>
      </w:rPr>
    </w:lvl>
    <w:lvl w:ilvl="1" w:tplc="FFFFFFFF" w:tentative="1">
      <w:start w:val="1"/>
      <w:numFmt w:val="bullet"/>
      <w:lvlText w:val="o"/>
      <w:lvlJc w:val="left"/>
      <w:pPr>
        <w:ind w:left="1647" w:hanging="360"/>
      </w:pPr>
      <w:rPr>
        <w:rFonts w:ascii="Courier New" w:hAnsi="Courier New" w:cs="Courier New" w:hint="default"/>
      </w:rPr>
    </w:lvl>
    <w:lvl w:ilvl="2" w:tplc="FFFFFFFF" w:tentative="1">
      <w:start w:val="1"/>
      <w:numFmt w:val="bullet"/>
      <w:lvlText w:val=""/>
      <w:lvlJc w:val="left"/>
      <w:pPr>
        <w:ind w:left="2367" w:hanging="360"/>
      </w:pPr>
      <w:rPr>
        <w:rFonts w:ascii="Wingdings" w:hAnsi="Wingdings" w:hint="default"/>
      </w:rPr>
    </w:lvl>
    <w:lvl w:ilvl="3" w:tplc="FFFFFFFF" w:tentative="1">
      <w:start w:val="1"/>
      <w:numFmt w:val="bullet"/>
      <w:lvlText w:val=""/>
      <w:lvlJc w:val="left"/>
      <w:pPr>
        <w:ind w:left="3087" w:hanging="360"/>
      </w:pPr>
      <w:rPr>
        <w:rFonts w:ascii="Symbol" w:hAnsi="Symbol" w:hint="default"/>
      </w:rPr>
    </w:lvl>
    <w:lvl w:ilvl="4" w:tplc="FFFFFFFF" w:tentative="1">
      <w:start w:val="1"/>
      <w:numFmt w:val="bullet"/>
      <w:lvlText w:val="o"/>
      <w:lvlJc w:val="left"/>
      <w:pPr>
        <w:ind w:left="3807" w:hanging="360"/>
      </w:pPr>
      <w:rPr>
        <w:rFonts w:ascii="Courier New" w:hAnsi="Courier New" w:cs="Courier New" w:hint="default"/>
      </w:rPr>
    </w:lvl>
    <w:lvl w:ilvl="5" w:tplc="FFFFFFFF" w:tentative="1">
      <w:start w:val="1"/>
      <w:numFmt w:val="bullet"/>
      <w:lvlText w:val=""/>
      <w:lvlJc w:val="left"/>
      <w:pPr>
        <w:ind w:left="4527" w:hanging="360"/>
      </w:pPr>
      <w:rPr>
        <w:rFonts w:ascii="Wingdings" w:hAnsi="Wingdings" w:hint="default"/>
      </w:rPr>
    </w:lvl>
    <w:lvl w:ilvl="6" w:tplc="FFFFFFFF" w:tentative="1">
      <w:start w:val="1"/>
      <w:numFmt w:val="bullet"/>
      <w:lvlText w:val=""/>
      <w:lvlJc w:val="left"/>
      <w:pPr>
        <w:ind w:left="5247" w:hanging="360"/>
      </w:pPr>
      <w:rPr>
        <w:rFonts w:ascii="Symbol" w:hAnsi="Symbol" w:hint="default"/>
      </w:rPr>
    </w:lvl>
    <w:lvl w:ilvl="7" w:tplc="FFFFFFFF" w:tentative="1">
      <w:start w:val="1"/>
      <w:numFmt w:val="bullet"/>
      <w:lvlText w:val="o"/>
      <w:lvlJc w:val="left"/>
      <w:pPr>
        <w:ind w:left="5967" w:hanging="360"/>
      </w:pPr>
      <w:rPr>
        <w:rFonts w:ascii="Courier New" w:hAnsi="Courier New" w:cs="Courier New" w:hint="default"/>
      </w:rPr>
    </w:lvl>
    <w:lvl w:ilvl="8" w:tplc="FFFFFFFF" w:tentative="1">
      <w:start w:val="1"/>
      <w:numFmt w:val="bullet"/>
      <w:lvlText w:val=""/>
      <w:lvlJc w:val="left"/>
      <w:pPr>
        <w:ind w:left="6687" w:hanging="360"/>
      </w:pPr>
      <w:rPr>
        <w:rFonts w:ascii="Wingdings" w:hAnsi="Wingdings" w:hint="default"/>
      </w:rPr>
    </w:lvl>
  </w:abstractNum>
  <w:abstractNum w:abstractNumId="43" w15:restartNumberingAfterBreak="0">
    <w:nsid w:val="572A248A"/>
    <w:multiLevelType w:val="multilevel"/>
    <w:tmpl w:val="E028225E"/>
    <w:lvl w:ilvl="0">
      <w:start w:val="1"/>
      <w:numFmt w:val="decimal"/>
      <w:lvlText w:val="%1."/>
      <w:lvlJc w:val="left"/>
      <w:pPr>
        <w:ind w:left="360" w:hanging="360"/>
      </w:pPr>
      <w:rPr>
        <w:rFonts w:ascii="Arial" w:hAnsi="Arial" w:hint="default"/>
      </w:rPr>
    </w:lvl>
    <w:lvl w:ilvl="1">
      <w:start w:val="1"/>
      <w:numFmt w:val="decimal"/>
      <w:isLgl/>
      <w:lvlText w:val="%1.%2."/>
      <w:lvlJc w:val="left"/>
      <w:pPr>
        <w:ind w:left="1245" w:hanging="540"/>
      </w:pPr>
      <w:rPr>
        <w:rFonts w:hint="default"/>
      </w:rPr>
    </w:lvl>
    <w:lvl w:ilvl="2">
      <w:start w:val="1"/>
      <w:numFmt w:val="decimal"/>
      <w:isLgl/>
      <w:lvlText w:val="%1.%2.%3."/>
      <w:lvlJc w:val="left"/>
      <w:pPr>
        <w:ind w:left="2130" w:hanging="720"/>
      </w:pPr>
      <w:rPr>
        <w:rFonts w:hint="default"/>
      </w:rPr>
    </w:lvl>
    <w:lvl w:ilvl="3">
      <w:start w:val="1"/>
      <w:numFmt w:val="decimal"/>
      <w:isLgl/>
      <w:lvlText w:val="%1.%2.%3.%4."/>
      <w:lvlJc w:val="left"/>
      <w:pPr>
        <w:ind w:left="2835" w:hanging="720"/>
      </w:pPr>
      <w:rPr>
        <w:rFonts w:hint="default"/>
      </w:rPr>
    </w:lvl>
    <w:lvl w:ilvl="4">
      <w:start w:val="1"/>
      <w:numFmt w:val="decimal"/>
      <w:isLgl/>
      <w:lvlText w:val="%1.%2.%3.%4.%5."/>
      <w:lvlJc w:val="left"/>
      <w:pPr>
        <w:ind w:left="3900" w:hanging="1080"/>
      </w:pPr>
      <w:rPr>
        <w:rFonts w:hint="default"/>
      </w:rPr>
    </w:lvl>
    <w:lvl w:ilvl="5">
      <w:start w:val="1"/>
      <w:numFmt w:val="decimal"/>
      <w:isLgl/>
      <w:lvlText w:val="%1.%2.%3.%4.%5.%6."/>
      <w:lvlJc w:val="left"/>
      <w:pPr>
        <w:ind w:left="4605" w:hanging="1080"/>
      </w:pPr>
      <w:rPr>
        <w:rFonts w:hint="default"/>
      </w:rPr>
    </w:lvl>
    <w:lvl w:ilvl="6">
      <w:start w:val="1"/>
      <w:numFmt w:val="decimal"/>
      <w:isLgl/>
      <w:lvlText w:val="%1.%2.%3.%4.%5.%6.%7."/>
      <w:lvlJc w:val="left"/>
      <w:pPr>
        <w:ind w:left="5670" w:hanging="1440"/>
      </w:pPr>
      <w:rPr>
        <w:rFonts w:hint="default"/>
      </w:rPr>
    </w:lvl>
    <w:lvl w:ilvl="7">
      <w:start w:val="1"/>
      <w:numFmt w:val="decimal"/>
      <w:isLgl/>
      <w:lvlText w:val="%1.%2.%3.%4.%5.%6.%7.%8."/>
      <w:lvlJc w:val="left"/>
      <w:pPr>
        <w:ind w:left="6375" w:hanging="1440"/>
      </w:pPr>
      <w:rPr>
        <w:rFonts w:hint="default"/>
      </w:rPr>
    </w:lvl>
    <w:lvl w:ilvl="8">
      <w:start w:val="1"/>
      <w:numFmt w:val="decimal"/>
      <w:isLgl/>
      <w:lvlText w:val="%1.%2.%3.%4.%5.%6.%7.%8.%9."/>
      <w:lvlJc w:val="left"/>
      <w:pPr>
        <w:ind w:left="7440" w:hanging="1800"/>
      </w:pPr>
      <w:rPr>
        <w:rFonts w:hint="default"/>
      </w:rPr>
    </w:lvl>
  </w:abstractNum>
  <w:abstractNum w:abstractNumId="44" w15:restartNumberingAfterBreak="0">
    <w:nsid w:val="58EC2823"/>
    <w:multiLevelType w:val="hybridMultilevel"/>
    <w:tmpl w:val="D1B22B4E"/>
    <w:lvl w:ilvl="0" w:tplc="FFFFFFFF">
      <w:numFmt w:val="bullet"/>
      <w:lvlText w:val="-"/>
      <w:lvlJc w:val="left"/>
      <w:pPr>
        <w:tabs>
          <w:tab w:val="num" w:pos="1068"/>
        </w:tabs>
        <w:ind w:left="1068" w:hanging="360"/>
      </w:pPr>
      <w:rPr>
        <w:rFonts w:ascii="Times New Roman" w:eastAsia="Times New Roman" w:hAnsi="Times New Roman" w:cs="Times New Roman" w:hint="default"/>
      </w:rPr>
    </w:lvl>
    <w:lvl w:ilvl="1" w:tplc="FFFFFFFF">
      <w:start w:val="1"/>
      <w:numFmt w:val="bullet"/>
      <w:lvlText w:val="o"/>
      <w:lvlJc w:val="left"/>
      <w:pPr>
        <w:tabs>
          <w:tab w:val="num" w:pos="1788"/>
        </w:tabs>
        <w:ind w:left="1788" w:hanging="360"/>
      </w:pPr>
      <w:rPr>
        <w:rFonts w:ascii="Courier New" w:hAnsi="Courier New" w:hint="default"/>
      </w:rPr>
    </w:lvl>
    <w:lvl w:ilvl="2" w:tplc="FFFFFFFF">
      <w:start w:val="1"/>
      <w:numFmt w:val="bullet"/>
      <w:lvlText w:val=""/>
      <w:lvlJc w:val="left"/>
      <w:pPr>
        <w:tabs>
          <w:tab w:val="num" w:pos="2508"/>
        </w:tabs>
        <w:ind w:left="2508" w:hanging="360"/>
      </w:pPr>
      <w:rPr>
        <w:rFonts w:ascii="Wingdings" w:hAnsi="Wingdings" w:hint="default"/>
      </w:rPr>
    </w:lvl>
    <w:lvl w:ilvl="3" w:tplc="FFFFFFFF">
      <w:start w:val="1"/>
      <w:numFmt w:val="bullet"/>
      <w:lvlText w:val=""/>
      <w:lvlJc w:val="left"/>
      <w:pPr>
        <w:tabs>
          <w:tab w:val="num" w:pos="3228"/>
        </w:tabs>
        <w:ind w:left="3228" w:hanging="360"/>
      </w:pPr>
      <w:rPr>
        <w:rFonts w:ascii="Symbol" w:hAnsi="Symbol" w:hint="default"/>
      </w:rPr>
    </w:lvl>
    <w:lvl w:ilvl="4" w:tplc="BF4AEF36">
      <w:numFmt w:val="bullet"/>
      <w:lvlText w:val="·"/>
      <w:lvlJc w:val="left"/>
      <w:pPr>
        <w:ind w:left="3948" w:hanging="360"/>
      </w:pPr>
      <w:rPr>
        <w:rFonts w:ascii="Times New Roman" w:eastAsia="Times New Roman" w:hAnsi="Times New Roman" w:cs="Times New Roman" w:hint="default"/>
      </w:rPr>
    </w:lvl>
    <w:lvl w:ilvl="5" w:tplc="FFFFFFFF" w:tentative="1">
      <w:start w:val="1"/>
      <w:numFmt w:val="bullet"/>
      <w:lvlText w:val=""/>
      <w:lvlJc w:val="left"/>
      <w:pPr>
        <w:tabs>
          <w:tab w:val="num" w:pos="4668"/>
        </w:tabs>
        <w:ind w:left="4668" w:hanging="360"/>
      </w:pPr>
      <w:rPr>
        <w:rFonts w:ascii="Wingdings" w:hAnsi="Wingdings" w:hint="default"/>
      </w:rPr>
    </w:lvl>
    <w:lvl w:ilvl="6" w:tplc="FFFFFFFF" w:tentative="1">
      <w:start w:val="1"/>
      <w:numFmt w:val="bullet"/>
      <w:lvlText w:val=""/>
      <w:lvlJc w:val="left"/>
      <w:pPr>
        <w:tabs>
          <w:tab w:val="num" w:pos="5388"/>
        </w:tabs>
        <w:ind w:left="5388" w:hanging="360"/>
      </w:pPr>
      <w:rPr>
        <w:rFonts w:ascii="Symbol" w:hAnsi="Symbol" w:hint="default"/>
      </w:rPr>
    </w:lvl>
    <w:lvl w:ilvl="7" w:tplc="FFFFFFFF" w:tentative="1">
      <w:start w:val="1"/>
      <w:numFmt w:val="bullet"/>
      <w:lvlText w:val="o"/>
      <w:lvlJc w:val="left"/>
      <w:pPr>
        <w:tabs>
          <w:tab w:val="num" w:pos="6108"/>
        </w:tabs>
        <w:ind w:left="6108" w:hanging="360"/>
      </w:pPr>
      <w:rPr>
        <w:rFonts w:ascii="Courier New" w:hAnsi="Courier New" w:hint="default"/>
      </w:rPr>
    </w:lvl>
    <w:lvl w:ilvl="8" w:tplc="FFFFFFFF" w:tentative="1">
      <w:start w:val="1"/>
      <w:numFmt w:val="bullet"/>
      <w:lvlText w:val=""/>
      <w:lvlJc w:val="left"/>
      <w:pPr>
        <w:tabs>
          <w:tab w:val="num" w:pos="6828"/>
        </w:tabs>
        <w:ind w:left="6828" w:hanging="360"/>
      </w:pPr>
      <w:rPr>
        <w:rFonts w:ascii="Wingdings" w:hAnsi="Wingdings" w:hint="default"/>
      </w:rPr>
    </w:lvl>
  </w:abstractNum>
  <w:abstractNum w:abstractNumId="45" w15:restartNumberingAfterBreak="0">
    <w:nsid w:val="601264C6"/>
    <w:multiLevelType w:val="hybridMultilevel"/>
    <w:tmpl w:val="7BEEF9A4"/>
    <w:lvl w:ilvl="0" w:tplc="79588270">
      <w:start w:val="1"/>
      <w:numFmt w:val="bullet"/>
      <w:suff w:val="space"/>
      <w:lvlText w:val=""/>
      <w:lvlJc w:val="left"/>
      <w:pPr>
        <w:ind w:left="510" w:hanging="15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15:restartNumberingAfterBreak="0">
    <w:nsid w:val="60DB0414"/>
    <w:multiLevelType w:val="multilevel"/>
    <w:tmpl w:val="407C485A"/>
    <w:lvl w:ilvl="0">
      <w:start w:val="1"/>
      <w:numFmt w:val="decimal"/>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47" w15:restartNumberingAfterBreak="0">
    <w:nsid w:val="61D20D2C"/>
    <w:multiLevelType w:val="hybridMultilevel"/>
    <w:tmpl w:val="A8E6F608"/>
    <w:lvl w:ilvl="0" w:tplc="E3C45ED0">
      <w:start w:val="1"/>
      <w:numFmt w:val="bullet"/>
      <w:suff w:val="space"/>
      <w:lvlText w:val=""/>
      <w:lvlJc w:val="left"/>
      <w:pPr>
        <w:ind w:left="510" w:hanging="56"/>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8" w15:restartNumberingAfterBreak="0">
    <w:nsid w:val="6F05543C"/>
    <w:multiLevelType w:val="hybridMultilevel"/>
    <w:tmpl w:val="FDB4833A"/>
    <w:lvl w:ilvl="0" w:tplc="16D652E0">
      <w:start w:val="1"/>
      <w:numFmt w:val="bullet"/>
      <w:suff w:val="space"/>
      <w:lvlText w:val=""/>
      <w:lvlJc w:val="left"/>
      <w:pPr>
        <w:ind w:left="340" w:firstLine="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9" w15:restartNumberingAfterBreak="0">
    <w:nsid w:val="7C19313E"/>
    <w:multiLevelType w:val="hybridMultilevel"/>
    <w:tmpl w:val="9E745EF6"/>
    <w:lvl w:ilvl="0" w:tplc="04150001">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50" w15:restartNumberingAfterBreak="0">
    <w:nsid w:val="7CFE6BC7"/>
    <w:multiLevelType w:val="hybridMultilevel"/>
    <w:tmpl w:val="AA840194"/>
    <w:lvl w:ilvl="0" w:tplc="01568B36">
      <w:start w:val="1"/>
      <w:numFmt w:val="bullet"/>
      <w:suff w:val="space"/>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1" w15:restartNumberingAfterBreak="0">
    <w:nsid w:val="7D114AA2"/>
    <w:multiLevelType w:val="hybridMultilevel"/>
    <w:tmpl w:val="3710D7D2"/>
    <w:lvl w:ilvl="0" w:tplc="12BAEA4A">
      <w:start w:val="1"/>
      <w:numFmt w:val="decimal"/>
      <w:suff w:val="space"/>
      <w:lvlText w:val="%1."/>
      <w:lvlJc w:val="left"/>
      <w:pPr>
        <w:ind w:left="340" w:firstLine="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7DC37E07"/>
    <w:multiLevelType w:val="hybridMultilevel"/>
    <w:tmpl w:val="6D109E80"/>
    <w:lvl w:ilvl="0" w:tplc="ACA2708A">
      <w:start w:val="1"/>
      <w:numFmt w:val="bullet"/>
      <w:suff w:val="space"/>
      <w:lvlText w:val=""/>
      <w:lvlJc w:val="left"/>
      <w:pPr>
        <w:ind w:left="1107" w:hanging="114"/>
      </w:pPr>
      <w:rPr>
        <w:rFonts w:ascii="Symbol" w:hAnsi="Symbol"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53" w15:restartNumberingAfterBreak="0">
    <w:nsid w:val="7E6C47B1"/>
    <w:multiLevelType w:val="hybridMultilevel"/>
    <w:tmpl w:val="A950D62A"/>
    <w:lvl w:ilvl="0" w:tplc="E59A0BD8">
      <w:start w:val="1"/>
      <w:numFmt w:val="bullet"/>
      <w:suff w:val="space"/>
      <w:lvlText w:val=""/>
      <w:lvlJc w:val="left"/>
      <w:pPr>
        <w:ind w:left="416" w:firstLine="94"/>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4" w15:restartNumberingAfterBreak="0">
    <w:nsid w:val="7E8450B8"/>
    <w:multiLevelType w:val="hybridMultilevel"/>
    <w:tmpl w:val="A95CAF46"/>
    <w:lvl w:ilvl="0" w:tplc="04150001">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num w:numId="1" w16cid:durableId="76875556">
    <w:abstractNumId w:val="27"/>
  </w:num>
  <w:num w:numId="2" w16cid:durableId="309483527">
    <w:abstractNumId w:val="21"/>
  </w:num>
  <w:num w:numId="3" w16cid:durableId="1249849186">
    <w:abstractNumId w:val="23"/>
  </w:num>
  <w:num w:numId="4" w16cid:durableId="1881934948">
    <w:abstractNumId w:val="30"/>
  </w:num>
  <w:num w:numId="5" w16cid:durableId="388892285">
    <w:abstractNumId w:val="44"/>
  </w:num>
  <w:num w:numId="6" w16cid:durableId="492112448">
    <w:abstractNumId w:val="24"/>
  </w:num>
  <w:num w:numId="7" w16cid:durableId="1955868236">
    <w:abstractNumId w:val="33"/>
  </w:num>
  <w:num w:numId="8" w16cid:durableId="1538272116">
    <w:abstractNumId w:val="48"/>
  </w:num>
  <w:num w:numId="9" w16cid:durableId="915742307">
    <w:abstractNumId w:val="20"/>
  </w:num>
  <w:num w:numId="10" w16cid:durableId="1951667514">
    <w:abstractNumId w:val="5"/>
  </w:num>
  <w:num w:numId="11" w16cid:durableId="2075157748">
    <w:abstractNumId w:val="37"/>
  </w:num>
  <w:num w:numId="12" w16cid:durableId="1103845416">
    <w:abstractNumId w:val="9"/>
  </w:num>
  <w:num w:numId="13" w16cid:durableId="1237322494">
    <w:abstractNumId w:val="8"/>
  </w:num>
  <w:num w:numId="14" w16cid:durableId="1363478951">
    <w:abstractNumId w:val="10"/>
  </w:num>
  <w:num w:numId="15" w16cid:durableId="2008971675">
    <w:abstractNumId w:val="39"/>
  </w:num>
  <w:num w:numId="16" w16cid:durableId="105081994">
    <w:abstractNumId w:val="31"/>
  </w:num>
  <w:num w:numId="17" w16cid:durableId="1273249128">
    <w:abstractNumId w:val="38"/>
  </w:num>
  <w:num w:numId="18" w16cid:durableId="295335890">
    <w:abstractNumId w:val="54"/>
  </w:num>
  <w:num w:numId="19" w16cid:durableId="100564977">
    <w:abstractNumId w:val="32"/>
  </w:num>
  <w:num w:numId="20" w16cid:durableId="77795136">
    <w:abstractNumId w:val="49"/>
  </w:num>
  <w:num w:numId="21" w16cid:durableId="1142817595">
    <w:abstractNumId w:val="19"/>
  </w:num>
  <w:num w:numId="22" w16cid:durableId="779255396">
    <w:abstractNumId w:val="51"/>
  </w:num>
  <w:num w:numId="23" w16cid:durableId="90854776">
    <w:abstractNumId w:val="40"/>
  </w:num>
  <w:num w:numId="24" w16cid:durableId="391541317">
    <w:abstractNumId w:val="50"/>
  </w:num>
  <w:num w:numId="25" w16cid:durableId="597565767">
    <w:abstractNumId w:val="16"/>
  </w:num>
  <w:num w:numId="26" w16cid:durableId="1388919838">
    <w:abstractNumId w:val="22"/>
  </w:num>
  <w:num w:numId="27" w16cid:durableId="171602910">
    <w:abstractNumId w:val="43"/>
  </w:num>
  <w:num w:numId="28" w16cid:durableId="1557155574">
    <w:abstractNumId w:val="4"/>
  </w:num>
  <w:num w:numId="29" w16cid:durableId="2119912779">
    <w:abstractNumId w:val="12"/>
  </w:num>
  <w:num w:numId="30" w16cid:durableId="201552328">
    <w:abstractNumId w:val="15"/>
  </w:num>
  <w:num w:numId="31" w16cid:durableId="1245922218">
    <w:abstractNumId w:val="29"/>
  </w:num>
  <w:num w:numId="32" w16cid:durableId="152379410">
    <w:abstractNumId w:val="25"/>
  </w:num>
  <w:num w:numId="33" w16cid:durableId="297105322">
    <w:abstractNumId w:val="2"/>
  </w:num>
  <w:num w:numId="34" w16cid:durableId="2125037510">
    <w:abstractNumId w:val="34"/>
  </w:num>
  <w:num w:numId="35" w16cid:durableId="442385283">
    <w:abstractNumId w:val="13"/>
  </w:num>
  <w:num w:numId="36" w16cid:durableId="1137340794">
    <w:abstractNumId w:val="52"/>
  </w:num>
  <w:num w:numId="37" w16cid:durableId="708336661">
    <w:abstractNumId w:val="35"/>
  </w:num>
  <w:num w:numId="38" w16cid:durableId="1407605285">
    <w:abstractNumId w:val="7"/>
  </w:num>
  <w:num w:numId="39" w16cid:durableId="1987125415">
    <w:abstractNumId w:val="11"/>
  </w:num>
  <w:num w:numId="40" w16cid:durableId="1898860452">
    <w:abstractNumId w:val="1"/>
  </w:num>
  <w:num w:numId="41" w16cid:durableId="2127499964">
    <w:abstractNumId w:val="45"/>
  </w:num>
  <w:num w:numId="42" w16cid:durableId="1960915077">
    <w:abstractNumId w:val="42"/>
  </w:num>
  <w:num w:numId="43" w16cid:durableId="765266572">
    <w:abstractNumId w:val="47"/>
  </w:num>
  <w:num w:numId="44" w16cid:durableId="1085954890">
    <w:abstractNumId w:val="53"/>
  </w:num>
  <w:num w:numId="45" w16cid:durableId="1618103483">
    <w:abstractNumId w:val="6"/>
  </w:num>
  <w:num w:numId="46" w16cid:durableId="1857886015">
    <w:abstractNumId w:val="3"/>
  </w:num>
  <w:num w:numId="47" w16cid:durableId="250041367">
    <w:abstractNumId w:val="18"/>
  </w:num>
  <w:num w:numId="48" w16cid:durableId="1079906718">
    <w:abstractNumId w:val="26"/>
  </w:num>
  <w:num w:numId="49" w16cid:durableId="137458234">
    <w:abstractNumId w:val="14"/>
  </w:num>
  <w:num w:numId="50" w16cid:durableId="1703096513">
    <w:abstractNumId w:val="17"/>
  </w:num>
  <w:num w:numId="51" w16cid:durableId="217593467">
    <w:abstractNumId w:val="0"/>
  </w:num>
  <w:num w:numId="52" w16cid:durableId="1324317179">
    <w:abstractNumId w:val="36"/>
  </w:num>
  <w:num w:numId="53" w16cid:durableId="1628007735">
    <w:abstractNumId w:val="46"/>
  </w:num>
  <w:num w:numId="54" w16cid:durableId="325018139">
    <w:abstractNumId w:val="28"/>
  </w:num>
  <w:num w:numId="55" w16cid:durableId="1583179931">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47C"/>
    <w:rsid w:val="002023CA"/>
    <w:rsid w:val="0041763F"/>
    <w:rsid w:val="00476291"/>
    <w:rsid w:val="00482C3D"/>
    <w:rsid w:val="00701127"/>
    <w:rsid w:val="007C298F"/>
    <w:rsid w:val="007C58D3"/>
    <w:rsid w:val="009C066C"/>
    <w:rsid w:val="00A378DF"/>
    <w:rsid w:val="00B0447C"/>
    <w:rsid w:val="00B76B6C"/>
    <w:rsid w:val="00BA7072"/>
    <w:rsid w:val="00C56ACC"/>
    <w:rsid w:val="00C7418C"/>
    <w:rsid w:val="00D755B4"/>
    <w:rsid w:val="00D75B1A"/>
    <w:rsid w:val="00E2552B"/>
    <w:rsid w:val="00E532DA"/>
    <w:rsid w:val="00F9527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271C6"/>
  <w15:chartTrackingRefBased/>
  <w15:docId w15:val="{C610DDC9-FF04-4DEB-9DAF-C4D76F467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B044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unhideWhenUsed/>
    <w:qFormat/>
    <w:rsid w:val="00B044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B0447C"/>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0447C"/>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0447C"/>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0447C"/>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0447C"/>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0447C"/>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0447C"/>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0447C"/>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rsid w:val="00B0447C"/>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B0447C"/>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B0447C"/>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B0447C"/>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B0447C"/>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0447C"/>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0447C"/>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0447C"/>
    <w:rPr>
      <w:rFonts w:eastAsiaTheme="majorEastAsia" w:cstheme="majorBidi"/>
      <w:color w:val="272727" w:themeColor="text1" w:themeTint="D8"/>
    </w:rPr>
  </w:style>
  <w:style w:type="paragraph" w:styleId="Tytu">
    <w:name w:val="Title"/>
    <w:basedOn w:val="Normalny"/>
    <w:next w:val="Normalny"/>
    <w:link w:val="TytuZnak"/>
    <w:qFormat/>
    <w:rsid w:val="00B044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0447C"/>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qFormat/>
    <w:rsid w:val="00B0447C"/>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rsid w:val="00B0447C"/>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0447C"/>
    <w:pPr>
      <w:spacing w:before="160"/>
      <w:jc w:val="center"/>
    </w:pPr>
    <w:rPr>
      <w:i/>
      <w:iCs/>
      <w:color w:val="404040" w:themeColor="text1" w:themeTint="BF"/>
    </w:rPr>
  </w:style>
  <w:style w:type="character" w:customStyle="1" w:styleId="CytatZnak">
    <w:name w:val="Cytat Znak"/>
    <w:basedOn w:val="Domylnaczcionkaakapitu"/>
    <w:link w:val="Cytat"/>
    <w:uiPriority w:val="29"/>
    <w:rsid w:val="00B0447C"/>
    <w:rPr>
      <w:i/>
      <w:iCs/>
      <w:color w:val="404040" w:themeColor="text1" w:themeTint="BF"/>
    </w:rPr>
  </w:style>
  <w:style w:type="paragraph" w:styleId="Akapitzlist">
    <w:name w:val="List Paragraph"/>
    <w:basedOn w:val="Normalny"/>
    <w:qFormat/>
    <w:rsid w:val="00B0447C"/>
    <w:pPr>
      <w:ind w:left="720"/>
      <w:contextualSpacing/>
    </w:pPr>
  </w:style>
  <w:style w:type="character" w:styleId="Wyrnienieintensywne">
    <w:name w:val="Intense Emphasis"/>
    <w:basedOn w:val="Domylnaczcionkaakapitu"/>
    <w:uiPriority w:val="21"/>
    <w:qFormat/>
    <w:rsid w:val="00B0447C"/>
    <w:rPr>
      <w:i/>
      <w:iCs/>
      <w:color w:val="0F4761" w:themeColor="accent1" w:themeShade="BF"/>
    </w:rPr>
  </w:style>
  <w:style w:type="paragraph" w:styleId="Cytatintensywny">
    <w:name w:val="Intense Quote"/>
    <w:basedOn w:val="Normalny"/>
    <w:next w:val="Normalny"/>
    <w:link w:val="CytatintensywnyZnak"/>
    <w:uiPriority w:val="30"/>
    <w:qFormat/>
    <w:rsid w:val="00B044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B0447C"/>
    <w:rPr>
      <w:i/>
      <w:iCs/>
      <w:color w:val="0F4761" w:themeColor="accent1" w:themeShade="BF"/>
    </w:rPr>
  </w:style>
  <w:style w:type="character" w:styleId="Odwoanieintensywne">
    <w:name w:val="Intense Reference"/>
    <w:basedOn w:val="Domylnaczcionkaakapitu"/>
    <w:uiPriority w:val="32"/>
    <w:qFormat/>
    <w:rsid w:val="00B0447C"/>
    <w:rPr>
      <w:b/>
      <w:bCs/>
      <w:smallCaps/>
      <w:color w:val="0F4761" w:themeColor="accent1" w:themeShade="BF"/>
      <w:spacing w:val="5"/>
    </w:rPr>
  </w:style>
  <w:style w:type="numbering" w:customStyle="1" w:styleId="Bezlisty1">
    <w:name w:val="Bez listy1"/>
    <w:next w:val="Bezlisty"/>
    <w:semiHidden/>
    <w:rsid w:val="00B0447C"/>
  </w:style>
  <w:style w:type="paragraph" w:styleId="Tekstpodstawowywcity2">
    <w:name w:val="Body Text Indent 2"/>
    <w:basedOn w:val="Normalny"/>
    <w:link w:val="Tekstpodstawowywcity2Znak"/>
    <w:rsid w:val="00B0447C"/>
    <w:pPr>
      <w:spacing w:after="0" w:line="360" w:lineRule="auto"/>
      <w:ind w:left="709" w:hanging="4"/>
      <w:jc w:val="both"/>
    </w:pPr>
    <w:rPr>
      <w:rFonts w:ascii="Times New Roman" w:eastAsia="Times New Roman" w:hAnsi="Times New Roman" w:cs="Times New Roman"/>
      <w:kern w:val="0"/>
      <w:sz w:val="28"/>
      <w:szCs w:val="20"/>
      <w:lang w:eastAsia="pl-PL"/>
      <w14:ligatures w14:val="none"/>
    </w:rPr>
  </w:style>
  <w:style w:type="character" w:customStyle="1" w:styleId="Tekstpodstawowywcity2Znak">
    <w:name w:val="Tekst podstawowy wcięty 2 Znak"/>
    <w:basedOn w:val="Domylnaczcionkaakapitu"/>
    <w:link w:val="Tekstpodstawowywcity2"/>
    <w:rsid w:val="00B0447C"/>
    <w:rPr>
      <w:rFonts w:ascii="Times New Roman" w:eastAsia="Times New Roman" w:hAnsi="Times New Roman" w:cs="Times New Roman"/>
      <w:kern w:val="0"/>
      <w:sz w:val="28"/>
      <w:szCs w:val="20"/>
      <w:lang w:eastAsia="pl-PL"/>
      <w14:ligatures w14:val="none"/>
    </w:rPr>
  </w:style>
  <w:style w:type="character" w:styleId="Odwoaniedokomentarza">
    <w:name w:val="annotation reference"/>
    <w:semiHidden/>
    <w:rsid w:val="00B0447C"/>
    <w:rPr>
      <w:sz w:val="16"/>
    </w:rPr>
  </w:style>
  <w:style w:type="paragraph" w:styleId="Tekstkomentarza">
    <w:name w:val="annotation text"/>
    <w:basedOn w:val="Normalny"/>
    <w:link w:val="TekstkomentarzaZnak"/>
    <w:semiHidden/>
    <w:rsid w:val="00B0447C"/>
    <w:pPr>
      <w:spacing w:after="0" w:line="240" w:lineRule="auto"/>
    </w:pPr>
    <w:rPr>
      <w:rFonts w:ascii="Times New Roman" w:eastAsia="Times New Roman" w:hAnsi="Times New Roman" w:cs="Times New Roman"/>
      <w:kern w:val="0"/>
      <w:sz w:val="22"/>
      <w:szCs w:val="20"/>
      <w:lang w:eastAsia="pl-PL"/>
      <w14:ligatures w14:val="none"/>
    </w:rPr>
  </w:style>
  <w:style w:type="character" w:customStyle="1" w:styleId="TekstkomentarzaZnak">
    <w:name w:val="Tekst komentarza Znak"/>
    <w:basedOn w:val="Domylnaczcionkaakapitu"/>
    <w:link w:val="Tekstkomentarza"/>
    <w:semiHidden/>
    <w:rsid w:val="00B0447C"/>
    <w:rPr>
      <w:rFonts w:ascii="Times New Roman" w:eastAsia="Times New Roman" w:hAnsi="Times New Roman" w:cs="Times New Roman"/>
      <w:kern w:val="0"/>
      <w:sz w:val="22"/>
      <w:szCs w:val="20"/>
      <w:lang w:eastAsia="pl-PL"/>
      <w14:ligatures w14:val="none"/>
    </w:rPr>
  </w:style>
  <w:style w:type="paragraph" w:styleId="Tekstpodstawowywcity">
    <w:name w:val="Body Text Indent"/>
    <w:basedOn w:val="Normalny"/>
    <w:link w:val="TekstpodstawowywcityZnak"/>
    <w:uiPriority w:val="99"/>
    <w:rsid w:val="00B0447C"/>
    <w:pPr>
      <w:spacing w:after="0" w:line="360" w:lineRule="auto"/>
      <w:ind w:left="-142"/>
    </w:pPr>
    <w:rPr>
      <w:rFonts w:ascii="Times New Roman" w:eastAsia="Times New Roman" w:hAnsi="Times New Roman" w:cs="Times New Roman"/>
      <w:kern w:val="0"/>
      <w:sz w:val="28"/>
      <w:szCs w:val="20"/>
      <w:lang w:val="x-none" w:eastAsia="x-none"/>
      <w14:ligatures w14:val="none"/>
    </w:rPr>
  </w:style>
  <w:style w:type="character" w:customStyle="1" w:styleId="TekstpodstawowywcityZnak">
    <w:name w:val="Tekst podstawowy wcięty Znak"/>
    <w:basedOn w:val="Domylnaczcionkaakapitu"/>
    <w:link w:val="Tekstpodstawowywcity"/>
    <w:uiPriority w:val="99"/>
    <w:rsid w:val="00B0447C"/>
    <w:rPr>
      <w:rFonts w:ascii="Times New Roman" w:eastAsia="Times New Roman" w:hAnsi="Times New Roman" w:cs="Times New Roman"/>
      <w:kern w:val="0"/>
      <w:sz w:val="28"/>
      <w:szCs w:val="20"/>
      <w:lang w:val="x-none" w:eastAsia="x-none"/>
      <w14:ligatures w14:val="none"/>
    </w:rPr>
  </w:style>
  <w:style w:type="paragraph" w:styleId="Tekstpodstawowywcity3">
    <w:name w:val="Body Text Indent 3"/>
    <w:basedOn w:val="Normalny"/>
    <w:link w:val="Tekstpodstawowywcity3Znak"/>
    <w:rsid w:val="00B0447C"/>
    <w:pPr>
      <w:spacing w:after="0" w:line="240" w:lineRule="auto"/>
      <w:ind w:left="284"/>
      <w:jc w:val="both"/>
    </w:pPr>
    <w:rPr>
      <w:rFonts w:ascii="Times New Roman" w:eastAsia="Times New Roman" w:hAnsi="Times New Roman" w:cs="Times New Roman"/>
      <w:kern w:val="0"/>
      <w:szCs w:val="20"/>
      <w:lang w:eastAsia="pl-PL"/>
      <w14:ligatures w14:val="none"/>
    </w:rPr>
  </w:style>
  <w:style w:type="character" w:customStyle="1" w:styleId="Tekstpodstawowywcity3Znak">
    <w:name w:val="Tekst podstawowy wcięty 3 Znak"/>
    <w:basedOn w:val="Domylnaczcionkaakapitu"/>
    <w:link w:val="Tekstpodstawowywcity3"/>
    <w:rsid w:val="00B0447C"/>
    <w:rPr>
      <w:rFonts w:ascii="Times New Roman" w:eastAsia="Times New Roman" w:hAnsi="Times New Roman" w:cs="Times New Roman"/>
      <w:kern w:val="0"/>
      <w:szCs w:val="20"/>
      <w:lang w:eastAsia="pl-PL"/>
      <w14:ligatures w14:val="none"/>
    </w:rPr>
  </w:style>
  <w:style w:type="paragraph" w:styleId="Tekstpodstawowy">
    <w:name w:val="Body Text"/>
    <w:basedOn w:val="Normalny"/>
    <w:link w:val="TekstpodstawowyZnak"/>
    <w:uiPriority w:val="99"/>
    <w:rsid w:val="00B0447C"/>
    <w:pPr>
      <w:spacing w:after="0" w:line="360" w:lineRule="auto"/>
      <w:jc w:val="both"/>
    </w:pPr>
    <w:rPr>
      <w:rFonts w:ascii="Times New Roman" w:eastAsia="Times New Roman" w:hAnsi="Times New Roman" w:cs="Times New Roman"/>
      <w:kern w:val="0"/>
      <w:szCs w:val="20"/>
      <w:lang w:val="x-none" w:eastAsia="x-none"/>
      <w14:ligatures w14:val="none"/>
    </w:rPr>
  </w:style>
  <w:style w:type="character" w:customStyle="1" w:styleId="TekstpodstawowyZnak">
    <w:name w:val="Tekst podstawowy Znak"/>
    <w:basedOn w:val="Domylnaczcionkaakapitu"/>
    <w:link w:val="Tekstpodstawowy"/>
    <w:uiPriority w:val="99"/>
    <w:rsid w:val="00B0447C"/>
    <w:rPr>
      <w:rFonts w:ascii="Times New Roman" w:eastAsia="Times New Roman" w:hAnsi="Times New Roman" w:cs="Times New Roman"/>
      <w:kern w:val="0"/>
      <w:szCs w:val="20"/>
      <w:lang w:val="x-none" w:eastAsia="x-none"/>
      <w14:ligatures w14:val="none"/>
    </w:rPr>
  </w:style>
  <w:style w:type="paragraph" w:styleId="Tekstblokowy">
    <w:name w:val="Block Text"/>
    <w:basedOn w:val="Normalny"/>
    <w:rsid w:val="00B0447C"/>
    <w:pPr>
      <w:spacing w:after="0" w:line="360" w:lineRule="auto"/>
      <w:ind w:left="360" w:right="4392" w:hanging="360"/>
      <w:jc w:val="both"/>
    </w:pPr>
    <w:rPr>
      <w:rFonts w:ascii="Times New Roman" w:eastAsia="Times New Roman" w:hAnsi="Times New Roman" w:cs="Times New Roman"/>
      <w:kern w:val="0"/>
      <w:sz w:val="22"/>
      <w:szCs w:val="20"/>
      <w:lang w:eastAsia="pl-PL"/>
      <w14:ligatures w14:val="none"/>
    </w:rPr>
  </w:style>
  <w:style w:type="paragraph" w:styleId="Tekstpodstawowy2">
    <w:name w:val="Body Text 2"/>
    <w:basedOn w:val="Normalny"/>
    <w:link w:val="Tekstpodstawowy2Znak"/>
    <w:uiPriority w:val="99"/>
    <w:rsid w:val="00B0447C"/>
    <w:pPr>
      <w:spacing w:after="0" w:line="240" w:lineRule="auto"/>
      <w:ind w:right="55"/>
      <w:jc w:val="both"/>
    </w:pPr>
    <w:rPr>
      <w:rFonts w:ascii="Times New Roman" w:eastAsia="Times New Roman" w:hAnsi="Times New Roman" w:cs="Times New Roman"/>
      <w:kern w:val="0"/>
      <w:sz w:val="28"/>
      <w:szCs w:val="20"/>
      <w:lang w:val="x-none" w:eastAsia="x-none"/>
      <w14:ligatures w14:val="none"/>
    </w:rPr>
  </w:style>
  <w:style w:type="character" w:customStyle="1" w:styleId="Tekstpodstawowy2Znak">
    <w:name w:val="Tekst podstawowy 2 Znak"/>
    <w:basedOn w:val="Domylnaczcionkaakapitu"/>
    <w:link w:val="Tekstpodstawowy2"/>
    <w:uiPriority w:val="99"/>
    <w:rsid w:val="00B0447C"/>
    <w:rPr>
      <w:rFonts w:ascii="Times New Roman" w:eastAsia="Times New Roman" w:hAnsi="Times New Roman" w:cs="Times New Roman"/>
      <w:kern w:val="0"/>
      <w:sz w:val="28"/>
      <w:szCs w:val="20"/>
      <w:lang w:val="x-none" w:eastAsia="x-none"/>
      <w14:ligatures w14:val="none"/>
    </w:rPr>
  </w:style>
  <w:style w:type="paragraph" w:styleId="Tekstpodstawowy3">
    <w:name w:val="Body Text 3"/>
    <w:basedOn w:val="Normalny"/>
    <w:link w:val="Tekstpodstawowy3Znak"/>
    <w:rsid w:val="00B0447C"/>
    <w:pPr>
      <w:spacing w:after="0" w:line="240" w:lineRule="auto"/>
      <w:jc w:val="both"/>
    </w:pPr>
    <w:rPr>
      <w:rFonts w:ascii="Times New Roman" w:eastAsia="Times New Roman" w:hAnsi="Times New Roman" w:cs="Times New Roman"/>
      <w:b/>
      <w:bCs/>
      <w:color w:val="0000FF"/>
      <w:kern w:val="0"/>
      <w:sz w:val="28"/>
      <w:szCs w:val="20"/>
      <w:lang w:val="x-none" w:eastAsia="x-none"/>
      <w14:ligatures w14:val="none"/>
    </w:rPr>
  </w:style>
  <w:style w:type="character" w:customStyle="1" w:styleId="Tekstpodstawowy3Znak">
    <w:name w:val="Tekst podstawowy 3 Znak"/>
    <w:basedOn w:val="Domylnaczcionkaakapitu"/>
    <w:link w:val="Tekstpodstawowy3"/>
    <w:rsid w:val="00B0447C"/>
    <w:rPr>
      <w:rFonts w:ascii="Times New Roman" w:eastAsia="Times New Roman" w:hAnsi="Times New Roman" w:cs="Times New Roman"/>
      <w:b/>
      <w:bCs/>
      <w:color w:val="0000FF"/>
      <w:kern w:val="0"/>
      <w:sz w:val="28"/>
      <w:szCs w:val="20"/>
      <w:lang w:val="x-none" w:eastAsia="x-none"/>
      <w14:ligatures w14:val="none"/>
    </w:rPr>
  </w:style>
  <w:style w:type="character" w:styleId="Hipercze">
    <w:name w:val="Hyperlink"/>
    <w:uiPriority w:val="99"/>
    <w:rsid w:val="00B0447C"/>
    <w:rPr>
      <w:color w:val="0000FF"/>
      <w:u w:val="single"/>
    </w:rPr>
  </w:style>
  <w:style w:type="paragraph" w:styleId="Tekstdymka">
    <w:name w:val="Balloon Text"/>
    <w:basedOn w:val="Normalny"/>
    <w:link w:val="TekstdymkaZnak"/>
    <w:semiHidden/>
    <w:rsid w:val="00B0447C"/>
    <w:pPr>
      <w:spacing w:after="0" w:line="240" w:lineRule="auto"/>
    </w:pPr>
    <w:rPr>
      <w:rFonts w:ascii="Tahoma" w:eastAsia="Times New Roman" w:hAnsi="Tahoma" w:cs="Tahoma"/>
      <w:kern w:val="0"/>
      <w:sz w:val="16"/>
      <w:szCs w:val="16"/>
      <w:lang w:eastAsia="pl-PL"/>
      <w14:ligatures w14:val="none"/>
    </w:rPr>
  </w:style>
  <w:style w:type="character" w:customStyle="1" w:styleId="TekstdymkaZnak">
    <w:name w:val="Tekst dymka Znak"/>
    <w:basedOn w:val="Domylnaczcionkaakapitu"/>
    <w:link w:val="Tekstdymka"/>
    <w:semiHidden/>
    <w:rsid w:val="00B0447C"/>
    <w:rPr>
      <w:rFonts w:ascii="Tahoma" w:eastAsia="Times New Roman" w:hAnsi="Tahoma" w:cs="Tahoma"/>
      <w:kern w:val="0"/>
      <w:sz w:val="16"/>
      <w:szCs w:val="16"/>
      <w:lang w:eastAsia="pl-PL"/>
      <w14:ligatures w14:val="none"/>
    </w:rPr>
  </w:style>
  <w:style w:type="character" w:styleId="UyteHipercze">
    <w:name w:val="FollowedHyperlink"/>
    <w:rsid w:val="00B0447C"/>
    <w:rPr>
      <w:color w:val="800080"/>
      <w:u w:val="single"/>
    </w:rPr>
  </w:style>
  <w:style w:type="paragraph" w:styleId="Nagwek">
    <w:name w:val="header"/>
    <w:basedOn w:val="Normalny"/>
    <w:link w:val="NagwekZnak"/>
    <w:uiPriority w:val="99"/>
    <w:unhideWhenUsed/>
    <w:rsid w:val="00B0447C"/>
    <w:pPr>
      <w:tabs>
        <w:tab w:val="center" w:pos="4536"/>
        <w:tab w:val="right" w:pos="9072"/>
      </w:tabs>
      <w:spacing w:after="0" w:line="240" w:lineRule="auto"/>
    </w:pPr>
    <w:rPr>
      <w:rFonts w:ascii="Times New Roman" w:eastAsia="Times New Roman" w:hAnsi="Times New Roman" w:cs="Times New Roman"/>
      <w:kern w:val="0"/>
      <w:sz w:val="22"/>
      <w:szCs w:val="20"/>
      <w:lang w:eastAsia="pl-PL"/>
      <w14:ligatures w14:val="none"/>
    </w:rPr>
  </w:style>
  <w:style w:type="character" w:customStyle="1" w:styleId="NagwekZnak">
    <w:name w:val="Nagłówek Znak"/>
    <w:basedOn w:val="Domylnaczcionkaakapitu"/>
    <w:link w:val="Nagwek"/>
    <w:uiPriority w:val="99"/>
    <w:rsid w:val="00B0447C"/>
    <w:rPr>
      <w:rFonts w:ascii="Times New Roman" w:eastAsia="Times New Roman" w:hAnsi="Times New Roman" w:cs="Times New Roman"/>
      <w:kern w:val="0"/>
      <w:sz w:val="22"/>
      <w:szCs w:val="20"/>
      <w:lang w:eastAsia="pl-PL"/>
      <w14:ligatures w14:val="none"/>
    </w:rPr>
  </w:style>
  <w:style w:type="paragraph" w:styleId="Stopka">
    <w:name w:val="footer"/>
    <w:basedOn w:val="Normalny"/>
    <w:link w:val="StopkaZnak"/>
    <w:uiPriority w:val="99"/>
    <w:unhideWhenUsed/>
    <w:rsid w:val="00B0447C"/>
    <w:pPr>
      <w:tabs>
        <w:tab w:val="center" w:pos="4536"/>
        <w:tab w:val="right" w:pos="9072"/>
      </w:tabs>
      <w:spacing w:after="0" w:line="240" w:lineRule="auto"/>
    </w:pPr>
    <w:rPr>
      <w:rFonts w:ascii="Times New Roman" w:eastAsia="Times New Roman" w:hAnsi="Times New Roman" w:cs="Times New Roman"/>
      <w:kern w:val="0"/>
      <w:sz w:val="22"/>
      <w:szCs w:val="20"/>
      <w:lang w:eastAsia="pl-PL"/>
      <w14:ligatures w14:val="none"/>
    </w:rPr>
  </w:style>
  <w:style w:type="character" w:customStyle="1" w:styleId="StopkaZnak">
    <w:name w:val="Stopka Znak"/>
    <w:basedOn w:val="Domylnaczcionkaakapitu"/>
    <w:link w:val="Stopka"/>
    <w:uiPriority w:val="99"/>
    <w:rsid w:val="00B0447C"/>
    <w:rPr>
      <w:rFonts w:ascii="Times New Roman" w:eastAsia="Times New Roman" w:hAnsi="Times New Roman" w:cs="Times New Roman"/>
      <w:kern w:val="0"/>
      <w:sz w:val="22"/>
      <w:szCs w:val="20"/>
      <w:lang w:eastAsia="pl-PL"/>
      <w14:ligatures w14:val="none"/>
    </w:rPr>
  </w:style>
  <w:style w:type="paragraph" w:styleId="NormalnyWeb">
    <w:name w:val="Normal (Web)"/>
    <w:basedOn w:val="Normalny"/>
    <w:uiPriority w:val="99"/>
    <w:semiHidden/>
    <w:unhideWhenUsed/>
    <w:rsid w:val="00B0447C"/>
    <w:pPr>
      <w:spacing w:before="100" w:beforeAutospacing="1" w:after="100" w:afterAutospacing="1" w:line="240" w:lineRule="auto"/>
    </w:pPr>
    <w:rPr>
      <w:rFonts w:ascii="Times New Roman" w:eastAsia="Times New Roman" w:hAnsi="Times New Roman" w:cs="Times New Roman"/>
      <w:kern w:val="0"/>
      <w:lang w:eastAsia="pl-PL"/>
      <w14:ligatures w14:val="none"/>
    </w:rPr>
  </w:style>
  <w:style w:type="character" w:styleId="Uwydatnienie">
    <w:name w:val="Emphasis"/>
    <w:uiPriority w:val="20"/>
    <w:qFormat/>
    <w:rsid w:val="00B0447C"/>
    <w:rPr>
      <w:i/>
      <w:iCs/>
    </w:rPr>
  </w:style>
  <w:style w:type="paragraph" w:styleId="Nagwekspisutreci">
    <w:name w:val="TOC Heading"/>
    <w:basedOn w:val="Nagwek1"/>
    <w:next w:val="Normalny"/>
    <w:uiPriority w:val="39"/>
    <w:unhideWhenUsed/>
    <w:qFormat/>
    <w:rsid w:val="00B0447C"/>
    <w:pPr>
      <w:spacing w:before="480" w:after="0" w:line="276" w:lineRule="auto"/>
      <w:outlineLvl w:val="9"/>
    </w:pPr>
    <w:rPr>
      <w:rFonts w:ascii="Cambria" w:eastAsia="Times New Roman" w:hAnsi="Cambria" w:cs="Times New Roman"/>
      <w:b/>
      <w:bCs/>
      <w:color w:val="365F91"/>
      <w:kern w:val="0"/>
      <w:sz w:val="28"/>
      <w:szCs w:val="28"/>
      <w:lang w:val="x-none" w:eastAsia="x-none"/>
      <w14:ligatures w14:val="none"/>
    </w:rPr>
  </w:style>
  <w:style w:type="paragraph" w:styleId="Spistreci1">
    <w:name w:val="toc 1"/>
    <w:basedOn w:val="Normalny"/>
    <w:next w:val="Normalny"/>
    <w:autoRedefine/>
    <w:uiPriority w:val="39"/>
    <w:unhideWhenUsed/>
    <w:rsid w:val="00B0447C"/>
    <w:pPr>
      <w:tabs>
        <w:tab w:val="left" w:pos="284"/>
        <w:tab w:val="right" w:leader="dot" w:pos="9060"/>
      </w:tabs>
      <w:spacing w:after="0" w:line="240" w:lineRule="auto"/>
    </w:pPr>
    <w:rPr>
      <w:rFonts w:ascii="Times New Roman" w:eastAsia="Times New Roman" w:hAnsi="Times New Roman" w:cs="Times New Roman"/>
      <w:kern w:val="0"/>
      <w:sz w:val="22"/>
      <w:szCs w:val="20"/>
      <w:lang w:eastAsia="pl-PL"/>
      <w14:ligatures w14:val="none"/>
    </w:rPr>
  </w:style>
  <w:style w:type="paragraph" w:styleId="Spistreci2">
    <w:name w:val="toc 2"/>
    <w:basedOn w:val="Normalny"/>
    <w:next w:val="Normalny"/>
    <w:autoRedefine/>
    <w:uiPriority w:val="39"/>
    <w:unhideWhenUsed/>
    <w:rsid w:val="00B0447C"/>
    <w:pPr>
      <w:spacing w:after="0" w:line="240" w:lineRule="auto"/>
      <w:ind w:left="200"/>
    </w:pPr>
    <w:rPr>
      <w:rFonts w:ascii="Times New Roman" w:eastAsia="Times New Roman" w:hAnsi="Times New Roman" w:cs="Times New Roman"/>
      <w:kern w:val="0"/>
      <w:sz w:val="22"/>
      <w:szCs w:val="20"/>
      <w:lang w:eastAsia="pl-PL"/>
      <w14:ligatures w14:val="none"/>
    </w:rPr>
  </w:style>
  <w:style w:type="character" w:customStyle="1" w:styleId="apple-converted-space">
    <w:name w:val="apple-converted-space"/>
    <w:rsid w:val="00B0447C"/>
  </w:style>
  <w:style w:type="character" w:styleId="Pogrubienie">
    <w:name w:val="Strong"/>
    <w:uiPriority w:val="22"/>
    <w:qFormat/>
    <w:rsid w:val="00B0447C"/>
    <w:rPr>
      <w:b/>
      <w:bCs/>
    </w:rPr>
  </w:style>
  <w:style w:type="paragraph" w:styleId="Tematkomentarza">
    <w:name w:val="annotation subject"/>
    <w:basedOn w:val="Tekstkomentarza"/>
    <w:next w:val="Tekstkomentarza"/>
    <w:link w:val="TematkomentarzaZnak"/>
    <w:uiPriority w:val="99"/>
    <w:semiHidden/>
    <w:unhideWhenUsed/>
    <w:rsid w:val="00B0447C"/>
    <w:rPr>
      <w:b/>
      <w:bCs/>
      <w:sz w:val="20"/>
    </w:rPr>
  </w:style>
  <w:style w:type="character" w:customStyle="1" w:styleId="TematkomentarzaZnak">
    <w:name w:val="Temat komentarza Znak"/>
    <w:basedOn w:val="TekstkomentarzaZnak"/>
    <w:link w:val="Tematkomentarza"/>
    <w:uiPriority w:val="99"/>
    <w:semiHidden/>
    <w:rsid w:val="00B0447C"/>
    <w:rPr>
      <w:rFonts w:ascii="Times New Roman" w:eastAsia="Times New Roman" w:hAnsi="Times New Roman" w:cs="Times New Roman"/>
      <w:b/>
      <w:bCs/>
      <w:kern w:val="0"/>
      <w:sz w:val="20"/>
      <w:szCs w:val="20"/>
      <w:lang w:eastAsia="pl-PL"/>
      <w14:ligatures w14:val="none"/>
    </w:rPr>
  </w:style>
  <w:style w:type="paragraph" w:styleId="Poprawka">
    <w:name w:val="Revision"/>
    <w:hidden/>
    <w:uiPriority w:val="99"/>
    <w:semiHidden/>
    <w:rsid w:val="00B0447C"/>
    <w:pPr>
      <w:spacing w:after="0" w:line="240" w:lineRule="auto"/>
    </w:pPr>
    <w:rPr>
      <w:rFonts w:ascii="Times New Roman" w:eastAsia="Times New Roman" w:hAnsi="Times New Roman" w:cs="Times New Roman"/>
      <w:kern w:val="0"/>
      <w:sz w:val="22"/>
      <w:szCs w:val="20"/>
      <w:lang w:eastAsia="pl-PL"/>
      <w14:ligatures w14:val="none"/>
    </w:rPr>
  </w:style>
  <w:style w:type="character" w:customStyle="1" w:styleId="ui-provider">
    <w:name w:val="ui-provider"/>
    <w:basedOn w:val="Domylnaczcionkaakapitu"/>
    <w:rsid w:val="00B044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aquanet.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9b33bb29-a28e-45b3-bf8a-841a7212028c}" enabled="1" method="Privileged" siteId="{604704f6-d28f-4d05-8fda-5bd318c39bda}" contentBits="0" removed="0"/>
</clbl:labelList>
</file>

<file path=docProps/app.xml><?xml version="1.0" encoding="utf-8"?>
<Properties xmlns="http://schemas.openxmlformats.org/officeDocument/2006/extended-properties" xmlns:vt="http://schemas.openxmlformats.org/officeDocument/2006/docPropsVTypes">
  <Template>Normal</Template>
  <TotalTime>105</TotalTime>
  <Pages>16</Pages>
  <Words>7215</Words>
  <Characters>43296</Characters>
  <Application>Microsoft Office Word</Application>
  <DocSecurity>0</DocSecurity>
  <Lines>360</Lines>
  <Paragraphs>100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50411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Karolina Kaczmarek</dc:creator>
  <cp:keywords/>
  <dc:description/>
  <cp:lastModifiedBy>Karolina Kaczmarek</cp:lastModifiedBy>
  <cp:revision>7</cp:revision>
  <dcterms:created xsi:type="dcterms:W3CDTF">2026-02-12T07:20:00Z</dcterms:created>
  <dcterms:modified xsi:type="dcterms:W3CDTF">2026-02-12T11:53:00Z</dcterms:modified>
</cp:coreProperties>
</file>