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00787" w14:textId="77777777" w:rsidR="00505943" w:rsidRPr="008D0CF0" w:rsidRDefault="00505943" w:rsidP="00505943">
      <w:pPr>
        <w:spacing w:before="100" w:after="100"/>
        <w:jc w:val="center"/>
        <w:rPr>
          <w:sz w:val="24"/>
          <w:szCs w:val="24"/>
        </w:rPr>
      </w:pPr>
      <w:r w:rsidRPr="008D0CF0">
        <w:rPr>
          <w:b/>
          <w:sz w:val="24"/>
          <w:szCs w:val="24"/>
        </w:rPr>
        <w:t>KARTA GWARANCYJNA</w:t>
      </w:r>
    </w:p>
    <w:p w14:paraId="6FFDA87F" w14:textId="77777777" w:rsidR="00505943" w:rsidRPr="008D0CF0" w:rsidRDefault="00505943" w:rsidP="00505943">
      <w:pPr>
        <w:spacing w:before="100" w:after="100"/>
        <w:jc w:val="center"/>
        <w:rPr>
          <w:sz w:val="24"/>
          <w:szCs w:val="24"/>
        </w:rPr>
      </w:pPr>
      <w:r w:rsidRPr="008D0CF0">
        <w:rPr>
          <w:sz w:val="24"/>
          <w:szCs w:val="24"/>
        </w:rPr>
        <w:t>(</w:t>
      </w:r>
      <w:r w:rsidR="000741B7" w:rsidRPr="008D0CF0">
        <w:rPr>
          <w:sz w:val="24"/>
          <w:szCs w:val="24"/>
        </w:rPr>
        <w:t>dalej zwana: „Kartą Gwarancyjną”</w:t>
      </w:r>
      <w:r w:rsidRPr="008D0CF0">
        <w:rPr>
          <w:sz w:val="24"/>
          <w:szCs w:val="24"/>
        </w:rPr>
        <w:t>)</w:t>
      </w:r>
    </w:p>
    <w:p w14:paraId="713603E6" w14:textId="77777777" w:rsidR="00505943" w:rsidRPr="008D0CF0" w:rsidRDefault="00505943" w:rsidP="00505943">
      <w:pPr>
        <w:spacing w:line="360" w:lineRule="auto"/>
        <w:jc w:val="both"/>
        <w:rPr>
          <w:sz w:val="24"/>
          <w:szCs w:val="24"/>
        </w:rPr>
      </w:pPr>
    </w:p>
    <w:p w14:paraId="404080D2" w14:textId="77777777" w:rsidR="00505943" w:rsidRPr="008D0CF0" w:rsidRDefault="00505943" w:rsidP="00505943">
      <w:pPr>
        <w:spacing w:line="360" w:lineRule="auto"/>
        <w:jc w:val="both"/>
        <w:rPr>
          <w:color w:val="FF0000"/>
          <w:sz w:val="24"/>
          <w:szCs w:val="24"/>
        </w:rPr>
      </w:pPr>
      <w:r w:rsidRPr="008D0CF0">
        <w:rPr>
          <w:sz w:val="24"/>
          <w:szCs w:val="24"/>
        </w:rPr>
        <w:t>Gwarantem jest:</w:t>
      </w:r>
    </w:p>
    <w:p w14:paraId="059AD248" w14:textId="77777777" w:rsidR="00505943" w:rsidRPr="008D0CF0" w:rsidRDefault="00505943" w:rsidP="00505943">
      <w:pPr>
        <w:jc w:val="both"/>
        <w:rPr>
          <w:b/>
          <w:color w:val="000000"/>
          <w:sz w:val="24"/>
          <w:szCs w:val="24"/>
        </w:rPr>
      </w:pPr>
    </w:p>
    <w:p w14:paraId="6678CBD6" w14:textId="58CA9623" w:rsidR="0080345F" w:rsidRPr="008D0CF0" w:rsidRDefault="003A4484" w:rsidP="0080345F">
      <w:pPr>
        <w:jc w:val="both"/>
        <w:rPr>
          <w:color w:val="FF0000"/>
          <w:sz w:val="24"/>
          <w:szCs w:val="24"/>
        </w:rPr>
      </w:pPr>
      <w:r w:rsidRPr="008D0CF0">
        <w:rPr>
          <w:b/>
          <w:kern w:val="2"/>
          <w:sz w:val="24"/>
          <w:szCs w:val="24"/>
          <w:lang w:eastAsia="zh-CN" w:bidi="hi-IN"/>
        </w:rPr>
        <w:t>…………………………………………………………………………………………</w:t>
      </w:r>
    </w:p>
    <w:p w14:paraId="1F81CD67" w14:textId="3D259959" w:rsidR="003C2A40" w:rsidRPr="008D0CF0" w:rsidRDefault="003C2A40" w:rsidP="00505943">
      <w:pPr>
        <w:jc w:val="both"/>
        <w:rPr>
          <w:color w:val="FF0000"/>
          <w:sz w:val="24"/>
          <w:szCs w:val="24"/>
        </w:rPr>
      </w:pPr>
    </w:p>
    <w:p w14:paraId="2A28BEA7" w14:textId="53892314" w:rsidR="00505943" w:rsidRPr="00753AC2" w:rsidRDefault="000741B7" w:rsidP="00753AC2">
      <w:pPr>
        <w:spacing w:line="276" w:lineRule="auto"/>
        <w:ind w:firstLine="708"/>
        <w:rPr>
          <w:sz w:val="24"/>
          <w:szCs w:val="24"/>
          <w:u w:val="single"/>
        </w:rPr>
      </w:pPr>
      <w:r w:rsidRPr="008D0CF0">
        <w:rPr>
          <w:sz w:val="24"/>
          <w:szCs w:val="24"/>
        </w:rPr>
        <w:t xml:space="preserve">na </w:t>
      </w:r>
      <w:r w:rsidR="00753AC2" w:rsidRPr="00753AC2">
        <w:rPr>
          <w:sz w:val="24"/>
          <w:szCs w:val="24"/>
        </w:rPr>
        <w:t>wymianę ogrodzenia wraz z bramą wjazdową na terenie przepompowni przy ul. Mieszka I w Poznaniu</w:t>
      </w:r>
      <w:r w:rsidR="00753AC2">
        <w:rPr>
          <w:sz w:val="24"/>
          <w:szCs w:val="24"/>
          <w:u w:val="single"/>
        </w:rPr>
        <w:t xml:space="preserve"> </w:t>
      </w:r>
      <w:r w:rsidR="003C2A40" w:rsidRPr="008D0CF0">
        <w:rPr>
          <w:sz w:val="24"/>
          <w:szCs w:val="24"/>
        </w:rPr>
        <w:t xml:space="preserve">w ramach </w:t>
      </w:r>
      <w:r w:rsidR="004B5A40">
        <w:rPr>
          <w:sz w:val="24"/>
          <w:szCs w:val="24"/>
        </w:rPr>
        <w:t>u</w:t>
      </w:r>
      <w:r w:rsidR="003C2A40" w:rsidRPr="008D0CF0">
        <w:rPr>
          <w:sz w:val="24"/>
          <w:szCs w:val="24"/>
        </w:rPr>
        <w:t>mowy</w:t>
      </w:r>
      <w:r w:rsidRPr="008D0CF0">
        <w:rPr>
          <w:sz w:val="24"/>
          <w:szCs w:val="24"/>
        </w:rPr>
        <w:t xml:space="preserve"> </w:t>
      </w:r>
      <w:r w:rsidR="003C2A40" w:rsidRPr="008D0CF0">
        <w:rPr>
          <w:sz w:val="24"/>
          <w:szCs w:val="24"/>
        </w:rPr>
        <w:t>nr ……………………………….zawartej</w:t>
      </w:r>
      <w:r w:rsidR="00505943" w:rsidRPr="008D0CF0">
        <w:rPr>
          <w:sz w:val="24"/>
          <w:szCs w:val="24"/>
        </w:rPr>
        <w:t xml:space="preserve"> pomiędzy Gwarantem i Aquanet S.A. z sie</w:t>
      </w:r>
      <w:r w:rsidR="002F6E1E" w:rsidRPr="008D0CF0">
        <w:rPr>
          <w:sz w:val="24"/>
          <w:szCs w:val="24"/>
        </w:rPr>
        <w:t>dzibą w Poznaniu</w:t>
      </w:r>
      <w:r w:rsidRPr="008D0CF0">
        <w:rPr>
          <w:sz w:val="24"/>
          <w:szCs w:val="24"/>
        </w:rPr>
        <w:t xml:space="preserve"> z dnia </w:t>
      </w:r>
      <w:r w:rsidR="003C2A40" w:rsidRPr="008D0CF0">
        <w:rPr>
          <w:sz w:val="24"/>
          <w:szCs w:val="24"/>
        </w:rPr>
        <w:t>………………………</w:t>
      </w:r>
      <w:r w:rsidR="00590746" w:rsidRPr="008D0CF0">
        <w:rPr>
          <w:sz w:val="24"/>
          <w:szCs w:val="24"/>
        </w:rPr>
        <w:t xml:space="preserve"> r.</w:t>
      </w:r>
      <w:r w:rsidR="002F6E1E" w:rsidRPr="008D0CF0">
        <w:rPr>
          <w:sz w:val="24"/>
          <w:szCs w:val="24"/>
        </w:rPr>
        <w:t xml:space="preserve"> </w:t>
      </w:r>
      <w:r w:rsidR="00505943" w:rsidRPr="008D0CF0">
        <w:rPr>
          <w:sz w:val="24"/>
          <w:szCs w:val="24"/>
        </w:rPr>
        <w:t>(zwana dalej</w:t>
      </w:r>
      <w:r w:rsidR="00FE01A4" w:rsidRPr="008D0CF0">
        <w:rPr>
          <w:sz w:val="24"/>
          <w:szCs w:val="24"/>
        </w:rPr>
        <w:t>:</w:t>
      </w:r>
      <w:r w:rsidR="00505943" w:rsidRPr="008D0CF0">
        <w:rPr>
          <w:sz w:val="24"/>
          <w:szCs w:val="24"/>
        </w:rPr>
        <w:t xml:space="preserve"> „Umową”).</w:t>
      </w:r>
    </w:p>
    <w:p w14:paraId="7826D160" w14:textId="149AB661" w:rsidR="00505943" w:rsidRPr="008D0CF0" w:rsidRDefault="00505943" w:rsidP="003C000B">
      <w:pPr>
        <w:spacing w:before="100" w:after="100" w:line="276" w:lineRule="auto"/>
        <w:jc w:val="both"/>
        <w:rPr>
          <w:sz w:val="24"/>
          <w:szCs w:val="24"/>
        </w:rPr>
      </w:pPr>
      <w:r w:rsidRPr="008D0CF0">
        <w:rPr>
          <w:sz w:val="24"/>
          <w:szCs w:val="24"/>
        </w:rPr>
        <w:t xml:space="preserve">Uprawnionym z tytułu gwarancji jakości (dalej </w:t>
      </w:r>
      <w:r w:rsidR="00FE01A4" w:rsidRPr="008D0CF0">
        <w:rPr>
          <w:sz w:val="24"/>
          <w:szCs w:val="24"/>
        </w:rPr>
        <w:t>zwanej</w:t>
      </w:r>
      <w:r w:rsidR="000741B7" w:rsidRPr="008D0CF0">
        <w:rPr>
          <w:sz w:val="24"/>
          <w:szCs w:val="24"/>
        </w:rPr>
        <w:t>: „Gwarancją</w:t>
      </w:r>
      <w:r w:rsidRPr="008D0CF0">
        <w:rPr>
          <w:sz w:val="24"/>
          <w:szCs w:val="24"/>
        </w:rPr>
        <w:t>”)</w:t>
      </w:r>
      <w:r w:rsidRPr="008D0CF0">
        <w:rPr>
          <w:bCs/>
          <w:sz w:val="24"/>
          <w:szCs w:val="24"/>
        </w:rPr>
        <w:t xml:space="preserve"> jest</w:t>
      </w:r>
      <w:r w:rsidRPr="008D0CF0">
        <w:rPr>
          <w:b/>
          <w:sz w:val="24"/>
          <w:szCs w:val="24"/>
        </w:rPr>
        <w:t xml:space="preserve"> AQUANET S</w:t>
      </w:r>
      <w:r w:rsidR="004E515B" w:rsidRPr="008D0CF0">
        <w:rPr>
          <w:b/>
          <w:sz w:val="24"/>
          <w:szCs w:val="24"/>
        </w:rPr>
        <w:t xml:space="preserve">. </w:t>
      </w:r>
      <w:r w:rsidRPr="008D0CF0">
        <w:rPr>
          <w:b/>
          <w:sz w:val="24"/>
          <w:szCs w:val="24"/>
        </w:rPr>
        <w:t>A</w:t>
      </w:r>
      <w:r w:rsidR="004E515B" w:rsidRPr="008D0CF0">
        <w:rPr>
          <w:b/>
          <w:sz w:val="24"/>
          <w:szCs w:val="24"/>
        </w:rPr>
        <w:t>.</w:t>
      </w:r>
      <w:r w:rsidRPr="008D0CF0">
        <w:rPr>
          <w:b/>
          <w:sz w:val="24"/>
          <w:szCs w:val="24"/>
        </w:rPr>
        <w:t xml:space="preserve"> ul. Dolna Wilda 126 Poznań, </w:t>
      </w:r>
      <w:r w:rsidR="000741B7" w:rsidRPr="008D0CF0">
        <w:rPr>
          <w:sz w:val="24"/>
          <w:szCs w:val="24"/>
        </w:rPr>
        <w:t>(</w:t>
      </w:r>
      <w:r w:rsidRPr="008D0CF0">
        <w:rPr>
          <w:sz w:val="24"/>
          <w:szCs w:val="24"/>
        </w:rPr>
        <w:t>zwany dalej</w:t>
      </w:r>
      <w:r w:rsidR="000741B7" w:rsidRPr="008D0CF0">
        <w:rPr>
          <w:sz w:val="24"/>
          <w:szCs w:val="24"/>
        </w:rPr>
        <w:t>:</w:t>
      </w:r>
      <w:r w:rsidRPr="008D0CF0">
        <w:rPr>
          <w:sz w:val="24"/>
          <w:szCs w:val="24"/>
        </w:rPr>
        <w:t xml:space="preserve"> </w:t>
      </w:r>
      <w:r w:rsidR="000741B7" w:rsidRPr="008D0CF0">
        <w:rPr>
          <w:sz w:val="24"/>
          <w:szCs w:val="24"/>
        </w:rPr>
        <w:t>„Zamawiającym”).</w:t>
      </w:r>
    </w:p>
    <w:p w14:paraId="043B3F5F" w14:textId="77777777" w:rsidR="00505943" w:rsidRPr="008D0CF0" w:rsidRDefault="00505943" w:rsidP="00505943">
      <w:pPr>
        <w:spacing w:before="100" w:after="100"/>
        <w:jc w:val="both"/>
        <w:rPr>
          <w:rFonts w:eastAsia="Arial Unicode MS"/>
          <w:b/>
          <w:sz w:val="24"/>
          <w:szCs w:val="24"/>
        </w:rPr>
      </w:pPr>
      <w:r w:rsidRPr="008D0CF0">
        <w:rPr>
          <w:sz w:val="24"/>
          <w:szCs w:val="24"/>
        </w:rPr>
        <w:t xml:space="preserve">Wszelkie pojęcia użyte w niniejszej Karcie </w:t>
      </w:r>
      <w:r w:rsidR="000741B7" w:rsidRPr="008D0CF0">
        <w:rPr>
          <w:sz w:val="24"/>
          <w:szCs w:val="24"/>
        </w:rPr>
        <w:t xml:space="preserve">Gwarancyjnej </w:t>
      </w:r>
      <w:r w:rsidRPr="008D0CF0">
        <w:rPr>
          <w:sz w:val="24"/>
          <w:szCs w:val="24"/>
        </w:rPr>
        <w:t>pisane z wielkiej l</w:t>
      </w:r>
      <w:r w:rsidR="001E4E75" w:rsidRPr="008D0CF0">
        <w:rPr>
          <w:sz w:val="24"/>
          <w:szCs w:val="24"/>
        </w:rPr>
        <w:t xml:space="preserve">itery mają znaczenia nadane im </w:t>
      </w:r>
      <w:r w:rsidRPr="008D0CF0">
        <w:rPr>
          <w:sz w:val="24"/>
          <w:szCs w:val="24"/>
        </w:rPr>
        <w:t>w Umowie, chyba, że co innego wynika wprost z treści Karty Gwarancyjnej.</w:t>
      </w:r>
    </w:p>
    <w:p w14:paraId="6FFADDC6" w14:textId="77777777" w:rsidR="00505943" w:rsidRPr="008D0CF0" w:rsidRDefault="00505943" w:rsidP="00505943">
      <w:pPr>
        <w:keepNext/>
        <w:rPr>
          <w:sz w:val="24"/>
          <w:szCs w:val="24"/>
        </w:rPr>
      </w:pPr>
      <w:r w:rsidRPr="008D0CF0">
        <w:rPr>
          <w:rFonts w:eastAsia="Arial Unicode MS"/>
          <w:b/>
          <w:sz w:val="24"/>
          <w:szCs w:val="24"/>
        </w:rPr>
        <w:t>1. Przedmiot i termin gwarancji</w:t>
      </w:r>
    </w:p>
    <w:p w14:paraId="061AF2F7" w14:textId="77777777" w:rsidR="00505943" w:rsidRPr="008D0CF0" w:rsidRDefault="00505943" w:rsidP="00505943">
      <w:pPr>
        <w:numPr>
          <w:ilvl w:val="1"/>
          <w:numId w:val="26"/>
        </w:numPr>
        <w:tabs>
          <w:tab w:val="left" w:pos="900"/>
        </w:tabs>
        <w:suppressAutoHyphens/>
        <w:spacing w:before="100" w:after="100"/>
        <w:ind w:left="900" w:hanging="54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 xml:space="preserve">Niniejsza gwarancja obejmuje całość Przedmiotu Umowy. </w:t>
      </w:r>
    </w:p>
    <w:p w14:paraId="52E78EEC" w14:textId="77777777" w:rsidR="00505943" w:rsidRPr="008D0CF0" w:rsidRDefault="00505943" w:rsidP="00505943">
      <w:pPr>
        <w:numPr>
          <w:ilvl w:val="1"/>
          <w:numId w:val="26"/>
        </w:numPr>
        <w:tabs>
          <w:tab w:val="left" w:pos="900"/>
        </w:tabs>
        <w:suppressAutoHyphens/>
        <w:spacing w:before="100" w:after="100"/>
        <w:ind w:left="900" w:hanging="54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Gwarant odpowiada wobec Zamawiającego z tytułu niniejszej Gwarancji za cały Przedmiot Umowy. Gwarant jest odpowiedzialny wobec Zamawiającego za realizację wszystkich zobowiązań, o których mowa w punkcie 2.2.</w:t>
      </w:r>
    </w:p>
    <w:p w14:paraId="1862DF7C" w14:textId="098B4DF3" w:rsidR="00505943" w:rsidRPr="008D0CF0" w:rsidRDefault="00505943" w:rsidP="00505943">
      <w:pPr>
        <w:numPr>
          <w:ilvl w:val="1"/>
          <w:numId w:val="26"/>
        </w:numPr>
        <w:tabs>
          <w:tab w:val="left" w:pos="900"/>
        </w:tabs>
        <w:suppressAutoHyphens/>
        <w:spacing w:before="100" w:after="100"/>
        <w:ind w:left="900" w:hanging="54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Termin gwarancji wynosi</w:t>
      </w:r>
      <w:r w:rsidR="000741B7" w:rsidRPr="008D0CF0">
        <w:rPr>
          <w:sz w:val="24"/>
          <w:szCs w:val="24"/>
        </w:rPr>
        <w:t xml:space="preserve"> </w:t>
      </w:r>
      <w:r w:rsidR="00682495">
        <w:rPr>
          <w:b/>
          <w:sz w:val="24"/>
          <w:szCs w:val="24"/>
        </w:rPr>
        <w:t>36</w:t>
      </w:r>
      <w:r w:rsidRPr="008D0CF0">
        <w:rPr>
          <w:b/>
          <w:sz w:val="24"/>
          <w:szCs w:val="24"/>
        </w:rPr>
        <w:t xml:space="preserve"> miesięcy</w:t>
      </w:r>
      <w:r w:rsidRPr="008D0CF0">
        <w:rPr>
          <w:sz w:val="24"/>
          <w:szCs w:val="24"/>
        </w:rPr>
        <w:t xml:space="preserve"> od daty</w:t>
      </w:r>
      <w:r w:rsidR="001E4E75" w:rsidRPr="008D0CF0">
        <w:rPr>
          <w:sz w:val="24"/>
          <w:szCs w:val="24"/>
        </w:rPr>
        <w:t xml:space="preserve"> podpisania </w:t>
      </w:r>
      <w:r w:rsidR="00BB5E1A" w:rsidRPr="008D0CF0">
        <w:rPr>
          <w:sz w:val="24"/>
          <w:szCs w:val="24"/>
        </w:rPr>
        <w:t xml:space="preserve">przez Strony </w:t>
      </w:r>
      <w:r w:rsidR="00615B04" w:rsidRPr="008D0CF0">
        <w:rPr>
          <w:sz w:val="24"/>
          <w:szCs w:val="24"/>
        </w:rPr>
        <w:t>P</w:t>
      </w:r>
      <w:r w:rsidR="00BB5E1A" w:rsidRPr="008D0CF0">
        <w:rPr>
          <w:sz w:val="24"/>
          <w:szCs w:val="24"/>
        </w:rPr>
        <w:t>rotokołu</w:t>
      </w:r>
      <w:r w:rsidR="00A357F2">
        <w:rPr>
          <w:sz w:val="24"/>
          <w:szCs w:val="24"/>
        </w:rPr>
        <w:t xml:space="preserve"> </w:t>
      </w:r>
      <w:r w:rsidR="00A357F2" w:rsidRPr="00A357F2">
        <w:rPr>
          <w:sz w:val="24"/>
          <w:szCs w:val="24"/>
        </w:rPr>
        <w:t>niezawierającego wyspecyfikowanych wad lub takiego, w którym potwierdzono usunięcie wszystkich wyspecyfikowanych wad</w:t>
      </w:r>
      <w:r w:rsidR="008A742F" w:rsidRPr="008D0CF0">
        <w:rPr>
          <w:sz w:val="24"/>
          <w:szCs w:val="24"/>
        </w:rPr>
        <w:t>.</w:t>
      </w:r>
    </w:p>
    <w:p w14:paraId="2424532B" w14:textId="65959067" w:rsidR="00505943" w:rsidRPr="008D0CF0" w:rsidRDefault="00505943" w:rsidP="00505943">
      <w:pPr>
        <w:numPr>
          <w:ilvl w:val="1"/>
          <w:numId w:val="26"/>
        </w:numPr>
        <w:tabs>
          <w:tab w:val="left" w:pos="900"/>
        </w:tabs>
        <w:suppressAutoHyphens/>
        <w:spacing w:before="100" w:after="100"/>
        <w:ind w:left="900" w:hanging="54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Ilekroć w niniejszej Karcie Gwarancyjnej jest mowa o wadzie</w:t>
      </w:r>
      <w:r w:rsidRPr="008D0CF0">
        <w:rPr>
          <w:b/>
          <w:sz w:val="24"/>
          <w:szCs w:val="24"/>
        </w:rPr>
        <w:t>,</w:t>
      </w:r>
      <w:r w:rsidRPr="008D0CF0">
        <w:rPr>
          <w:sz w:val="24"/>
          <w:szCs w:val="24"/>
        </w:rPr>
        <w:t xml:space="preserve"> należy przez to rozumieć wadę, o której mowa w art. 556</w:t>
      </w:r>
      <w:r w:rsidR="0085200C" w:rsidRPr="008D0CF0">
        <w:rPr>
          <w:sz w:val="24"/>
          <w:szCs w:val="24"/>
          <w:vertAlign w:val="superscript"/>
        </w:rPr>
        <w:t>1</w:t>
      </w:r>
      <w:r w:rsidRPr="008D0CF0">
        <w:rPr>
          <w:sz w:val="24"/>
          <w:szCs w:val="24"/>
        </w:rPr>
        <w:t xml:space="preserve"> § 1 Kodeksu cywilnego.</w:t>
      </w:r>
    </w:p>
    <w:p w14:paraId="2097582A" w14:textId="77777777" w:rsidR="00505943" w:rsidRPr="008D0CF0" w:rsidRDefault="00505943" w:rsidP="00505943">
      <w:pPr>
        <w:numPr>
          <w:ilvl w:val="1"/>
          <w:numId w:val="26"/>
        </w:numPr>
        <w:tabs>
          <w:tab w:val="left" w:pos="900"/>
        </w:tabs>
        <w:suppressAutoHyphens/>
        <w:spacing w:before="100" w:after="100"/>
        <w:ind w:left="900" w:hanging="54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Ilekroć w dalszych postanowieniach jest mowa o „usunięciu wady” należy przez to rozumieć również wymianę rzeczy wchodz</w:t>
      </w:r>
      <w:r w:rsidR="001E4E75" w:rsidRPr="008D0CF0">
        <w:rPr>
          <w:sz w:val="24"/>
          <w:szCs w:val="24"/>
        </w:rPr>
        <w:t xml:space="preserve">ącej w zakres Przedmiotu Umowy </w:t>
      </w:r>
      <w:r w:rsidRPr="008D0CF0">
        <w:rPr>
          <w:sz w:val="24"/>
          <w:szCs w:val="24"/>
        </w:rPr>
        <w:t>na rzecz wolną od wad.</w:t>
      </w:r>
    </w:p>
    <w:p w14:paraId="691DF7EE" w14:textId="77777777" w:rsidR="00505943" w:rsidRPr="008D0CF0" w:rsidRDefault="00505943" w:rsidP="00505943">
      <w:pPr>
        <w:tabs>
          <w:tab w:val="left" w:pos="900"/>
        </w:tabs>
        <w:spacing w:line="360" w:lineRule="auto"/>
        <w:ind w:left="902"/>
        <w:jc w:val="both"/>
        <w:rPr>
          <w:sz w:val="24"/>
          <w:szCs w:val="24"/>
        </w:rPr>
      </w:pPr>
    </w:p>
    <w:p w14:paraId="3DBD59E6" w14:textId="77777777" w:rsidR="00505943" w:rsidRPr="008D0CF0" w:rsidRDefault="00505943" w:rsidP="00505943">
      <w:pPr>
        <w:keepNext/>
        <w:rPr>
          <w:sz w:val="24"/>
          <w:szCs w:val="24"/>
        </w:rPr>
      </w:pPr>
      <w:r w:rsidRPr="008D0CF0">
        <w:rPr>
          <w:rFonts w:eastAsia="Arial Unicode MS"/>
          <w:b/>
          <w:sz w:val="24"/>
          <w:szCs w:val="24"/>
        </w:rPr>
        <w:t>2. Obowiązki i uprawnienia Stron</w:t>
      </w:r>
    </w:p>
    <w:p w14:paraId="242EB0BC" w14:textId="77777777" w:rsidR="00505943" w:rsidRPr="008D0CF0" w:rsidRDefault="00505943" w:rsidP="003C000B">
      <w:pPr>
        <w:spacing w:before="100" w:after="60" w:line="276" w:lineRule="auto"/>
        <w:ind w:left="896" w:hanging="539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2.1. W przypadku wystąpienia jakiejkolwiek wady w Przedmiocie Umowy Zamawiający uprawniony jest do:</w:t>
      </w:r>
    </w:p>
    <w:p w14:paraId="2E3EF085" w14:textId="77777777" w:rsidR="00505943" w:rsidRPr="008D0CF0" w:rsidRDefault="00505943" w:rsidP="00847D6C">
      <w:pPr>
        <w:numPr>
          <w:ilvl w:val="0"/>
          <w:numId w:val="24"/>
        </w:numPr>
        <w:tabs>
          <w:tab w:val="left" w:pos="1260"/>
        </w:tabs>
        <w:suppressAutoHyphens/>
        <w:ind w:left="1259" w:hanging="35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 xml:space="preserve">żądania usunięcia wady Przedmiotu Umowy, a w przypadku, gdy dana rzecz wchodząca w zakres Przedmiotu Umowy </w:t>
      </w:r>
      <w:r w:rsidR="001E4E75" w:rsidRPr="008D0CF0">
        <w:rPr>
          <w:sz w:val="24"/>
          <w:szCs w:val="24"/>
        </w:rPr>
        <w:t xml:space="preserve">była już dwukrotnie naprawiana </w:t>
      </w:r>
      <w:r w:rsidRPr="008D0CF0">
        <w:rPr>
          <w:sz w:val="24"/>
          <w:szCs w:val="24"/>
        </w:rPr>
        <w:t>lub jedynym sposobem skutecznego usunię</w:t>
      </w:r>
      <w:r w:rsidR="001E4E75" w:rsidRPr="008D0CF0">
        <w:rPr>
          <w:sz w:val="24"/>
          <w:szCs w:val="24"/>
        </w:rPr>
        <w:t xml:space="preserve">cia wady jest wymiana rzeczy – </w:t>
      </w:r>
      <w:r w:rsidRPr="008D0CF0">
        <w:rPr>
          <w:sz w:val="24"/>
          <w:szCs w:val="24"/>
        </w:rPr>
        <w:t>do żądania wymiany tej rzeczy na nową, wolną od wad,</w:t>
      </w:r>
    </w:p>
    <w:p w14:paraId="3F9DD816" w14:textId="77777777" w:rsidR="00505943" w:rsidRPr="008D0CF0" w:rsidRDefault="00505943" w:rsidP="00847D6C">
      <w:pPr>
        <w:numPr>
          <w:ilvl w:val="0"/>
          <w:numId w:val="24"/>
        </w:numPr>
        <w:tabs>
          <w:tab w:val="left" w:pos="1260"/>
        </w:tabs>
        <w:suppressAutoHyphens/>
        <w:ind w:left="126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wskazania trybu usunięcia wady/wymiany rzeczy na wolną od wad, wg trybów wskazanych w punkcie 4,</w:t>
      </w:r>
    </w:p>
    <w:p w14:paraId="25779F8E" w14:textId="77777777" w:rsidR="00505943" w:rsidRPr="008D0CF0" w:rsidRDefault="00505943" w:rsidP="00847D6C">
      <w:pPr>
        <w:numPr>
          <w:ilvl w:val="0"/>
          <w:numId w:val="24"/>
        </w:numPr>
        <w:tabs>
          <w:tab w:val="left" w:pos="1260"/>
        </w:tabs>
        <w:suppressAutoHyphens/>
        <w:ind w:left="126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żądania od Gwaranta odszkodowania za sz</w:t>
      </w:r>
      <w:r w:rsidR="001E4E75" w:rsidRPr="008D0CF0">
        <w:rPr>
          <w:sz w:val="24"/>
          <w:szCs w:val="24"/>
        </w:rPr>
        <w:t xml:space="preserve">kodę jakiej doznał Zamawiający </w:t>
      </w:r>
      <w:r w:rsidRPr="008D0CF0">
        <w:rPr>
          <w:sz w:val="24"/>
          <w:szCs w:val="24"/>
        </w:rPr>
        <w:t xml:space="preserve">lub osoby trzecie na skutek wystąpienia wad, </w:t>
      </w:r>
    </w:p>
    <w:p w14:paraId="7930E313" w14:textId="6F473AA3" w:rsidR="00505943" w:rsidRPr="008D0CF0" w:rsidRDefault="00505943" w:rsidP="00847D6C">
      <w:pPr>
        <w:numPr>
          <w:ilvl w:val="0"/>
          <w:numId w:val="24"/>
        </w:numPr>
        <w:tabs>
          <w:tab w:val="left" w:pos="1260"/>
        </w:tabs>
        <w:suppressAutoHyphens/>
        <w:ind w:left="1260"/>
        <w:jc w:val="both"/>
        <w:rPr>
          <w:sz w:val="24"/>
          <w:szCs w:val="24"/>
        </w:rPr>
      </w:pPr>
      <w:r w:rsidRPr="008D0CF0">
        <w:rPr>
          <w:sz w:val="24"/>
          <w:szCs w:val="24"/>
        </w:rPr>
        <w:lastRenderedPageBreak/>
        <w:t xml:space="preserve">żądania od Gwaranta kary umownej </w:t>
      </w:r>
      <w:r w:rsidR="00A357F2">
        <w:rPr>
          <w:sz w:val="24"/>
          <w:szCs w:val="24"/>
        </w:rPr>
        <w:t xml:space="preserve">za każdy rozpoczęty dzień zwłoki w </w:t>
      </w:r>
      <w:r w:rsidR="00A357F2" w:rsidRPr="00A357F2">
        <w:rPr>
          <w:sz w:val="24"/>
          <w:szCs w:val="24"/>
        </w:rPr>
        <w:t xml:space="preserve"> usunięciu przez </w:t>
      </w:r>
      <w:r w:rsidR="00A357F2">
        <w:rPr>
          <w:sz w:val="24"/>
          <w:szCs w:val="24"/>
        </w:rPr>
        <w:t>Gwaranta</w:t>
      </w:r>
      <w:r w:rsidR="00A357F2" w:rsidRPr="00A357F2">
        <w:rPr>
          <w:sz w:val="24"/>
          <w:szCs w:val="24"/>
        </w:rPr>
        <w:t xml:space="preserve"> wad lub usterek Przedmiotu zamówienia</w:t>
      </w:r>
      <w:r w:rsidR="00A357F2" w:rsidRPr="00A357F2" w:rsidDel="00A357F2">
        <w:rPr>
          <w:sz w:val="24"/>
          <w:szCs w:val="24"/>
        </w:rPr>
        <w:t xml:space="preserve"> </w:t>
      </w:r>
      <w:r w:rsidRPr="008D0CF0">
        <w:rPr>
          <w:sz w:val="24"/>
          <w:szCs w:val="24"/>
        </w:rPr>
        <w:t>w wysokości 0,</w:t>
      </w:r>
      <w:r w:rsidR="00936242" w:rsidRPr="008D0CF0">
        <w:rPr>
          <w:sz w:val="24"/>
          <w:szCs w:val="24"/>
        </w:rPr>
        <w:t>5</w:t>
      </w:r>
      <w:r w:rsidRPr="008D0CF0">
        <w:rPr>
          <w:sz w:val="24"/>
          <w:szCs w:val="24"/>
        </w:rPr>
        <w:t xml:space="preserve"> % Wynagrodzenia,</w:t>
      </w:r>
    </w:p>
    <w:p w14:paraId="63843D98" w14:textId="77777777" w:rsidR="00505943" w:rsidRPr="008D0CF0" w:rsidRDefault="00505943" w:rsidP="00847D6C">
      <w:pPr>
        <w:numPr>
          <w:ilvl w:val="0"/>
          <w:numId w:val="24"/>
        </w:numPr>
        <w:tabs>
          <w:tab w:val="left" w:pos="1260"/>
        </w:tabs>
        <w:suppressAutoHyphens/>
        <w:ind w:left="126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żądania od Gwaranta uzupełniającego odszkodowania za nieterminowe usunięci</w:t>
      </w:r>
      <w:r w:rsidRPr="008D0CF0">
        <w:rPr>
          <w:bCs/>
          <w:sz w:val="24"/>
          <w:szCs w:val="24"/>
        </w:rPr>
        <w:t>e</w:t>
      </w:r>
      <w:r w:rsidRPr="008D0CF0">
        <w:rPr>
          <w:b/>
          <w:sz w:val="24"/>
          <w:szCs w:val="24"/>
        </w:rPr>
        <w:t xml:space="preserve"> </w:t>
      </w:r>
      <w:r w:rsidRPr="008D0CF0">
        <w:rPr>
          <w:sz w:val="24"/>
          <w:szCs w:val="24"/>
        </w:rPr>
        <w:t>wad/wymianę rzeczy na wolne od wad w wysokości przewyższającej kwotę kary umownej, o której mowa w lit. d).</w:t>
      </w:r>
    </w:p>
    <w:p w14:paraId="633BED6C" w14:textId="77777777" w:rsidR="00505943" w:rsidRPr="008D0CF0" w:rsidRDefault="00505943" w:rsidP="00505943">
      <w:pPr>
        <w:spacing w:before="100" w:after="60"/>
        <w:ind w:left="896" w:hanging="539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2.2. W przypadku wystąpienia jakiejkolwiek wady w Przedmiocie Umowy Gwarant jest zobowiązany do:</w:t>
      </w:r>
    </w:p>
    <w:p w14:paraId="0D103615" w14:textId="77777777" w:rsidR="00505943" w:rsidRPr="008D0CF0" w:rsidRDefault="00505943" w:rsidP="00847D6C">
      <w:pPr>
        <w:numPr>
          <w:ilvl w:val="0"/>
          <w:numId w:val="27"/>
        </w:numPr>
        <w:tabs>
          <w:tab w:val="left" w:pos="1260"/>
        </w:tabs>
        <w:suppressAutoHyphens/>
        <w:spacing w:before="60"/>
        <w:ind w:left="1259" w:hanging="35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terminowego spełnienia żądania Zamawiającego dotyczącego usunięcia wady, przy czym usunięcie wady może nastąpić również poprzez wymianę rzeczy wchodzącej w zakres Przedmiotu Umowy na wolną od wad;</w:t>
      </w:r>
    </w:p>
    <w:p w14:paraId="41F7820B" w14:textId="77777777" w:rsidR="00505943" w:rsidRPr="008D0CF0" w:rsidRDefault="00505943" w:rsidP="00847D6C">
      <w:pPr>
        <w:numPr>
          <w:ilvl w:val="0"/>
          <w:numId w:val="27"/>
        </w:numPr>
        <w:tabs>
          <w:tab w:val="left" w:pos="1260"/>
        </w:tabs>
        <w:suppressAutoHyphens/>
        <w:spacing w:before="100"/>
        <w:ind w:left="126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terminowego spełnienia żądania Zamawiając</w:t>
      </w:r>
      <w:r w:rsidR="001E4E75" w:rsidRPr="008D0CF0">
        <w:rPr>
          <w:sz w:val="24"/>
          <w:szCs w:val="24"/>
        </w:rPr>
        <w:t xml:space="preserve">ego dotyczącego wymiany rzeczy </w:t>
      </w:r>
      <w:r w:rsidRPr="008D0CF0">
        <w:rPr>
          <w:sz w:val="24"/>
          <w:szCs w:val="24"/>
        </w:rPr>
        <w:t>na wolną od wad;</w:t>
      </w:r>
    </w:p>
    <w:p w14:paraId="4F44C599" w14:textId="77777777" w:rsidR="00505943" w:rsidRPr="008D0CF0" w:rsidRDefault="00505943" w:rsidP="00847D6C">
      <w:pPr>
        <w:numPr>
          <w:ilvl w:val="0"/>
          <w:numId w:val="27"/>
        </w:numPr>
        <w:tabs>
          <w:tab w:val="left" w:pos="1260"/>
        </w:tabs>
        <w:suppressAutoHyphens/>
        <w:spacing w:before="100"/>
        <w:ind w:left="126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zapłaty odszkodowania, o którym mowa w punkcie 2.1.c);</w:t>
      </w:r>
    </w:p>
    <w:p w14:paraId="1C5D641D" w14:textId="77777777" w:rsidR="00505943" w:rsidRPr="008D0CF0" w:rsidRDefault="00505943" w:rsidP="00847D6C">
      <w:pPr>
        <w:numPr>
          <w:ilvl w:val="0"/>
          <w:numId w:val="27"/>
        </w:numPr>
        <w:tabs>
          <w:tab w:val="left" w:pos="1260"/>
        </w:tabs>
        <w:suppressAutoHyphens/>
        <w:spacing w:before="100"/>
        <w:ind w:left="126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zapłaty kary umownej, o której mowa w punkcie 2.1.d);</w:t>
      </w:r>
    </w:p>
    <w:p w14:paraId="45D664BB" w14:textId="77777777" w:rsidR="00505943" w:rsidRPr="008D0CF0" w:rsidRDefault="00505943" w:rsidP="00847D6C">
      <w:pPr>
        <w:numPr>
          <w:ilvl w:val="0"/>
          <w:numId w:val="27"/>
        </w:numPr>
        <w:tabs>
          <w:tab w:val="left" w:pos="1260"/>
        </w:tabs>
        <w:suppressAutoHyphens/>
        <w:spacing w:before="100"/>
        <w:ind w:left="1260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zapłaty odszkodowania, o którym w punkcie 2.1.e).</w:t>
      </w:r>
    </w:p>
    <w:p w14:paraId="4CE33C9D" w14:textId="77777777" w:rsidR="00505943" w:rsidRPr="008D0CF0" w:rsidRDefault="00505943" w:rsidP="00505943">
      <w:pPr>
        <w:spacing w:before="100"/>
        <w:ind w:left="1260"/>
        <w:jc w:val="both"/>
        <w:rPr>
          <w:sz w:val="24"/>
          <w:szCs w:val="24"/>
        </w:rPr>
      </w:pPr>
    </w:p>
    <w:p w14:paraId="44993557" w14:textId="77777777" w:rsidR="00505943" w:rsidRPr="008D0CF0" w:rsidRDefault="00505943" w:rsidP="00505943">
      <w:pPr>
        <w:keepNext/>
        <w:rPr>
          <w:sz w:val="24"/>
          <w:szCs w:val="24"/>
        </w:rPr>
      </w:pPr>
      <w:r w:rsidRPr="008D0CF0">
        <w:rPr>
          <w:rFonts w:eastAsia="Arial Unicode MS"/>
          <w:b/>
          <w:sz w:val="24"/>
          <w:szCs w:val="24"/>
        </w:rPr>
        <w:t>3. Wezwanie do usunięcia wady</w:t>
      </w:r>
    </w:p>
    <w:p w14:paraId="44A0306F" w14:textId="4960B790" w:rsidR="00505943" w:rsidRPr="008D0CF0" w:rsidRDefault="00505943" w:rsidP="003C000B">
      <w:pPr>
        <w:spacing w:before="100" w:after="100" w:line="276" w:lineRule="auto"/>
        <w:ind w:left="426"/>
        <w:jc w:val="both"/>
        <w:rPr>
          <w:sz w:val="24"/>
          <w:szCs w:val="24"/>
        </w:rPr>
      </w:pPr>
      <w:r w:rsidRPr="008D0CF0">
        <w:rPr>
          <w:sz w:val="24"/>
          <w:szCs w:val="24"/>
        </w:rPr>
        <w:t xml:space="preserve">W przypadku ujawnienia wady, Zamawiający niezwłocznie, lecz nie później niż w ciągu </w:t>
      </w:r>
      <w:r w:rsidRPr="008D0CF0">
        <w:rPr>
          <w:b/>
          <w:sz w:val="24"/>
          <w:szCs w:val="24"/>
        </w:rPr>
        <w:t>7 dni</w:t>
      </w:r>
      <w:r w:rsidRPr="008D0CF0">
        <w:rPr>
          <w:sz w:val="24"/>
          <w:szCs w:val="24"/>
        </w:rPr>
        <w:t xml:space="preserve"> od ujawnienia wady, zawiadom</w:t>
      </w:r>
      <w:r w:rsidR="000B2614" w:rsidRPr="008D0CF0">
        <w:rPr>
          <w:sz w:val="24"/>
          <w:szCs w:val="24"/>
        </w:rPr>
        <w:t xml:space="preserve">i </w:t>
      </w:r>
      <w:bookmarkStart w:id="0" w:name="_Hlk159412515"/>
      <w:r w:rsidR="000B2614" w:rsidRPr="008D0CF0">
        <w:rPr>
          <w:sz w:val="24"/>
          <w:szCs w:val="24"/>
        </w:rPr>
        <w:t xml:space="preserve">o niej Gwaranta </w:t>
      </w:r>
      <w:r w:rsidR="002A31DB" w:rsidRPr="008D0CF0">
        <w:rPr>
          <w:sz w:val="24"/>
          <w:szCs w:val="24"/>
        </w:rPr>
        <w:t xml:space="preserve">e-mailem oraz </w:t>
      </w:r>
      <w:r w:rsidR="000B2614" w:rsidRPr="008D0CF0">
        <w:rPr>
          <w:sz w:val="24"/>
          <w:szCs w:val="24"/>
        </w:rPr>
        <w:t>telefonicznie</w:t>
      </w:r>
      <w:r w:rsidR="002A31DB" w:rsidRPr="008D0CF0">
        <w:rPr>
          <w:sz w:val="24"/>
          <w:szCs w:val="24"/>
        </w:rPr>
        <w:t>, przy czym zawiadomienie telefoniczne zostanie</w:t>
      </w:r>
      <w:r w:rsidR="00FE01A4" w:rsidRPr="008D0CF0">
        <w:rPr>
          <w:sz w:val="24"/>
          <w:szCs w:val="24"/>
        </w:rPr>
        <w:t xml:space="preserve"> potwierdz</w:t>
      </w:r>
      <w:r w:rsidR="002A31DB" w:rsidRPr="008D0CF0">
        <w:rPr>
          <w:sz w:val="24"/>
          <w:szCs w:val="24"/>
        </w:rPr>
        <w:t>one</w:t>
      </w:r>
      <w:r w:rsidR="00FE01A4" w:rsidRPr="008D0CF0">
        <w:rPr>
          <w:sz w:val="24"/>
          <w:szCs w:val="24"/>
        </w:rPr>
        <w:t xml:space="preserve"> na piśmie</w:t>
      </w:r>
      <w:r w:rsidR="002A31DB" w:rsidRPr="008D0CF0">
        <w:rPr>
          <w:sz w:val="24"/>
          <w:szCs w:val="24"/>
        </w:rPr>
        <w:t>,</w:t>
      </w:r>
      <w:r w:rsidR="00FE01A4" w:rsidRPr="008D0CF0">
        <w:rPr>
          <w:sz w:val="24"/>
          <w:szCs w:val="24"/>
        </w:rPr>
        <w:t xml:space="preserve"> </w:t>
      </w:r>
      <w:r w:rsidRPr="008D0CF0">
        <w:rPr>
          <w:sz w:val="24"/>
          <w:szCs w:val="24"/>
        </w:rPr>
        <w:t>w najbliższym możliwym terminie</w:t>
      </w:r>
      <w:bookmarkEnd w:id="0"/>
      <w:r w:rsidRPr="008D0CF0">
        <w:rPr>
          <w:sz w:val="24"/>
          <w:szCs w:val="24"/>
        </w:rPr>
        <w:t>, równocześnie wzywając go do usunięcia ujawnionej wady w odpowiednim trybie:</w:t>
      </w:r>
    </w:p>
    <w:p w14:paraId="506EE665" w14:textId="77777777" w:rsidR="00505943" w:rsidRPr="008D0CF0" w:rsidRDefault="00505943" w:rsidP="00505943">
      <w:pPr>
        <w:numPr>
          <w:ilvl w:val="0"/>
          <w:numId w:val="25"/>
        </w:numPr>
        <w:suppressAutoHyphens/>
        <w:spacing w:before="100" w:after="100"/>
        <w:ind w:hanging="17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 xml:space="preserve">zwykłym, o którym mowa w punkcie 4.1. </w:t>
      </w:r>
    </w:p>
    <w:p w14:paraId="498982E3" w14:textId="77777777" w:rsidR="00505943" w:rsidRPr="008D0CF0" w:rsidRDefault="00505943" w:rsidP="00505943">
      <w:pPr>
        <w:spacing w:before="100" w:after="100"/>
        <w:ind w:left="107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lub</w:t>
      </w:r>
    </w:p>
    <w:p w14:paraId="3B6F2245" w14:textId="77777777" w:rsidR="00505943" w:rsidRPr="008D0CF0" w:rsidRDefault="00505943" w:rsidP="00505943">
      <w:pPr>
        <w:numPr>
          <w:ilvl w:val="0"/>
          <w:numId w:val="25"/>
        </w:numPr>
        <w:suppressAutoHyphens/>
        <w:spacing w:before="100" w:after="100"/>
        <w:ind w:hanging="17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awaryjnym, o którym mowa w punkcie 4.2.</w:t>
      </w:r>
    </w:p>
    <w:p w14:paraId="318288CF" w14:textId="77777777" w:rsidR="00505943" w:rsidRPr="008D0CF0" w:rsidRDefault="00505943" w:rsidP="00505943">
      <w:pPr>
        <w:spacing w:before="100" w:after="100"/>
        <w:ind w:left="426"/>
        <w:rPr>
          <w:sz w:val="24"/>
          <w:szCs w:val="24"/>
        </w:rPr>
      </w:pPr>
      <w:r w:rsidRPr="008D0CF0">
        <w:rPr>
          <w:sz w:val="24"/>
          <w:szCs w:val="24"/>
        </w:rPr>
        <w:t>Gwarant powiadomi pisemnie o usunięciu wady Zamawiającego.</w:t>
      </w:r>
    </w:p>
    <w:p w14:paraId="77C73B92" w14:textId="77777777" w:rsidR="00505943" w:rsidRPr="008D0CF0" w:rsidRDefault="00505943" w:rsidP="00505943">
      <w:pPr>
        <w:spacing w:before="100"/>
        <w:ind w:left="426"/>
        <w:rPr>
          <w:sz w:val="24"/>
          <w:szCs w:val="24"/>
        </w:rPr>
      </w:pPr>
    </w:p>
    <w:p w14:paraId="31455018" w14:textId="77777777" w:rsidR="00505943" w:rsidRPr="008D0CF0" w:rsidRDefault="00505943" w:rsidP="00505943">
      <w:pPr>
        <w:keepNext/>
        <w:rPr>
          <w:sz w:val="24"/>
          <w:szCs w:val="24"/>
        </w:rPr>
      </w:pPr>
      <w:r w:rsidRPr="008D0CF0">
        <w:rPr>
          <w:rFonts w:eastAsia="Arial Unicode MS"/>
          <w:b/>
          <w:sz w:val="24"/>
          <w:szCs w:val="24"/>
        </w:rPr>
        <w:t>4. Tryby usuwania wad</w:t>
      </w:r>
    </w:p>
    <w:p w14:paraId="4B1E6C87" w14:textId="02395862" w:rsidR="00505943" w:rsidRPr="008D0CF0" w:rsidRDefault="00505943" w:rsidP="00A952E8">
      <w:pPr>
        <w:pStyle w:val="Domylnie"/>
        <w:spacing w:after="120"/>
        <w:ind w:left="851" w:hanging="567"/>
        <w:jc w:val="both"/>
      </w:pPr>
      <w:r w:rsidRPr="008D0CF0">
        <w:t xml:space="preserve">4.1. </w:t>
      </w:r>
      <w:r w:rsidR="001E4E75" w:rsidRPr="008D0CF0">
        <w:t xml:space="preserve"> </w:t>
      </w:r>
      <w:r w:rsidRPr="008D0CF0">
        <w:t xml:space="preserve">Gwarant obowiązany jest przystąpić do usuwania ujawnionej wady w </w:t>
      </w:r>
      <w:r w:rsidR="00A952E8" w:rsidRPr="008D0CF0">
        <w:t xml:space="preserve">terminie </w:t>
      </w:r>
      <w:r w:rsidR="00A952E8" w:rsidRPr="008D0CF0">
        <w:rPr>
          <w:b/>
          <w:bCs/>
        </w:rPr>
        <w:t>24 godzin</w:t>
      </w:r>
      <w:r w:rsidR="001E4E75" w:rsidRPr="008D0CF0">
        <w:t xml:space="preserve"> </w:t>
      </w:r>
      <w:r w:rsidR="00A952E8" w:rsidRPr="008D0CF0">
        <w:t>od dnia ich zgłoszenia lub w terminie obustronnie uzgodnionym</w:t>
      </w:r>
      <w:r w:rsidR="002D1EBB">
        <w:t xml:space="preserve">. </w:t>
      </w:r>
      <w:r w:rsidRPr="008D0CF0">
        <w:t xml:space="preserve">Termin usuwania wad nie może być dłuższy niż </w:t>
      </w:r>
      <w:r w:rsidR="00A952E8" w:rsidRPr="008D0CF0">
        <w:rPr>
          <w:b/>
        </w:rPr>
        <w:t>7</w:t>
      </w:r>
      <w:r w:rsidRPr="008D0CF0">
        <w:rPr>
          <w:b/>
        </w:rPr>
        <w:t xml:space="preserve"> dni</w:t>
      </w:r>
      <w:r w:rsidRPr="008D0CF0">
        <w:t xml:space="preserve"> lub inny obustronnie ustalony od daty otrzymania wezwania (tryb zwykły). </w:t>
      </w:r>
    </w:p>
    <w:p w14:paraId="69365FA4" w14:textId="77777777" w:rsidR="00505943" w:rsidRPr="008D0CF0" w:rsidRDefault="00505943" w:rsidP="003C000B">
      <w:pPr>
        <w:tabs>
          <w:tab w:val="left" w:pos="900"/>
        </w:tabs>
        <w:spacing w:before="100" w:after="100" w:line="276" w:lineRule="auto"/>
        <w:ind w:left="851" w:hanging="56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4.2. W przypadku, kiedy ujawniona wada ogranicza lub uniem</w:t>
      </w:r>
      <w:r w:rsidR="001E4E75" w:rsidRPr="008D0CF0">
        <w:rPr>
          <w:sz w:val="24"/>
          <w:szCs w:val="24"/>
        </w:rPr>
        <w:t xml:space="preserve">ożliwia działanie części </w:t>
      </w:r>
      <w:r w:rsidRPr="008D0CF0">
        <w:rPr>
          <w:sz w:val="24"/>
          <w:szCs w:val="24"/>
        </w:rPr>
        <w:t xml:space="preserve">lub całości przedmiotu Umowy, a także, gdy </w:t>
      </w:r>
      <w:r w:rsidR="001E4E75" w:rsidRPr="008D0CF0">
        <w:rPr>
          <w:sz w:val="24"/>
          <w:szCs w:val="24"/>
        </w:rPr>
        <w:t xml:space="preserve">ujawniona wada może skutkować </w:t>
      </w:r>
      <w:r w:rsidRPr="008D0CF0">
        <w:rPr>
          <w:sz w:val="24"/>
          <w:szCs w:val="24"/>
        </w:rPr>
        <w:t>zagrożeniem dla życia lub zdrowia ludzi, zanieczyszczeniem środowiska, wystąpieniem niepowetowanej szkody dla Zamawiającego lub osób trzecich, a także przerwaniem ciągłości transportu medium lub ograniczeniami komunikacyjnymi, jak również w uzasadnionych przypadkach, ustala się następujący tryb usuwania wady (tryb awaryjny):</w:t>
      </w:r>
    </w:p>
    <w:p w14:paraId="6600064B" w14:textId="77777777" w:rsidR="00505943" w:rsidRPr="008D0CF0" w:rsidRDefault="00505943" w:rsidP="00847D6C">
      <w:pPr>
        <w:ind w:left="1276" w:hanging="409"/>
        <w:jc w:val="both"/>
        <w:rPr>
          <w:color w:val="000000"/>
          <w:sz w:val="24"/>
          <w:szCs w:val="24"/>
        </w:rPr>
      </w:pPr>
      <w:r w:rsidRPr="008D0CF0">
        <w:rPr>
          <w:color w:val="000000"/>
          <w:sz w:val="24"/>
          <w:szCs w:val="24"/>
        </w:rPr>
        <w:t>a)  </w:t>
      </w:r>
      <w:r w:rsidRPr="008D0CF0">
        <w:rPr>
          <w:color w:val="000000"/>
          <w:sz w:val="24"/>
          <w:szCs w:val="24"/>
        </w:rPr>
        <w:tab/>
        <w:t xml:space="preserve">Zamawiający powiadomi Gwaranta o ujawnionej wadzie niezwłocznie po jej wystąpieniu zgodnie z zapisami dotyczącymi komunikacji (punkt </w:t>
      </w:r>
      <w:r w:rsidR="00FE01A4" w:rsidRPr="008D0CF0">
        <w:rPr>
          <w:color w:val="000000"/>
          <w:sz w:val="24"/>
          <w:szCs w:val="24"/>
        </w:rPr>
        <w:t>5</w:t>
      </w:r>
      <w:r w:rsidRPr="008D0CF0">
        <w:rPr>
          <w:color w:val="000000"/>
          <w:sz w:val="24"/>
          <w:szCs w:val="24"/>
        </w:rPr>
        <w:t>),</w:t>
      </w:r>
    </w:p>
    <w:p w14:paraId="29FE64C8" w14:textId="77777777" w:rsidR="00505943" w:rsidRPr="008D0CF0" w:rsidRDefault="003C2A40" w:rsidP="00847D6C">
      <w:pPr>
        <w:ind w:left="1276" w:hanging="409"/>
        <w:jc w:val="both"/>
        <w:rPr>
          <w:color w:val="000000"/>
          <w:sz w:val="24"/>
          <w:szCs w:val="24"/>
        </w:rPr>
      </w:pPr>
      <w:r w:rsidRPr="008D0CF0">
        <w:rPr>
          <w:color w:val="000000"/>
          <w:sz w:val="24"/>
          <w:szCs w:val="24"/>
        </w:rPr>
        <w:lastRenderedPageBreak/>
        <w:t>b)  </w:t>
      </w:r>
      <w:r w:rsidRPr="008D0CF0">
        <w:rPr>
          <w:color w:val="000000"/>
          <w:sz w:val="24"/>
          <w:szCs w:val="24"/>
        </w:rPr>
        <w:tab/>
        <w:t>W ciągu 6</w:t>
      </w:r>
      <w:r w:rsidR="00505943" w:rsidRPr="008D0CF0">
        <w:rPr>
          <w:color w:val="000000"/>
          <w:sz w:val="24"/>
          <w:szCs w:val="24"/>
        </w:rPr>
        <w:t xml:space="preserve"> godzin (w dni robocze) od powiadomienia  o ujawnionej wadzie Gwarant udzieli odpowiedzi, kiedy  i w jaki sposób przystąpi do usuwania wady.</w:t>
      </w:r>
    </w:p>
    <w:p w14:paraId="1F6D17F6" w14:textId="77777777" w:rsidR="00505943" w:rsidRPr="008D0CF0" w:rsidRDefault="00505943" w:rsidP="00847D6C">
      <w:pPr>
        <w:ind w:left="1276" w:hanging="409"/>
        <w:jc w:val="both"/>
        <w:rPr>
          <w:color w:val="000000"/>
          <w:sz w:val="24"/>
          <w:szCs w:val="24"/>
        </w:rPr>
      </w:pPr>
      <w:r w:rsidRPr="008D0CF0">
        <w:rPr>
          <w:color w:val="000000"/>
          <w:sz w:val="24"/>
          <w:szCs w:val="24"/>
        </w:rPr>
        <w:t>c)  </w:t>
      </w:r>
      <w:r w:rsidRPr="008D0CF0">
        <w:rPr>
          <w:color w:val="000000"/>
          <w:sz w:val="24"/>
          <w:szCs w:val="24"/>
        </w:rPr>
        <w:tab/>
        <w:t>Gwarant przystąpi do usuwania wady w ustalonym między Zamawiającym i Gwarantem terminie.</w:t>
      </w:r>
    </w:p>
    <w:p w14:paraId="373D00E6" w14:textId="77777777" w:rsidR="00E81D99" w:rsidRPr="008D0CF0" w:rsidRDefault="00505943" w:rsidP="00847D6C">
      <w:pPr>
        <w:ind w:left="1276" w:hanging="409"/>
        <w:jc w:val="both"/>
        <w:rPr>
          <w:color w:val="000000"/>
          <w:sz w:val="24"/>
          <w:szCs w:val="24"/>
        </w:rPr>
      </w:pPr>
      <w:r w:rsidRPr="008D0CF0">
        <w:rPr>
          <w:color w:val="000000"/>
          <w:sz w:val="24"/>
          <w:szCs w:val="24"/>
        </w:rPr>
        <w:t>d)  </w:t>
      </w:r>
      <w:r w:rsidRPr="008D0CF0">
        <w:rPr>
          <w:color w:val="000000"/>
          <w:sz w:val="24"/>
          <w:szCs w:val="24"/>
        </w:rPr>
        <w:tab/>
        <w:t>Jeżeli Gwarant nie uzyska akceptacji zaprop</w:t>
      </w:r>
      <w:r w:rsidR="001E4E75" w:rsidRPr="008D0CF0">
        <w:rPr>
          <w:color w:val="000000"/>
          <w:sz w:val="24"/>
          <w:szCs w:val="24"/>
        </w:rPr>
        <w:t xml:space="preserve">onowanego przez siebie sposobu </w:t>
      </w:r>
      <w:r w:rsidRPr="008D0CF0">
        <w:rPr>
          <w:color w:val="000000"/>
          <w:sz w:val="24"/>
          <w:szCs w:val="24"/>
        </w:rPr>
        <w:t>i terminu naprawy to wada zostanie usunięta przez Zamawiającego lub podmiot trzeci na zlecenie Zamawiającego, a Gwarant zos</w:t>
      </w:r>
      <w:r w:rsidR="001E4E75" w:rsidRPr="008D0CF0">
        <w:rPr>
          <w:color w:val="000000"/>
          <w:sz w:val="24"/>
          <w:szCs w:val="24"/>
        </w:rPr>
        <w:t xml:space="preserve">tanie obciążony ryzykiem </w:t>
      </w:r>
      <w:r w:rsidRPr="008D0CF0">
        <w:rPr>
          <w:color w:val="000000"/>
          <w:sz w:val="24"/>
          <w:szCs w:val="24"/>
        </w:rPr>
        <w:t>i kosztami takiej naprawy.</w:t>
      </w:r>
    </w:p>
    <w:p w14:paraId="246A9FCC" w14:textId="77777777" w:rsidR="00505943" w:rsidRPr="008D0CF0" w:rsidRDefault="00505943" w:rsidP="00505943">
      <w:pPr>
        <w:tabs>
          <w:tab w:val="left" w:pos="284"/>
        </w:tabs>
        <w:spacing w:before="100" w:after="100"/>
        <w:ind w:left="851" w:hanging="425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4.3. Gwarant nie może odmówić usuwania wad w okresie gwarancji, bez względu na wysokość związanych z tym kosztów.</w:t>
      </w:r>
    </w:p>
    <w:p w14:paraId="298128BB" w14:textId="77777777" w:rsidR="00505943" w:rsidRPr="008D0CF0" w:rsidRDefault="00505943" w:rsidP="00505943">
      <w:pPr>
        <w:spacing w:before="100" w:after="100"/>
        <w:ind w:left="851" w:hanging="425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4.4. Usuniecie wad rzeczy w trybie awaryjnym prze</w:t>
      </w:r>
      <w:r w:rsidR="001E4E75" w:rsidRPr="008D0CF0">
        <w:rPr>
          <w:sz w:val="24"/>
          <w:szCs w:val="24"/>
        </w:rPr>
        <w:t xml:space="preserve">z Zamawiającego lub wyznaczony </w:t>
      </w:r>
      <w:r w:rsidRPr="008D0CF0">
        <w:rPr>
          <w:sz w:val="24"/>
          <w:szCs w:val="24"/>
        </w:rPr>
        <w:t>przez Zamawiającego podmiot trzeci, nie spowoduje utraty uprawnień gwarancyjnych  dla tej rzeczy.</w:t>
      </w:r>
    </w:p>
    <w:p w14:paraId="5B045CAF" w14:textId="77777777" w:rsidR="00505943" w:rsidRPr="008D0CF0" w:rsidRDefault="00505943" w:rsidP="00505943">
      <w:pPr>
        <w:spacing w:before="100" w:after="100"/>
        <w:ind w:left="851" w:hanging="425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4.5. Usunięcie wad uważa się za skutecznie dokonane z chwilą podpisania przez obie strony Protokołu odbioru prac z usuwania wad.</w:t>
      </w:r>
    </w:p>
    <w:p w14:paraId="51647BBE" w14:textId="77777777" w:rsidR="00505943" w:rsidRPr="008D0CF0" w:rsidRDefault="00505943" w:rsidP="00505943">
      <w:pPr>
        <w:spacing w:before="100"/>
        <w:ind w:left="900"/>
        <w:jc w:val="both"/>
        <w:rPr>
          <w:sz w:val="24"/>
          <w:szCs w:val="24"/>
        </w:rPr>
      </w:pPr>
    </w:p>
    <w:p w14:paraId="16EBFD85" w14:textId="77777777" w:rsidR="00505943" w:rsidRPr="008D0CF0" w:rsidRDefault="00505943" w:rsidP="00505943">
      <w:pPr>
        <w:keepNext/>
        <w:rPr>
          <w:sz w:val="24"/>
          <w:szCs w:val="24"/>
        </w:rPr>
      </w:pPr>
      <w:r w:rsidRPr="008D0CF0">
        <w:rPr>
          <w:rFonts w:eastAsia="Arial Unicode MS"/>
          <w:b/>
          <w:sz w:val="24"/>
          <w:szCs w:val="24"/>
        </w:rPr>
        <w:t>5. Komunikacja</w:t>
      </w:r>
    </w:p>
    <w:p w14:paraId="76699474" w14:textId="77777777" w:rsidR="00505943" w:rsidRPr="008D0CF0" w:rsidRDefault="00505943" w:rsidP="00505943">
      <w:pPr>
        <w:spacing w:before="100" w:after="100"/>
        <w:ind w:left="851" w:hanging="567"/>
        <w:rPr>
          <w:sz w:val="24"/>
          <w:szCs w:val="24"/>
        </w:rPr>
      </w:pPr>
      <w:r w:rsidRPr="008D0CF0">
        <w:rPr>
          <w:sz w:val="24"/>
          <w:szCs w:val="24"/>
        </w:rPr>
        <w:t>5.1.</w:t>
      </w:r>
      <w:r w:rsidRPr="008D0CF0">
        <w:rPr>
          <w:sz w:val="24"/>
          <w:szCs w:val="24"/>
        </w:rPr>
        <w:tab/>
        <w:t>Wszelka komunikacja pomiędzy Stronami wymaga zachowania formy pisemnej.</w:t>
      </w:r>
    </w:p>
    <w:p w14:paraId="4B712EBC" w14:textId="77777777" w:rsidR="00505943" w:rsidRPr="008D0CF0" w:rsidRDefault="00505943" w:rsidP="00505943">
      <w:pPr>
        <w:spacing w:before="100" w:after="100"/>
        <w:ind w:left="851" w:hanging="56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5.2.</w:t>
      </w:r>
      <w:r w:rsidRPr="008D0CF0">
        <w:rPr>
          <w:sz w:val="24"/>
          <w:szCs w:val="24"/>
        </w:rPr>
        <w:tab/>
        <w:t>Komunikacja za pomocą poczty elektronicznej (e-mail) będzie uważana za prowadzoną w formie pisemnej</w:t>
      </w:r>
      <w:r w:rsidR="002A31DB" w:rsidRPr="008D0CF0">
        <w:rPr>
          <w:sz w:val="24"/>
          <w:szCs w:val="24"/>
        </w:rPr>
        <w:t>.</w:t>
      </w:r>
      <w:r w:rsidRPr="008D0CF0">
        <w:rPr>
          <w:sz w:val="24"/>
          <w:szCs w:val="24"/>
        </w:rPr>
        <w:tab/>
      </w:r>
    </w:p>
    <w:p w14:paraId="501AC13B" w14:textId="77777777" w:rsidR="00E81D99" w:rsidRPr="008D0CF0" w:rsidRDefault="001B525D" w:rsidP="00E81D99">
      <w:pPr>
        <w:spacing w:before="100" w:after="100"/>
        <w:ind w:left="851" w:hanging="567"/>
        <w:jc w:val="both"/>
        <w:rPr>
          <w:color w:val="000000"/>
          <w:sz w:val="24"/>
          <w:szCs w:val="24"/>
        </w:rPr>
      </w:pPr>
      <w:r w:rsidRPr="008D0CF0">
        <w:rPr>
          <w:sz w:val="24"/>
          <w:szCs w:val="24"/>
        </w:rPr>
        <w:t>5.3</w:t>
      </w:r>
      <w:r w:rsidR="00E81D99" w:rsidRPr="008D0CF0">
        <w:rPr>
          <w:color w:val="000000"/>
          <w:sz w:val="24"/>
          <w:szCs w:val="24"/>
        </w:rPr>
        <w:t xml:space="preserve">.  </w:t>
      </w:r>
      <w:r w:rsidR="00E81D99" w:rsidRPr="008D0CF0">
        <w:rPr>
          <w:color w:val="000000"/>
          <w:sz w:val="24"/>
          <w:szCs w:val="24"/>
        </w:rPr>
        <w:tab/>
        <w:t>Wszelkie pisma skierowane do Gwaranta należy wysyłać na adres:</w:t>
      </w:r>
    </w:p>
    <w:p w14:paraId="5C8147CD" w14:textId="02E2E337" w:rsidR="00C8722D" w:rsidRPr="008D0CF0" w:rsidRDefault="00985F77" w:rsidP="00694F12">
      <w:pPr>
        <w:spacing w:before="100" w:after="100"/>
        <w:ind w:left="851" w:hanging="567"/>
        <w:jc w:val="both"/>
        <w:rPr>
          <w:color w:val="000000"/>
          <w:sz w:val="24"/>
          <w:szCs w:val="24"/>
        </w:rPr>
      </w:pPr>
      <w:r w:rsidRPr="008D0CF0">
        <w:rPr>
          <w:color w:val="000000"/>
          <w:sz w:val="24"/>
          <w:szCs w:val="24"/>
        </w:rPr>
        <w:t xml:space="preserve"> </w:t>
      </w:r>
      <w:r w:rsidR="00694F12" w:rsidRPr="008D0CF0">
        <w:rPr>
          <w:color w:val="000000"/>
          <w:sz w:val="24"/>
          <w:szCs w:val="24"/>
        </w:rPr>
        <w:t>……………………………………………………………………………………………….</w:t>
      </w:r>
    </w:p>
    <w:p w14:paraId="5ECC8E12" w14:textId="58AAD9EA" w:rsidR="000741B7" w:rsidRPr="00753AC2" w:rsidRDefault="003C000B" w:rsidP="001B525D">
      <w:pPr>
        <w:spacing w:before="100" w:after="100"/>
        <w:ind w:left="851" w:hanging="567"/>
        <w:jc w:val="both"/>
        <w:rPr>
          <w:color w:val="000000"/>
          <w:sz w:val="24"/>
          <w:szCs w:val="24"/>
        </w:rPr>
      </w:pPr>
      <w:r w:rsidRPr="008D0CF0">
        <w:rPr>
          <w:sz w:val="24"/>
          <w:szCs w:val="24"/>
        </w:rPr>
        <w:t>5.</w:t>
      </w:r>
      <w:r w:rsidR="001B525D" w:rsidRPr="008D0CF0">
        <w:rPr>
          <w:sz w:val="24"/>
          <w:szCs w:val="24"/>
        </w:rPr>
        <w:t>4</w:t>
      </w:r>
      <w:r w:rsidR="00505943" w:rsidRPr="008D0CF0">
        <w:rPr>
          <w:sz w:val="24"/>
          <w:szCs w:val="24"/>
        </w:rPr>
        <w:t xml:space="preserve">. </w:t>
      </w:r>
      <w:r w:rsidR="00505943" w:rsidRPr="008D0CF0">
        <w:rPr>
          <w:sz w:val="24"/>
          <w:szCs w:val="24"/>
        </w:rPr>
        <w:tab/>
      </w:r>
      <w:r w:rsidR="00505943" w:rsidRPr="00753AC2">
        <w:rPr>
          <w:sz w:val="24"/>
          <w:szCs w:val="24"/>
        </w:rPr>
        <w:t xml:space="preserve">Wszelkie pisma skierowane do Zamawiającego należy wysyłać na </w:t>
      </w:r>
      <w:r w:rsidR="000741B7" w:rsidRPr="00753AC2">
        <w:rPr>
          <w:sz w:val="24"/>
          <w:szCs w:val="24"/>
        </w:rPr>
        <w:br/>
      </w:r>
      <w:r w:rsidR="00505943" w:rsidRPr="00753AC2">
        <w:rPr>
          <w:sz w:val="24"/>
          <w:szCs w:val="24"/>
        </w:rPr>
        <w:t>adres</w:t>
      </w:r>
      <w:r w:rsidR="000741B7" w:rsidRPr="00753AC2">
        <w:rPr>
          <w:sz w:val="24"/>
          <w:szCs w:val="24"/>
        </w:rPr>
        <w:t xml:space="preserve"> </w:t>
      </w:r>
      <w:r w:rsidR="00985F77" w:rsidRPr="00753AC2">
        <w:rPr>
          <w:sz w:val="24"/>
          <w:szCs w:val="24"/>
        </w:rPr>
        <w:t>e-mail</w:t>
      </w:r>
      <w:r w:rsidRPr="00753AC2">
        <w:rPr>
          <w:sz w:val="24"/>
          <w:szCs w:val="24"/>
        </w:rPr>
        <w:t>:</w:t>
      </w:r>
      <w:r w:rsidR="000741B7" w:rsidRPr="00753AC2">
        <w:rPr>
          <w:sz w:val="24"/>
          <w:szCs w:val="24"/>
        </w:rPr>
        <w:t xml:space="preserve"> </w:t>
      </w:r>
      <w:r w:rsidR="00753AC2" w:rsidRPr="00753AC2">
        <w:rPr>
          <w:color w:val="000000"/>
          <w:sz w:val="24"/>
          <w:szCs w:val="24"/>
        </w:rPr>
        <w:t>damian.struczewski@aquanet-retencja.pl</w:t>
      </w:r>
    </w:p>
    <w:p w14:paraId="48CAFA54" w14:textId="3BB3F5F2" w:rsidR="00753AC2" w:rsidRPr="00753AC2" w:rsidRDefault="000741B7" w:rsidP="00753AC2">
      <w:pPr>
        <w:spacing w:before="100" w:after="100"/>
        <w:ind w:left="851" w:hanging="567"/>
        <w:jc w:val="both"/>
        <w:rPr>
          <w:color w:val="000000"/>
          <w:sz w:val="24"/>
          <w:szCs w:val="24"/>
        </w:rPr>
      </w:pPr>
      <w:r w:rsidRPr="00753AC2">
        <w:rPr>
          <w:color w:val="000000"/>
          <w:sz w:val="24"/>
          <w:szCs w:val="24"/>
        </w:rPr>
        <w:t xml:space="preserve">         </w:t>
      </w:r>
      <w:r w:rsidR="003C000B" w:rsidRPr="00753AC2">
        <w:rPr>
          <w:color w:val="000000"/>
          <w:sz w:val="24"/>
          <w:szCs w:val="24"/>
        </w:rPr>
        <w:t>Osoba</w:t>
      </w:r>
      <w:r w:rsidR="00256860" w:rsidRPr="00753AC2">
        <w:rPr>
          <w:color w:val="000000"/>
          <w:sz w:val="24"/>
          <w:szCs w:val="24"/>
        </w:rPr>
        <w:t xml:space="preserve"> do kontaktu: </w:t>
      </w:r>
      <w:r w:rsidR="00753AC2" w:rsidRPr="00753AC2">
        <w:rPr>
          <w:color w:val="000000"/>
          <w:sz w:val="24"/>
          <w:szCs w:val="24"/>
        </w:rPr>
        <w:t>Damian Struczewski, nr tel. 885 992 750</w:t>
      </w:r>
    </w:p>
    <w:p w14:paraId="26399B0C" w14:textId="77777777" w:rsidR="00505943" w:rsidRPr="008D0CF0" w:rsidRDefault="003C000B" w:rsidP="003C000B">
      <w:pPr>
        <w:spacing w:before="100" w:after="100" w:line="276" w:lineRule="auto"/>
        <w:ind w:left="851" w:hanging="56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5.</w:t>
      </w:r>
      <w:r w:rsidR="001B525D" w:rsidRPr="008D0CF0">
        <w:rPr>
          <w:sz w:val="24"/>
          <w:szCs w:val="24"/>
        </w:rPr>
        <w:t>5</w:t>
      </w:r>
      <w:r w:rsidR="00505943" w:rsidRPr="008D0CF0">
        <w:rPr>
          <w:sz w:val="24"/>
          <w:szCs w:val="24"/>
        </w:rPr>
        <w:t xml:space="preserve">. </w:t>
      </w:r>
      <w:r w:rsidR="00505943" w:rsidRPr="008D0CF0">
        <w:rPr>
          <w:sz w:val="24"/>
          <w:szCs w:val="24"/>
        </w:rPr>
        <w:tab/>
        <w:t>O zmianach danych adresowych, o których mowa w punktach 5.</w:t>
      </w:r>
      <w:r w:rsidR="00B90AAA" w:rsidRPr="008D0CF0">
        <w:rPr>
          <w:sz w:val="24"/>
          <w:szCs w:val="24"/>
        </w:rPr>
        <w:t>3. i 5.4</w:t>
      </w:r>
      <w:r w:rsidR="00505943" w:rsidRPr="008D0CF0">
        <w:rPr>
          <w:sz w:val="24"/>
          <w:szCs w:val="24"/>
        </w:rPr>
        <w:t xml:space="preserve">. strony obowiązane są informować się niezwłocznie, nie później niż </w:t>
      </w:r>
      <w:r w:rsidR="00E81D99" w:rsidRPr="008D0CF0">
        <w:rPr>
          <w:sz w:val="24"/>
          <w:szCs w:val="24"/>
        </w:rPr>
        <w:t xml:space="preserve">1 </w:t>
      </w:r>
      <w:r w:rsidR="00505943" w:rsidRPr="008D0CF0">
        <w:rPr>
          <w:sz w:val="24"/>
          <w:szCs w:val="24"/>
        </w:rPr>
        <w:t>dni od chwili zaistnienia zmian, pod rygorem uznania wysłania korespondencji pod ostatnio znany adres za skutecznie doręczoną.</w:t>
      </w:r>
    </w:p>
    <w:p w14:paraId="0AFDE22C" w14:textId="77777777" w:rsidR="00505943" w:rsidRPr="008D0CF0" w:rsidRDefault="003C000B" w:rsidP="003C000B">
      <w:pPr>
        <w:spacing w:before="100" w:after="100" w:line="276" w:lineRule="auto"/>
        <w:ind w:left="851" w:hanging="56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 xml:space="preserve"> 5.</w:t>
      </w:r>
      <w:r w:rsidR="001B525D" w:rsidRPr="008D0CF0">
        <w:rPr>
          <w:sz w:val="24"/>
          <w:szCs w:val="24"/>
        </w:rPr>
        <w:t>6</w:t>
      </w:r>
      <w:r w:rsidR="00505943" w:rsidRPr="008D0CF0">
        <w:rPr>
          <w:sz w:val="24"/>
          <w:szCs w:val="24"/>
        </w:rPr>
        <w:t xml:space="preserve">. </w:t>
      </w:r>
      <w:r w:rsidR="00505943" w:rsidRPr="008D0CF0">
        <w:rPr>
          <w:sz w:val="24"/>
          <w:szCs w:val="24"/>
        </w:rPr>
        <w:tab/>
        <w:t>Gwarant jest obowiązany w terminie 7 dni od daty złożenia wniosku o upadłość lub  likwidację powiadomić na piśmie o tym fakcie Zamawiającego.</w:t>
      </w:r>
    </w:p>
    <w:p w14:paraId="48DA580C" w14:textId="77777777" w:rsidR="00505943" w:rsidRPr="008D0CF0" w:rsidRDefault="00505943" w:rsidP="00505943">
      <w:pPr>
        <w:keepNext/>
        <w:rPr>
          <w:sz w:val="24"/>
          <w:szCs w:val="24"/>
        </w:rPr>
      </w:pPr>
      <w:r w:rsidRPr="008D0CF0">
        <w:rPr>
          <w:rFonts w:eastAsia="Arial Unicode MS"/>
          <w:b/>
          <w:sz w:val="24"/>
          <w:szCs w:val="24"/>
        </w:rPr>
        <w:t>6. Postanowienia końcowe</w:t>
      </w:r>
    </w:p>
    <w:p w14:paraId="7B70A8AF" w14:textId="77777777" w:rsidR="00505943" w:rsidRPr="008D0CF0" w:rsidRDefault="00505943" w:rsidP="00505943">
      <w:pPr>
        <w:spacing w:before="100" w:after="100"/>
        <w:ind w:left="851" w:right="-2" w:hanging="56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 xml:space="preserve">6.1. </w:t>
      </w:r>
      <w:r w:rsidRPr="008D0CF0">
        <w:rPr>
          <w:sz w:val="24"/>
          <w:szCs w:val="24"/>
        </w:rPr>
        <w:tab/>
        <w:t>W sprawach nieuregulowanych niniejszą Kartą Gwarancyjną zastosowanie mają odpowiednie przepisy prawa polskiego, w szczególności Kodeksu cywilnego.</w:t>
      </w:r>
    </w:p>
    <w:p w14:paraId="2C044A18" w14:textId="77777777" w:rsidR="00505943" w:rsidRPr="008D0CF0" w:rsidRDefault="00505943" w:rsidP="00505943">
      <w:pPr>
        <w:spacing w:before="100" w:after="100"/>
        <w:ind w:left="851" w:right="-2" w:hanging="56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>6.2.   Niniejsza Karta Gwarancyjna jest integralną częścią Umowy.</w:t>
      </w:r>
    </w:p>
    <w:p w14:paraId="5B4E96C6" w14:textId="05B50C39" w:rsidR="00BA556D" w:rsidRPr="008D0CF0" w:rsidRDefault="00505943" w:rsidP="00847D6C">
      <w:pPr>
        <w:spacing w:before="100" w:after="100"/>
        <w:ind w:left="851" w:right="-2" w:hanging="567"/>
        <w:jc w:val="both"/>
        <w:rPr>
          <w:sz w:val="24"/>
          <w:szCs w:val="24"/>
        </w:rPr>
      </w:pPr>
      <w:r w:rsidRPr="008D0CF0">
        <w:rPr>
          <w:sz w:val="24"/>
          <w:szCs w:val="24"/>
        </w:rPr>
        <w:t xml:space="preserve">6.3. Wszelkie zmiany niniejszej Karty Gwarancyjnej wymagają formy pisemnej pod rygorem nieważności. </w:t>
      </w:r>
    </w:p>
    <w:tbl>
      <w:tblPr>
        <w:tblpPr w:leftFromText="141" w:rightFromText="141" w:vertAnchor="text" w:horzAnchor="margin" w:tblpY="328"/>
        <w:tblW w:w="92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680"/>
      </w:tblGrid>
      <w:tr w:rsidR="00505943" w:rsidRPr="008D0CF0" w14:paraId="1CDDFBB7" w14:textId="77777777" w:rsidTr="0072507D">
        <w:tc>
          <w:tcPr>
            <w:tcW w:w="4570" w:type="dxa"/>
          </w:tcPr>
          <w:p w14:paraId="70FB1586" w14:textId="77777777" w:rsidR="00505943" w:rsidRPr="008D0CF0" w:rsidRDefault="00505943" w:rsidP="0072507D">
            <w:pPr>
              <w:spacing w:before="100" w:after="100"/>
              <w:rPr>
                <w:rFonts w:eastAsia="Arial"/>
                <w:b/>
                <w:bCs/>
                <w:sz w:val="24"/>
                <w:szCs w:val="24"/>
              </w:rPr>
            </w:pPr>
            <w:r w:rsidRPr="008D0CF0">
              <w:rPr>
                <w:rFonts w:eastAsia="Arial"/>
                <w:b/>
                <w:bCs/>
                <w:sz w:val="24"/>
                <w:szCs w:val="24"/>
              </w:rPr>
              <w:lastRenderedPageBreak/>
              <w:t xml:space="preserve">           </w:t>
            </w:r>
            <w:r w:rsidRPr="008D0CF0">
              <w:rPr>
                <w:b/>
                <w:bCs/>
                <w:sz w:val="24"/>
                <w:szCs w:val="24"/>
              </w:rPr>
              <w:t>ZAMAWIAJĄCY:</w:t>
            </w:r>
          </w:p>
        </w:tc>
        <w:tc>
          <w:tcPr>
            <w:tcW w:w="4680" w:type="dxa"/>
          </w:tcPr>
          <w:p w14:paraId="6B75AF96" w14:textId="77777777" w:rsidR="00505943" w:rsidRPr="008D0CF0" w:rsidRDefault="00505943" w:rsidP="0072507D">
            <w:pPr>
              <w:spacing w:before="100" w:after="100"/>
              <w:rPr>
                <w:sz w:val="24"/>
                <w:szCs w:val="24"/>
              </w:rPr>
            </w:pPr>
            <w:r w:rsidRPr="008D0CF0">
              <w:rPr>
                <w:rFonts w:eastAsia="Arial"/>
                <w:b/>
                <w:bCs/>
                <w:sz w:val="24"/>
                <w:szCs w:val="24"/>
              </w:rPr>
              <w:t xml:space="preserve">              </w:t>
            </w:r>
            <w:r w:rsidRPr="008D0CF0">
              <w:rPr>
                <w:b/>
                <w:bCs/>
                <w:sz w:val="24"/>
                <w:szCs w:val="24"/>
              </w:rPr>
              <w:t>GWARANT:</w:t>
            </w:r>
          </w:p>
        </w:tc>
      </w:tr>
      <w:tr w:rsidR="00505943" w:rsidRPr="008D0CF0" w14:paraId="3619CED1" w14:textId="77777777" w:rsidTr="0072507D">
        <w:trPr>
          <w:trHeight w:val="1419"/>
        </w:trPr>
        <w:tc>
          <w:tcPr>
            <w:tcW w:w="4570" w:type="dxa"/>
          </w:tcPr>
          <w:p w14:paraId="0B0E5674" w14:textId="77777777" w:rsidR="00505943" w:rsidRPr="008D0CF0" w:rsidRDefault="00505943" w:rsidP="0072507D">
            <w:pPr>
              <w:spacing w:before="100" w:after="100"/>
              <w:rPr>
                <w:sz w:val="24"/>
                <w:szCs w:val="24"/>
              </w:rPr>
            </w:pPr>
          </w:p>
          <w:p w14:paraId="0D00C4BA" w14:textId="77777777" w:rsidR="00847D6C" w:rsidRPr="008D0CF0" w:rsidRDefault="00847D6C" w:rsidP="0072507D">
            <w:pPr>
              <w:spacing w:before="100" w:after="100"/>
              <w:rPr>
                <w:sz w:val="24"/>
                <w:szCs w:val="24"/>
              </w:rPr>
            </w:pPr>
          </w:p>
          <w:p w14:paraId="04054557" w14:textId="77777777" w:rsidR="00847D6C" w:rsidRPr="008D0CF0" w:rsidRDefault="00847D6C" w:rsidP="0072507D">
            <w:pPr>
              <w:spacing w:before="100" w:after="100"/>
              <w:rPr>
                <w:sz w:val="24"/>
                <w:szCs w:val="24"/>
              </w:rPr>
            </w:pPr>
          </w:p>
          <w:p w14:paraId="401751BE" w14:textId="77777777" w:rsidR="00505943" w:rsidRPr="008D0CF0" w:rsidRDefault="003C2A40" w:rsidP="0072507D">
            <w:pPr>
              <w:spacing w:before="100" w:after="100"/>
              <w:rPr>
                <w:sz w:val="24"/>
                <w:szCs w:val="24"/>
              </w:rPr>
            </w:pPr>
            <w:r w:rsidRPr="008D0CF0">
              <w:rPr>
                <w:sz w:val="24"/>
                <w:szCs w:val="24"/>
              </w:rPr>
              <w:t>Podpisano i opatrzono pieczęcią</w:t>
            </w:r>
          </w:p>
          <w:p w14:paraId="59A7C94D" w14:textId="77777777" w:rsidR="00505943" w:rsidRPr="008D0CF0" w:rsidRDefault="00505943" w:rsidP="0072507D">
            <w:pPr>
              <w:spacing w:before="100" w:after="100"/>
              <w:rPr>
                <w:sz w:val="24"/>
                <w:szCs w:val="24"/>
              </w:rPr>
            </w:pPr>
          </w:p>
        </w:tc>
        <w:tc>
          <w:tcPr>
            <w:tcW w:w="4680" w:type="dxa"/>
          </w:tcPr>
          <w:p w14:paraId="14E282AA" w14:textId="77777777" w:rsidR="00505943" w:rsidRPr="008D0CF0" w:rsidRDefault="00505943" w:rsidP="0072507D">
            <w:pPr>
              <w:spacing w:before="100" w:after="100"/>
              <w:rPr>
                <w:sz w:val="24"/>
                <w:szCs w:val="24"/>
              </w:rPr>
            </w:pPr>
          </w:p>
          <w:p w14:paraId="4E85B68A" w14:textId="77777777" w:rsidR="00847D6C" w:rsidRPr="008D0CF0" w:rsidRDefault="00847D6C" w:rsidP="0072507D">
            <w:pPr>
              <w:spacing w:before="100" w:after="100"/>
              <w:rPr>
                <w:sz w:val="24"/>
                <w:szCs w:val="24"/>
              </w:rPr>
            </w:pPr>
          </w:p>
          <w:p w14:paraId="193CCDB3" w14:textId="77777777" w:rsidR="00847D6C" w:rsidRPr="008D0CF0" w:rsidRDefault="00847D6C" w:rsidP="0072507D">
            <w:pPr>
              <w:spacing w:before="100" w:after="100"/>
              <w:rPr>
                <w:sz w:val="24"/>
                <w:szCs w:val="24"/>
              </w:rPr>
            </w:pPr>
          </w:p>
          <w:p w14:paraId="50BB789E" w14:textId="77777777" w:rsidR="003C2A40" w:rsidRPr="008D0CF0" w:rsidRDefault="003C2A40" w:rsidP="003C2A40">
            <w:pPr>
              <w:spacing w:before="100" w:after="100"/>
              <w:rPr>
                <w:sz w:val="24"/>
                <w:szCs w:val="24"/>
              </w:rPr>
            </w:pPr>
            <w:r w:rsidRPr="008D0CF0">
              <w:rPr>
                <w:sz w:val="24"/>
                <w:szCs w:val="24"/>
              </w:rPr>
              <w:t>Podpisano i opatrzono pieczęcią</w:t>
            </w:r>
          </w:p>
          <w:p w14:paraId="430F1C77" w14:textId="77777777" w:rsidR="00505943" w:rsidRPr="008D0CF0" w:rsidRDefault="00505943" w:rsidP="0072507D">
            <w:pPr>
              <w:spacing w:before="100" w:after="100"/>
              <w:rPr>
                <w:sz w:val="24"/>
                <w:szCs w:val="24"/>
              </w:rPr>
            </w:pPr>
          </w:p>
          <w:p w14:paraId="35C3DD9E" w14:textId="77777777" w:rsidR="00505943" w:rsidRPr="008D0CF0" w:rsidRDefault="00505943" w:rsidP="0072507D">
            <w:pPr>
              <w:spacing w:before="100" w:after="100"/>
              <w:rPr>
                <w:sz w:val="24"/>
                <w:szCs w:val="24"/>
              </w:rPr>
            </w:pPr>
          </w:p>
        </w:tc>
      </w:tr>
    </w:tbl>
    <w:p w14:paraId="0700AAA4" w14:textId="77777777" w:rsidR="00CF1C46" w:rsidRPr="008D0CF0" w:rsidRDefault="00CF1C46" w:rsidP="003C000B">
      <w:pPr>
        <w:tabs>
          <w:tab w:val="left" w:pos="1947"/>
        </w:tabs>
        <w:rPr>
          <w:sz w:val="24"/>
          <w:szCs w:val="24"/>
        </w:rPr>
      </w:pPr>
    </w:p>
    <w:sectPr w:rsidR="00CF1C46" w:rsidRPr="008D0CF0" w:rsidSect="00130F7F">
      <w:footerReference w:type="default" r:id="rId8"/>
      <w:headerReference w:type="first" r:id="rId9"/>
      <w:pgSz w:w="11906" w:h="16838"/>
      <w:pgMar w:top="1418" w:right="1418" w:bottom="1418" w:left="1985" w:header="708" w:footer="708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EBF74" w14:textId="77777777" w:rsidR="004E1270" w:rsidRDefault="004E1270" w:rsidP="005E171B">
      <w:r>
        <w:separator/>
      </w:r>
    </w:p>
  </w:endnote>
  <w:endnote w:type="continuationSeparator" w:id="0">
    <w:p w14:paraId="4DFED8E1" w14:textId="77777777" w:rsidR="004E1270" w:rsidRDefault="004E1270" w:rsidP="005E1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68237" w14:textId="77777777" w:rsidR="00256860" w:rsidRDefault="00256860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615B04">
      <w:rPr>
        <w:noProof/>
      </w:rPr>
      <w:t>4</w:t>
    </w:r>
    <w:r>
      <w:fldChar w:fldCharType="end"/>
    </w:r>
  </w:p>
  <w:p w14:paraId="102E6142" w14:textId="77777777" w:rsidR="005E171B" w:rsidRDefault="005E171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F62E8" w14:textId="77777777" w:rsidR="004E1270" w:rsidRDefault="004E1270" w:rsidP="005E171B">
      <w:r>
        <w:separator/>
      </w:r>
    </w:p>
  </w:footnote>
  <w:footnote w:type="continuationSeparator" w:id="0">
    <w:p w14:paraId="3744559A" w14:textId="77777777" w:rsidR="004E1270" w:rsidRDefault="004E1270" w:rsidP="005E1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20A3C" w14:textId="1E6EFE82" w:rsidR="00130F7F" w:rsidRDefault="00130F7F" w:rsidP="00130F7F">
    <w:pPr>
      <w:pStyle w:val="Nagwek"/>
      <w:jc w:val="right"/>
    </w:pPr>
    <w:r>
      <w:t xml:space="preserve">Załącznik nr </w:t>
    </w:r>
    <w:r w:rsidR="004E515B"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1D"/>
    <w:multiLevelType w:val="singleLevel"/>
    <w:tmpl w:val="0000001D"/>
    <w:name w:val="WW8Num4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20"/>
    <w:multiLevelType w:val="singleLevel"/>
    <w:tmpl w:val="00000020"/>
    <w:name w:val="WW8Num50"/>
    <w:lvl w:ilvl="0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cs="Symbol"/>
      </w:rPr>
    </w:lvl>
  </w:abstractNum>
  <w:abstractNum w:abstractNumId="3" w15:restartNumberingAfterBreak="0">
    <w:nsid w:val="00000023"/>
    <w:multiLevelType w:val="multilevel"/>
    <w:tmpl w:val="BD04E89C"/>
    <w:name w:val="WW8Num53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</w:rPr>
    </w:lvl>
    <w:lvl w:ilvl="1">
      <w:start w:val="1"/>
      <w:numFmt w:val="decimal"/>
      <w:lvlText w:val="1.%2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/>
        <w:sz w:val="24"/>
      </w:rPr>
    </w:lvl>
  </w:abstractNum>
  <w:abstractNum w:abstractNumId="4" w15:restartNumberingAfterBreak="0">
    <w:nsid w:val="0000002C"/>
    <w:multiLevelType w:val="singleLevel"/>
    <w:tmpl w:val="0000002C"/>
    <w:name w:val="WW8Num6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28E1F90"/>
    <w:multiLevelType w:val="hybridMultilevel"/>
    <w:tmpl w:val="AEA0A5B8"/>
    <w:lvl w:ilvl="0" w:tplc="EB42E2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2CC7877"/>
    <w:multiLevelType w:val="singleLevel"/>
    <w:tmpl w:val="85EA067A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7" w15:restartNumberingAfterBreak="0">
    <w:nsid w:val="062D23DE"/>
    <w:multiLevelType w:val="hybridMultilevel"/>
    <w:tmpl w:val="900A3C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220E01"/>
    <w:multiLevelType w:val="singleLevel"/>
    <w:tmpl w:val="DC380134"/>
    <w:lvl w:ilvl="0">
      <w:start w:val="10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5"/>
      </w:rPr>
    </w:lvl>
  </w:abstractNum>
  <w:abstractNum w:abstractNumId="9" w15:restartNumberingAfterBreak="0">
    <w:nsid w:val="20162605"/>
    <w:multiLevelType w:val="hybridMultilevel"/>
    <w:tmpl w:val="8402AD9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86D075A"/>
    <w:multiLevelType w:val="hybridMultilevel"/>
    <w:tmpl w:val="F8D49190"/>
    <w:lvl w:ilvl="0" w:tplc="B75A73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B43916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2994582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374514E7"/>
    <w:multiLevelType w:val="singleLevel"/>
    <w:tmpl w:val="3D1A8E8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4" w15:restartNumberingAfterBreak="0">
    <w:nsid w:val="3A98245C"/>
    <w:multiLevelType w:val="singleLevel"/>
    <w:tmpl w:val="51A8101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15" w15:restartNumberingAfterBreak="0">
    <w:nsid w:val="3E4E6603"/>
    <w:multiLevelType w:val="singleLevel"/>
    <w:tmpl w:val="85EA067A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6" w15:restartNumberingAfterBreak="0">
    <w:nsid w:val="4375278F"/>
    <w:multiLevelType w:val="singleLevel"/>
    <w:tmpl w:val="879C11C2"/>
    <w:lvl w:ilvl="0">
      <w:start w:val="10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7" w15:restartNumberingAfterBreak="0">
    <w:nsid w:val="443F6AD7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517F4C7E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5FE4794D"/>
    <w:multiLevelType w:val="singleLevel"/>
    <w:tmpl w:val="85EA067A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0" w15:restartNumberingAfterBreak="0">
    <w:nsid w:val="66ED4CD5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FC478EB"/>
    <w:multiLevelType w:val="hybridMultilevel"/>
    <w:tmpl w:val="35B0F7A8"/>
    <w:lvl w:ilvl="0" w:tplc="2D74105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46109AA"/>
    <w:multiLevelType w:val="multilevel"/>
    <w:tmpl w:val="540A62A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3" w15:restartNumberingAfterBreak="0">
    <w:nsid w:val="74AD5655"/>
    <w:multiLevelType w:val="singleLevel"/>
    <w:tmpl w:val="8EEA15AC"/>
    <w:lvl w:ilvl="0">
      <w:start w:val="3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4" w15:restartNumberingAfterBreak="0">
    <w:nsid w:val="774F6582"/>
    <w:multiLevelType w:val="singleLevel"/>
    <w:tmpl w:val="08089778"/>
    <w:lvl w:ilvl="0">
      <w:start w:val="17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 w16cid:durableId="745959759">
    <w:abstractNumId w:val="12"/>
  </w:num>
  <w:num w:numId="2" w16cid:durableId="1877157692">
    <w:abstractNumId w:val="20"/>
  </w:num>
  <w:num w:numId="3" w16cid:durableId="1633898276">
    <w:abstractNumId w:val="18"/>
  </w:num>
  <w:num w:numId="4" w16cid:durableId="733429034">
    <w:abstractNumId w:val="17"/>
  </w:num>
  <w:num w:numId="5" w16cid:durableId="1085229526">
    <w:abstractNumId w:val="14"/>
  </w:num>
  <w:num w:numId="6" w16cid:durableId="1648893912">
    <w:abstractNumId w:val="11"/>
  </w:num>
  <w:num w:numId="7" w16cid:durableId="2141721741">
    <w:abstractNumId w:val="13"/>
  </w:num>
  <w:num w:numId="8" w16cid:durableId="341670242">
    <w:abstractNumId w:val="13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9" w16cid:durableId="540630102">
    <w:abstractNumId w:val="6"/>
  </w:num>
  <w:num w:numId="10" w16cid:durableId="1755738185">
    <w:abstractNumId w:val="23"/>
  </w:num>
  <w:num w:numId="11" w16cid:durableId="55861335">
    <w:abstractNumId w:val="23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2" w16cid:durableId="1757626684">
    <w:abstractNumId w:val="19"/>
  </w:num>
  <w:num w:numId="13" w16cid:durableId="2119831836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568" w:hanging="283"/>
        </w:pPr>
        <w:rPr>
          <w:rFonts w:ascii="Symbol" w:hAnsi="Symbol" w:hint="default"/>
        </w:rPr>
      </w:lvl>
    </w:lvlOverride>
  </w:num>
  <w:num w:numId="14" w16cid:durableId="792946638">
    <w:abstractNumId w:val="16"/>
  </w:num>
  <w:num w:numId="15" w16cid:durableId="2071344123">
    <w:abstractNumId w:val="16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6" w16cid:durableId="1447650834">
    <w:abstractNumId w:val="15"/>
  </w:num>
  <w:num w:numId="17" w16cid:durableId="429351539">
    <w:abstractNumId w:val="24"/>
  </w:num>
  <w:num w:numId="18" w16cid:durableId="565260849">
    <w:abstractNumId w:val="24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9" w16cid:durableId="1175681098">
    <w:abstractNumId w:val="8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b w:val="0"/>
          <w:i w:val="0"/>
          <w:sz w:val="25"/>
        </w:rPr>
      </w:lvl>
    </w:lvlOverride>
  </w:num>
  <w:num w:numId="20" w16cid:durableId="1937864358">
    <w:abstractNumId w:val="7"/>
  </w:num>
  <w:num w:numId="21" w16cid:durableId="1443844776">
    <w:abstractNumId w:val="21"/>
  </w:num>
  <w:num w:numId="22" w16cid:durableId="73743792">
    <w:abstractNumId w:val="10"/>
  </w:num>
  <w:num w:numId="23" w16cid:durableId="919019126">
    <w:abstractNumId w:val="5"/>
  </w:num>
  <w:num w:numId="24" w16cid:durableId="581725165">
    <w:abstractNumId w:val="1"/>
  </w:num>
  <w:num w:numId="25" w16cid:durableId="1038239626">
    <w:abstractNumId w:val="2"/>
  </w:num>
  <w:num w:numId="26" w16cid:durableId="1484664293">
    <w:abstractNumId w:val="3"/>
  </w:num>
  <w:num w:numId="27" w16cid:durableId="473715040">
    <w:abstractNumId w:val="4"/>
  </w:num>
  <w:num w:numId="28" w16cid:durableId="671682350">
    <w:abstractNumId w:val="9"/>
  </w:num>
  <w:num w:numId="29" w16cid:durableId="4852448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C46"/>
    <w:rsid w:val="000131C1"/>
    <w:rsid w:val="00031458"/>
    <w:rsid w:val="00067DAB"/>
    <w:rsid w:val="000741B7"/>
    <w:rsid w:val="00084A91"/>
    <w:rsid w:val="000A4F60"/>
    <w:rsid w:val="000B0F33"/>
    <w:rsid w:val="000B2614"/>
    <w:rsid w:val="000C08FB"/>
    <w:rsid w:val="00102B15"/>
    <w:rsid w:val="00130F7F"/>
    <w:rsid w:val="00187BCF"/>
    <w:rsid w:val="001914ED"/>
    <w:rsid w:val="001A1106"/>
    <w:rsid w:val="001B525D"/>
    <w:rsid w:val="001B7565"/>
    <w:rsid w:val="001D0A28"/>
    <w:rsid w:val="001E4E75"/>
    <w:rsid w:val="001E6B97"/>
    <w:rsid w:val="002011F5"/>
    <w:rsid w:val="00256860"/>
    <w:rsid w:val="002A31DB"/>
    <w:rsid w:val="002C370E"/>
    <w:rsid w:val="002C629C"/>
    <w:rsid w:val="002D1EBB"/>
    <w:rsid w:val="002F5560"/>
    <w:rsid w:val="002F6E1E"/>
    <w:rsid w:val="0032519D"/>
    <w:rsid w:val="0033659D"/>
    <w:rsid w:val="00346CDF"/>
    <w:rsid w:val="0036266B"/>
    <w:rsid w:val="00367BC1"/>
    <w:rsid w:val="0038729E"/>
    <w:rsid w:val="003A4484"/>
    <w:rsid w:val="003B3F24"/>
    <w:rsid w:val="003C000B"/>
    <w:rsid w:val="003C2A40"/>
    <w:rsid w:val="003E5C30"/>
    <w:rsid w:val="004533CB"/>
    <w:rsid w:val="00457BB9"/>
    <w:rsid w:val="00494ED1"/>
    <w:rsid w:val="004B5A40"/>
    <w:rsid w:val="004D2DCA"/>
    <w:rsid w:val="004E1270"/>
    <w:rsid w:val="004E515B"/>
    <w:rsid w:val="004F3720"/>
    <w:rsid w:val="00505943"/>
    <w:rsid w:val="0051373C"/>
    <w:rsid w:val="00541998"/>
    <w:rsid w:val="005620C4"/>
    <w:rsid w:val="0058359A"/>
    <w:rsid w:val="005869A4"/>
    <w:rsid w:val="00590746"/>
    <w:rsid w:val="00590EAC"/>
    <w:rsid w:val="005E171B"/>
    <w:rsid w:val="00615B04"/>
    <w:rsid w:val="006262E6"/>
    <w:rsid w:val="00662EB9"/>
    <w:rsid w:val="006730A1"/>
    <w:rsid w:val="006820AD"/>
    <w:rsid w:val="00682495"/>
    <w:rsid w:val="006910DF"/>
    <w:rsid w:val="006926EB"/>
    <w:rsid w:val="00694F12"/>
    <w:rsid w:val="006A34BF"/>
    <w:rsid w:val="006A730A"/>
    <w:rsid w:val="006B6A30"/>
    <w:rsid w:val="006C10F5"/>
    <w:rsid w:val="006C1B4A"/>
    <w:rsid w:val="006E3E2F"/>
    <w:rsid w:val="007109CE"/>
    <w:rsid w:val="007170D0"/>
    <w:rsid w:val="0072507D"/>
    <w:rsid w:val="007419C0"/>
    <w:rsid w:val="0074397F"/>
    <w:rsid w:val="00753AC2"/>
    <w:rsid w:val="007928E0"/>
    <w:rsid w:val="007E3B86"/>
    <w:rsid w:val="007F0618"/>
    <w:rsid w:val="0080345F"/>
    <w:rsid w:val="00826272"/>
    <w:rsid w:val="00847D6C"/>
    <w:rsid w:val="0085200C"/>
    <w:rsid w:val="00871C98"/>
    <w:rsid w:val="008724DF"/>
    <w:rsid w:val="00876B3C"/>
    <w:rsid w:val="00894CAC"/>
    <w:rsid w:val="008A742F"/>
    <w:rsid w:val="008D0CF0"/>
    <w:rsid w:val="00914C36"/>
    <w:rsid w:val="00936242"/>
    <w:rsid w:val="00957380"/>
    <w:rsid w:val="0096056E"/>
    <w:rsid w:val="00962C34"/>
    <w:rsid w:val="0096626E"/>
    <w:rsid w:val="0097090E"/>
    <w:rsid w:val="00981C42"/>
    <w:rsid w:val="00985F77"/>
    <w:rsid w:val="00985FF5"/>
    <w:rsid w:val="009A1C42"/>
    <w:rsid w:val="009B4DE6"/>
    <w:rsid w:val="009E005B"/>
    <w:rsid w:val="009E161F"/>
    <w:rsid w:val="009E453F"/>
    <w:rsid w:val="00A357F2"/>
    <w:rsid w:val="00A360C3"/>
    <w:rsid w:val="00A67BDF"/>
    <w:rsid w:val="00A7176A"/>
    <w:rsid w:val="00A86840"/>
    <w:rsid w:val="00A952E8"/>
    <w:rsid w:val="00AA0F60"/>
    <w:rsid w:val="00AA3441"/>
    <w:rsid w:val="00AF23BD"/>
    <w:rsid w:val="00B00BE6"/>
    <w:rsid w:val="00B138AA"/>
    <w:rsid w:val="00B45CA5"/>
    <w:rsid w:val="00B47E7D"/>
    <w:rsid w:val="00B56A96"/>
    <w:rsid w:val="00B86841"/>
    <w:rsid w:val="00B90AAA"/>
    <w:rsid w:val="00B92209"/>
    <w:rsid w:val="00B955C3"/>
    <w:rsid w:val="00BA556D"/>
    <w:rsid w:val="00BA6AD4"/>
    <w:rsid w:val="00BB5E1A"/>
    <w:rsid w:val="00BC58FC"/>
    <w:rsid w:val="00BF268D"/>
    <w:rsid w:val="00BF3A31"/>
    <w:rsid w:val="00C24E67"/>
    <w:rsid w:val="00C36AF3"/>
    <w:rsid w:val="00C41F92"/>
    <w:rsid w:val="00C8722D"/>
    <w:rsid w:val="00C92222"/>
    <w:rsid w:val="00C9557F"/>
    <w:rsid w:val="00CB0E67"/>
    <w:rsid w:val="00CB295B"/>
    <w:rsid w:val="00CB3F58"/>
    <w:rsid w:val="00CC4C96"/>
    <w:rsid w:val="00CE24FE"/>
    <w:rsid w:val="00CF1C46"/>
    <w:rsid w:val="00D21E74"/>
    <w:rsid w:val="00D343DE"/>
    <w:rsid w:val="00D42FEB"/>
    <w:rsid w:val="00DA0240"/>
    <w:rsid w:val="00DB209C"/>
    <w:rsid w:val="00DE3624"/>
    <w:rsid w:val="00DE7478"/>
    <w:rsid w:val="00DE7B33"/>
    <w:rsid w:val="00E014F6"/>
    <w:rsid w:val="00E06149"/>
    <w:rsid w:val="00E11EC1"/>
    <w:rsid w:val="00E22675"/>
    <w:rsid w:val="00E56249"/>
    <w:rsid w:val="00E75004"/>
    <w:rsid w:val="00E81D99"/>
    <w:rsid w:val="00EA013F"/>
    <w:rsid w:val="00EB517B"/>
    <w:rsid w:val="00ED09B5"/>
    <w:rsid w:val="00EF4504"/>
    <w:rsid w:val="00EF772A"/>
    <w:rsid w:val="00F12FA5"/>
    <w:rsid w:val="00F35A4E"/>
    <w:rsid w:val="00F37F81"/>
    <w:rsid w:val="00F531C3"/>
    <w:rsid w:val="00F700E5"/>
    <w:rsid w:val="00F87180"/>
    <w:rsid w:val="00FB053A"/>
    <w:rsid w:val="00FE01A4"/>
    <w:rsid w:val="00FF14F5"/>
    <w:rsid w:val="00FF32BB"/>
    <w:rsid w:val="00FF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7A04592"/>
  <w15:chartTrackingRefBased/>
  <w15:docId w15:val="{D3878286-BE1E-463F-9BA2-41DF2BAE9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jc w:val="both"/>
      <w:outlineLvl w:val="0"/>
    </w:pPr>
    <w:rPr>
      <w:rFonts w:ascii="Univers" w:hAnsi="Univers"/>
      <w:i/>
      <w:sz w:val="24"/>
    </w:rPr>
  </w:style>
  <w:style w:type="paragraph" w:styleId="Nagwek2">
    <w:name w:val="heading 2"/>
    <w:basedOn w:val="Normalny"/>
    <w:next w:val="Normalny"/>
    <w:qFormat/>
    <w:pPr>
      <w:keepNext/>
      <w:numPr>
        <w:ilvl w:val="12"/>
      </w:numPr>
      <w:ind w:left="283" w:hanging="283"/>
      <w:jc w:val="both"/>
      <w:outlineLvl w:val="1"/>
    </w:pPr>
    <w:rPr>
      <w:rFonts w:ascii="Univers" w:hAnsi="Univers"/>
      <w:i/>
    </w:rPr>
  </w:style>
  <w:style w:type="paragraph" w:styleId="Nagwek3">
    <w:name w:val="heading 3"/>
    <w:basedOn w:val="Normalny"/>
    <w:next w:val="Normalny"/>
    <w:qFormat/>
    <w:pPr>
      <w:keepNext/>
      <w:jc w:val="both"/>
      <w:outlineLvl w:val="2"/>
    </w:pPr>
    <w:rPr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pPr>
      <w:jc w:val="both"/>
    </w:pPr>
    <w:rPr>
      <w:rFonts w:ascii="Univers" w:hAnsi="Univers"/>
      <w:i/>
      <w:sz w:val="24"/>
    </w:rPr>
  </w:style>
  <w:style w:type="paragraph" w:styleId="Tekstpodstawowy2">
    <w:name w:val="Body Text 2"/>
    <w:basedOn w:val="Normalny"/>
    <w:pPr>
      <w:jc w:val="both"/>
    </w:pPr>
    <w:rPr>
      <w:rFonts w:ascii="Univers" w:hAnsi="Univers"/>
      <w:i/>
    </w:rPr>
  </w:style>
  <w:style w:type="paragraph" w:styleId="Tekstdymka">
    <w:name w:val="Balloon Text"/>
    <w:basedOn w:val="Normalny"/>
    <w:semiHidden/>
    <w:rsid w:val="00C36AF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rsid w:val="005E171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E171B"/>
  </w:style>
  <w:style w:type="paragraph" w:styleId="Stopka">
    <w:name w:val="footer"/>
    <w:basedOn w:val="Normalny"/>
    <w:link w:val="StopkaZnak"/>
    <w:uiPriority w:val="99"/>
    <w:rsid w:val="005E171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E171B"/>
  </w:style>
  <w:style w:type="paragraph" w:styleId="Tekstpodstawowywcity">
    <w:name w:val="Body Text Indent"/>
    <w:basedOn w:val="Normalny"/>
    <w:link w:val="TekstpodstawowywcityZnak"/>
    <w:rsid w:val="00067DA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067DAB"/>
  </w:style>
  <w:style w:type="character" w:styleId="Hipercze">
    <w:name w:val="Hyperlink"/>
    <w:rsid w:val="00256860"/>
    <w:rPr>
      <w:color w:val="0563C1"/>
      <w:u w:val="single"/>
    </w:rPr>
  </w:style>
  <w:style w:type="character" w:styleId="Odwoaniedokomentarza">
    <w:name w:val="annotation reference"/>
    <w:rsid w:val="00FE01A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E01A4"/>
  </w:style>
  <w:style w:type="character" w:customStyle="1" w:styleId="TekstkomentarzaZnak">
    <w:name w:val="Tekst komentarza Znak"/>
    <w:basedOn w:val="Domylnaczcionkaakapitu"/>
    <w:link w:val="Tekstkomentarza"/>
    <w:rsid w:val="00FE01A4"/>
  </w:style>
  <w:style w:type="paragraph" w:styleId="Tematkomentarza">
    <w:name w:val="annotation subject"/>
    <w:basedOn w:val="Tekstkomentarza"/>
    <w:next w:val="Tekstkomentarza"/>
    <w:link w:val="TematkomentarzaZnak"/>
    <w:rsid w:val="00FE01A4"/>
    <w:rPr>
      <w:b/>
      <w:bCs/>
    </w:rPr>
  </w:style>
  <w:style w:type="character" w:customStyle="1" w:styleId="TematkomentarzaZnak">
    <w:name w:val="Temat komentarza Znak"/>
    <w:link w:val="Tematkomentarza"/>
    <w:rsid w:val="00FE01A4"/>
    <w:rPr>
      <w:b/>
      <w:bCs/>
    </w:rPr>
  </w:style>
  <w:style w:type="paragraph" w:styleId="Poprawka">
    <w:name w:val="Revision"/>
    <w:hidden/>
    <w:uiPriority w:val="99"/>
    <w:semiHidden/>
    <w:rsid w:val="0038729E"/>
  </w:style>
  <w:style w:type="paragraph" w:customStyle="1" w:styleId="Domylnie">
    <w:name w:val="Domyślnie"/>
    <w:rsid w:val="00A952E8"/>
    <w:pPr>
      <w:widowControl w:val="0"/>
      <w:autoSpaceDN w:val="0"/>
      <w:adjustRightInd w:val="0"/>
    </w:pPr>
    <w:rPr>
      <w:kern w:val="1"/>
      <w:sz w:val="24"/>
      <w:szCs w:val="24"/>
      <w:lang w:eastAsia="zh-C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53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DWS\WzorceEHN\Nowe_20021008\Gwarancja%20wadium%20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D3A33-99F8-4C91-A67A-218981C7E5F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Gwarancja wadium </Template>
  <TotalTime>7</TotalTime>
  <Pages>4</Pages>
  <Words>960</Words>
  <Characters>5763</Characters>
  <Application>Microsoft Office Word</Application>
  <DocSecurity>0</DocSecurity>
  <Lines>48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Lista wpływających wniosków o gwarancje handlowe do rozpatrzenia:</vt:lpstr>
      <vt:lpstr>Lista wpływających wniosków o gwarancje handlowe do rozpatrzenia:</vt:lpstr>
    </vt:vector>
  </TitlesOfParts>
  <Company>Hestia Insurance S. A.</Company>
  <LinksUpToDate>false</LinksUpToDate>
  <CharactersWithSpaces>6710</CharactersWithSpaces>
  <SharedDoc>false</SharedDoc>
  <HLinks>
    <vt:vector size="6" baseType="variant">
      <vt:variant>
        <vt:i4>7929929</vt:i4>
      </vt:variant>
      <vt:variant>
        <vt:i4>0</vt:i4>
      </vt:variant>
      <vt:variant>
        <vt:i4>0</vt:i4>
      </vt:variant>
      <vt:variant>
        <vt:i4>5</vt:i4>
      </vt:variant>
      <vt:variant>
        <vt:lpwstr>mailto:klient@aquanet.pl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wpływających wniosków o gwarancje handlowe do rozpatrzenia:</dc:title>
  <dc:subject/>
  <dc:creator>Ewa Sajkowska</dc:creator>
  <cp:keywords/>
  <cp:lastModifiedBy>Anna Pruszak</cp:lastModifiedBy>
  <cp:revision>4</cp:revision>
  <cp:lastPrinted>2024-03-11T12:16:00Z</cp:lastPrinted>
  <dcterms:created xsi:type="dcterms:W3CDTF">2026-03-06T09:15:00Z</dcterms:created>
  <dcterms:modified xsi:type="dcterms:W3CDTF">2026-03-11T07:29:00Z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2023-08-21T10:07:17Z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46e9b5a8-ba99-4ce3-9c6d-867a8ee14afc</vt:lpwstr>
  </property>
  <property fmtid="{D5CDD505-2E9C-101B-9397-08002B2CF9AE}" pid="8" name="MSIP_Label_7831e2fe-3d9c-460f-a618-11b95c642f58_ContentBits">
    <vt:lpwstr>0</vt:lpwstr>
  </property>
</Properties>
</file>