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FA02FC9" w14:textId="77777777" w:rsidR="00C340A0" w:rsidRPr="00DF33E1" w:rsidRDefault="00C340A0" w:rsidP="00C340A0">
      <w:pPr>
        <w:shd w:val="clear" w:color="auto" w:fill="FFFFFF"/>
        <w:spacing w:after="150" w:line="360" w:lineRule="auto"/>
        <w:jc w:val="center"/>
        <w:rPr>
          <w:rFonts w:ascii="Arial" w:eastAsia="Arial" w:hAnsi="Arial" w:cs="Arial"/>
          <w:b/>
          <w:sz w:val="18"/>
          <w:szCs w:val="18"/>
          <w:u w:val="single"/>
        </w:rPr>
      </w:pPr>
      <w:bookmarkStart w:id="0" w:name="_GoBack"/>
      <w:bookmarkEnd w:id="0"/>
      <w:r w:rsidRPr="00DF33E1">
        <w:rPr>
          <w:rFonts w:ascii="Arial" w:eastAsia="Arial" w:hAnsi="Arial" w:cs="Arial"/>
          <w:b/>
          <w:sz w:val="18"/>
          <w:szCs w:val="18"/>
          <w:u w:val="single"/>
        </w:rPr>
        <w:t>SPEŁNIENIE OBOWIĄZKU INFORMACYJNEGO</w:t>
      </w:r>
    </w:p>
    <w:p w14:paraId="7CEA8F76" w14:textId="65CC025F" w:rsidR="00C340A0" w:rsidRPr="00DF33E1" w:rsidRDefault="00C340A0" w:rsidP="00C340A0">
      <w:pPr>
        <w:shd w:val="clear" w:color="auto" w:fill="FFFFFF"/>
        <w:spacing w:after="150" w:line="360" w:lineRule="auto"/>
        <w:jc w:val="both"/>
        <w:rPr>
          <w:rFonts w:ascii="Arial" w:eastAsia="Arial" w:hAnsi="Arial" w:cs="Arial"/>
          <w:sz w:val="18"/>
          <w:szCs w:val="18"/>
        </w:rPr>
      </w:pPr>
      <w:r w:rsidRPr="00DF33E1">
        <w:rPr>
          <w:rFonts w:ascii="Arial" w:eastAsia="Arial" w:hAnsi="Arial" w:cs="Arial"/>
          <w:sz w:val="18"/>
          <w:szCs w:val="18"/>
        </w:rPr>
        <w:t>Zgodnie z art. 13 ust. 1 i ust. 2 ogólnego Rozporządzenia o ochronie danych osobowych z dnia 27 kwietnia 2016 r. informuj</w:t>
      </w:r>
      <w:r w:rsidR="00D07371" w:rsidRPr="00DF33E1">
        <w:rPr>
          <w:rFonts w:ascii="Arial" w:eastAsia="Arial" w:hAnsi="Arial" w:cs="Arial"/>
          <w:sz w:val="18"/>
          <w:szCs w:val="18"/>
        </w:rPr>
        <w:t>emy</w:t>
      </w:r>
      <w:r w:rsidRPr="00DF33E1">
        <w:rPr>
          <w:rFonts w:ascii="Arial" w:eastAsia="Arial" w:hAnsi="Arial" w:cs="Arial"/>
          <w:sz w:val="18"/>
          <w:szCs w:val="18"/>
        </w:rPr>
        <w:t xml:space="preserve">, iż Administratorem danych osobowych jest </w:t>
      </w:r>
      <w:r w:rsidRPr="00DF33E1">
        <w:rPr>
          <w:rFonts w:ascii="Arial" w:eastAsia="Times New Roman" w:hAnsi="Arial" w:cs="Arial"/>
          <w:sz w:val="18"/>
          <w:szCs w:val="18"/>
        </w:rPr>
        <w:t>AQUANET S</w:t>
      </w:r>
      <w:r w:rsidR="00DF33E1">
        <w:rPr>
          <w:rFonts w:ascii="Arial" w:eastAsia="Times New Roman" w:hAnsi="Arial" w:cs="Arial"/>
          <w:sz w:val="18"/>
          <w:szCs w:val="18"/>
        </w:rPr>
        <w:t>.</w:t>
      </w:r>
      <w:r w:rsidRPr="00DF33E1">
        <w:rPr>
          <w:rFonts w:ascii="Arial" w:eastAsia="Times New Roman" w:hAnsi="Arial" w:cs="Arial"/>
          <w:sz w:val="18"/>
          <w:szCs w:val="18"/>
        </w:rPr>
        <w:t>A</w:t>
      </w:r>
      <w:r w:rsidR="00DF33E1">
        <w:rPr>
          <w:rFonts w:ascii="Arial" w:eastAsia="Times New Roman" w:hAnsi="Arial" w:cs="Arial"/>
          <w:sz w:val="18"/>
          <w:szCs w:val="18"/>
        </w:rPr>
        <w:t>.</w:t>
      </w:r>
      <w:r w:rsidRPr="00DF33E1">
        <w:rPr>
          <w:rFonts w:ascii="Arial" w:eastAsia="Times New Roman" w:hAnsi="Arial" w:cs="Arial"/>
          <w:sz w:val="18"/>
          <w:szCs w:val="18"/>
        </w:rPr>
        <w:t xml:space="preserve"> ul.</w:t>
      </w:r>
      <w:r w:rsidRPr="00DF33E1">
        <w:rPr>
          <w:rFonts w:ascii="Arial" w:eastAsia="Times New Roman" w:hAnsi="Arial" w:cs="Arial"/>
          <w:b/>
          <w:sz w:val="18"/>
          <w:szCs w:val="18"/>
        </w:rPr>
        <w:t xml:space="preserve"> </w:t>
      </w:r>
      <w:r w:rsidRPr="00DF33E1">
        <w:rPr>
          <w:rFonts w:ascii="Arial" w:eastAsia="Times New Roman" w:hAnsi="Arial" w:cs="Arial"/>
          <w:sz w:val="18"/>
          <w:szCs w:val="18"/>
        </w:rPr>
        <w:t>Dolna Wilda 126, 61-492 Poznań</w:t>
      </w:r>
      <w:r w:rsidR="00010687" w:rsidRPr="00DF33E1">
        <w:rPr>
          <w:rFonts w:ascii="Arial" w:eastAsia="Times New Roman" w:hAnsi="Arial" w:cs="Arial"/>
          <w:sz w:val="18"/>
          <w:szCs w:val="18"/>
        </w:rPr>
        <w:t>.</w:t>
      </w:r>
      <w:r w:rsidR="000651E1" w:rsidRPr="00DF33E1">
        <w:rPr>
          <w:rFonts w:ascii="Arial" w:eastAsia="Arial" w:hAnsi="Arial" w:cs="Arial"/>
          <w:sz w:val="18"/>
          <w:szCs w:val="18"/>
        </w:rPr>
        <w:t xml:space="preserve"> </w:t>
      </w:r>
      <w:r w:rsidRPr="00DF33E1">
        <w:rPr>
          <w:rFonts w:ascii="Arial" w:eastAsia="Arial" w:hAnsi="Arial" w:cs="Arial"/>
          <w:color w:val="auto"/>
          <w:sz w:val="18"/>
          <w:szCs w:val="18"/>
        </w:rPr>
        <w:t>Kontak</w:t>
      </w:r>
      <w:r w:rsidR="000F6647" w:rsidRPr="00DF33E1">
        <w:rPr>
          <w:rFonts w:ascii="Arial" w:eastAsia="Arial" w:hAnsi="Arial" w:cs="Arial"/>
          <w:color w:val="auto"/>
          <w:sz w:val="18"/>
          <w:szCs w:val="18"/>
        </w:rPr>
        <w:t>t do Inspektora Ochrony Danych</w:t>
      </w:r>
      <w:r w:rsidRPr="00DF33E1">
        <w:rPr>
          <w:rFonts w:ascii="Arial" w:eastAsia="Arial" w:hAnsi="Arial" w:cs="Arial"/>
          <w:color w:val="auto"/>
          <w:sz w:val="18"/>
          <w:szCs w:val="18"/>
        </w:rPr>
        <w:t xml:space="preserve">: </w:t>
      </w:r>
      <w:r w:rsidRPr="00DF33E1">
        <w:rPr>
          <w:rFonts w:ascii="Arial" w:eastAsia="Arial" w:hAnsi="Arial" w:cs="Arial"/>
          <w:color w:val="FF0000"/>
          <w:sz w:val="18"/>
          <w:szCs w:val="18"/>
        </w:rPr>
        <w:t>iod@aquanet.pl</w:t>
      </w:r>
    </w:p>
    <w:p w14:paraId="2FA1B0D7" w14:textId="05AFE271" w:rsidR="00E02E45" w:rsidRPr="00DF33E1" w:rsidRDefault="0039335A" w:rsidP="000651E1">
      <w:pPr>
        <w:shd w:val="clear" w:color="auto" w:fill="FFFFFF"/>
        <w:spacing w:after="150" w:line="360" w:lineRule="auto"/>
        <w:jc w:val="both"/>
        <w:rPr>
          <w:rFonts w:ascii="Arial" w:eastAsia="Arial" w:hAnsi="Arial" w:cs="Arial"/>
          <w:sz w:val="18"/>
          <w:szCs w:val="18"/>
        </w:rPr>
      </w:pPr>
      <w:r w:rsidRPr="00DF33E1">
        <w:rPr>
          <w:rFonts w:ascii="Arial" w:eastAsia="Arial" w:hAnsi="Arial" w:cs="Arial"/>
          <w:sz w:val="18"/>
          <w:szCs w:val="18"/>
        </w:rPr>
        <w:t>Pani/Pana dane osobowe</w:t>
      </w:r>
      <w:r w:rsidR="00E02E45" w:rsidRPr="00DF33E1">
        <w:rPr>
          <w:rFonts w:ascii="Arial" w:eastAsia="Arial" w:hAnsi="Arial" w:cs="Arial"/>
          <w:sz w:val="18"/>
          <w:szCs w:val="18"/>
        </w:rPr>
        <w:t xml:space="preserve"> będą przetwarzane ze względu na konie</w:t>
      </w:r>
      <w:r w:rsidRPr="00DF33E1">
        <w:rPr>
          <w:rFonts w:ascii="Arial" w:eastAsia="Arial" w:hAnsi="Arial" w:cs="Arial"/>
          <w:sz w:val="18"/>
          <w:szCs w:val="18"/>
        </w:rPr>
        <w:t xml:space="preserve">czność </w:t>
      </w:r>
      <w:r w:rsidR="00DB62C1" w:rsidRPr="00DF33E1">
        <w:rPr>
          <w:rFonts w:ascii="Arial" w:eastAsia="Arial" w:hAnsi="Arial" w:cs="Arial"/>
          <w:sz w:val="18"/>
          <w:szCs w:val="18"/>
        </w:rPr>
        <w:t>podjęcia na Pani/Pana żądanie działań celem zawarcia</w:t>
      </w:r>
      <w:r w:rsidR="000651E1" w:rsidRPr="00DF33E1">
        <w:rPr>
          <w:rFonts w:ascii="Arial" w:eastAsia="Arial" w:hAnsi="Arial" w:cs="Arial"/>
          <w:sz w:val="18"/>
          <w:szCs w:val="18"/>
        </w:rPr>
        <w:t xml:space="preserve"> i realizacji</w:t>
      </w:r>
      <w:r w:rsidR="00DB62C1" w:rsidRPr="00DF33E1">
        <w:rPr>
          <w:rFonts w:ascii="Arial" w:eastAsia="Arial" w:hAnsi="Arial" w:cs="Arial"/>
          <w:sz w:val="18"/>
          <w:szCs w:val="18"/>
        </w:rPr>
        <w:t xml:space="preserve"> umowy </w:t>
      </w:r>
      <w:r w:rsidR="000651E1" w:rsidRPr="00DF33E1">
        <w:rPr>
          <w:rFonts w:ascii="Arial" w:eastAsia="Arial" w:hAnsi="Arial" w:cs="Arial"/>
          <w:sz w:val="18"/>
          <w:szCs w:val="18"/>
        </w:rPr>
        <w:t>(zlecenia)</w:t>
      </w:r>
      <w:r w:rsidRPr="00DF33E1">
        <w:rPr>
          <w:rFonts w:ascii="Arial" w:eastAsia="Arial" w:hAnsi="Arial" w:cs="Arial"/>
          <w:sz w:val="18"/>
          <w:szCs w:val="18"/>
        </w:rPr>
        <w:t xml:space="preserve"> </w:t>
      </w:r>
      <w:r w:rsidR="000651E1" w:rsidRPr="00DF33E1">
        <w:rPr>
          <w:rFonts w:ascii="Arial" w:eastAsia="Arial" w:hAnsi="Arial" w:cs="Arial"/>
          <w:sz w:val="18"/>
          <w:szCs w:val="18"/>
        </w:rPr>
        <w:t>(art. 6 ust. 1 lit. b</w:t>
      </w:r>
      <w:r w:rsidR="00B10E4C" w:rsidRPr="00DF33E1">
        <w:rPr>
          <w:rFonts w:ascii="Arial" w:eastAsia="Arial" w:hAnsi="Arial" w:cs="Arial"/>
          <w:sz w:val="18"/>
          <w:szCs w:val="18"/>
        </w:rPr>
        <w:t xml:space="preserve"> RODO</w:t>
      </w:r>
      <w:r w:rsidR="000651E1" w:rsidRPr="00DF33E1">
        <w:rPr>
          <w:rFonts w:ascii="Arial" w:eastAsia="Arial" w:hAnsi="Arial" w:cs="Arial"/>
          <w:sz w:val="18"/>
          <w:szCs w:val="18"/>
        </w:rPr>
        <w:t xml:space="preserve">) </w:t>
      </w:r>
      <w:r w:rsidR="00E02E45" w:rsidRPr="00DF33E1">
        <w:rPr>
          <w:rFonts w:ascii="Arial" w:eastAsia="Arial" w:hAnsi="Arial" w:cs="Arial"/>
          <w:sz w:val="18"/>
          <w:szCs w:val="18"/>
        </w:rPr>
        <w:t>w celu:</w:t>
      </w:r>
      <w:r w:rsidR="000651E1" w:rsidRPr="00DF33E1">
        <w:rPr>
          <w:rFonts w:ascii="Arial" w:eastAsia="Arial" w:hAnsi="Arial" w:cs="Arial"/>
          <w:sz w:val="18"/>
          <w:szCs w:val="18"/>
        </w:rPr>
        <w:t xml:space="preserve"> </w:t>
      </w:r>
      <w:r w:rsidR="00A30538" w:rsidRPr="00DF33E1">
        <w:rPr>
          <w:rFonts w:ascii="Arial" w:eastAsia="Arial" w:hAnsi="Arial" w:cs="Arial"/>
          <w:sz w:val="18"/>
          <w:szCs w:val="18"/>
        </w:rPr>
        <w:t>r</w:t>
      </w:r>
      <w:r w:rsidR="00E02E45" w:rsidRPr="00DF33E1">
        <w:rPr>
          <w:rFonts w:ascii="Arial" w:eastAsia="Arial" w:hAnsi="Arial" w:cs="Arial"/>
          <w:sz w:val="18"/>
          <w:szCs w:val="18"/>
        </w:rPr>
        <w:t xml:space="preserve">ealizacji </w:t>
      </w:r>
      <w:r w:rsidR="001829A1" w:rsidRPr="00DF33E1">
        <w:rPr>
          <w:rFonts w:ascii="Arial" w:eastAsia="Arial" w:hAnsi="Arial" w:cs="Arial"/>
          <w:sz w:val="18"/>
          <w:szCs w:val="18"/>
        </w:rPr>
        <w:t>umowy</w:t>
      </w:r>
      <w:r w:rsidR="00615185" w:rsidRPr="00DF33E1">
        <w:rPr>
          <w:rFonts w:ascii="Arial" w:eastAsia="Arial" w:hAnsi="Arial" w:cs="Arial"/>
          <w:sz w:val="18"/>
          <w:szCs w:val="18"/>
        </w:rPr>
        <w:t xml:space="preserve"> i będą przetwarzane przez okres</w:t>
      </w:r>
      <w:r w:rsidR="001829A1" w:rsidRPr="00DF33E1">
        <w:rPr>
          <w:rFonts w:ascii="Arial" w:eastAsia="Arial" w:hAnsi="Arial" w:cs="Arial"/>
          <w:sz w:val="18"/>
          <w:szCs w:val="18"/>
        </w:rPr>
        <w:t xml:space="preserve"> przedawnienia wzajemnych roszczeń stron z tytułu jej zawarcia</w:t>
      </w:r>
      <w:r w:rsidR="00DB6385" w:rsidRPr="00DF33E1">
        <w:rPr>
          <w:rFonts w:ascii="Arial" w:eastAsia="Arial" w:hAnsi="Arial" w:cs="Arial"/>
          <w:sz w:val="18"/>
          <w:szCs w:val="18"/>
        </w:rPr>
        <w:t>,</w:t>
      </w:r>
      <w:r w:rsidR="00A30538" w:rsidRPr="00DF33E1">
        <w:rPr>
          <w:rFonts w:ascii="Arial" w:eastAsia="Arial" w:hAnsi="Arial" w:cs="Arial"/>
          <w:sz w:val="18"/>
          <w:szCs w:val="18"/>
        </w:rPr>
        <w:t xml:space="preserve"> a następnie przez okres wymagany przepisami</w:t>
      </w:r>
      <w:r w:rsidR="001829A1" w:rsidRPr="00DF33E1">
        <w:rPr>
          <w:rFonts w:ascii="Arial" w:eastAsia="Arial" w:hAnsi="Arial" w:cs="Arial"/>
          <w:sz w:val="18"/>
          <w:szCs w:val="18"/>
        </w:rPr>
        <w:t xml:space="preserve"> prawa</w:t>
      </w:r>
      <w:r w:rsidR="000651E1" w:rsidRPr="00DF33E1">
        <w:rPr>
          <w:rFonts w:ascii="Arial" w:eastAsia="Arial" w:hAnsi="Arial" w:cs="Arial"/>
          <w:sz w:val="18"/>
          <w:szCs w:val="18"/>
        </w:rPr>
        <w:t xml:space="preserve"> oraz </w:t>
      </w:r>
      <w:r w:rsidR="001829A1" w:rsidRPr="00DF33E1">
        <w:rPr>
          <w:rFonts w:ascii="Arial" w:eastAsia="Arial" w:hAnsi="Arial" w:cs="Arial"/>
          <w:sz w:val="18"/>
          <w:szCs w:val="18"/>
        </w:rPr>
        <w:t>zapewnienia komunikacji i będą przetwarzane przez okres trwania współpracy z Adm</w:t>
      </w:r>
      <w:r w:rsidR="00957B9C" w:rsidRPr="00DF33E1">
        <w:rPr>
          <w:rFonts w:ascii="Arial" w:eastAsia="Arial" w:hAnsi="Arial" w:cs="Arial"/>
          <w:sz w:val="18"/>
          <w:szCs w:val="18"/>
        </w:rPr>
        <w:t>inistrator</w:t>
      </w:r>
      <w:r w:rsidR="00DB62C1" w:rsidRPr="00DF33E1">
        <w:rPr>
          <w:rFonts w:ascii="Arial" w:eastAsia="Arial" w:hAnsi="Arial" w:cs="Arial"/>
          <w:sz w:val="18"/>
          <w:szCs w:val="18"/>
        </w:rPr>
        <w:t>em.</w:t>
      </w:r>
    </w:p>
    <w:p w14:paraId="50769D5F" w14:textId="3EADED13" w:rsidR="00E02E45" w:rsidRPr="00DF33E1" w:rsidRDefault="00EB361C" w:rsidP="000651E1">
      <w:pPr>
        <w:shd w:val="clear" w:color="auto" w:fill="FFFFFF"/>
        <w:spacing w:after="150" w:line="360" w:lineRule="auto"/>
        <w:jc w:val="both"/>
        <w:rPr>
          <w:rFonts w:ascii="Arial" w:eastAsia="Arial" w:hAnsi="Arial" w:cs="Arial"/>
          <w:sz w:val="18"/>
          <w:szCs w:val="18"/>
        </w:rPr>
      </w:pPr>
      <w:r w:rsidRPr="00DF33E1">
        <w:rPr>
          <w:rFonts w:ascii="Arial" w:eastAsia="Arial" w:hAnsi="Arial" w:cs="Arial"/>
          <w:sz w:val="18"/>
          <w:szCs w:val="18"/>
        </w:rPr>
        <w:t xml:space="preserve">Pani/Pana dane osobowe </w:t>
      </w:r>
      <w:r w:rsidR="0065058A" w:rsidRPr="00DF33E1">
        <w:rPr>
          <w:rFonts w:ascii="Arial" w:eastAsia="Arial" w:hAnsi="Arial" w:cs="Arial"/>
          <w:sz w:val="18"/>
          <w:szCs w:val="18"/>
        </w:rPr>
        <w:t>będą przetwarzane</w:t>
      </w:r>
      <w:r w:rsidR="006B18E2" w:rsidRPr="00DF33E1">
        <w:rPr>
          <w:rFonts w:ascii="Arial" w:eastAsia="Arial" w:hAnsi="Arial" w:cs="Arial"/>
          <w:sz w:val="18"/>
          <w:szCs w:val="18"/>
        </w:rPr>
        <w:t xml:space="preserve"> w celu realizacji sprawozdawczości wewnętrznej ze względu na prawnie uzasadniony interes Administratora (art. 6 ust. 1 lit. f RODO) jakim jest zapewnienie poprawnego funkcjonowania Aquanet a dane przetwarzane będą do czasu opracowania finalnego produktu, który pozbawiony będzie danych osobowych.</w:t>
      </w:r>
    </w:p>
    <w:p w14:paraId="5A95F8FF" w14:textId="15F2FC8D" w:rsidR="00010687" w:rsidRPr="00DF33E1" w:rsidRDefault="00010687" w:rsidP="00EB361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spacing w:after="150" w:line="360" w:lineRule="auto"/>
        <w:jc w:val="both"/>
        <w:rPr>
          <w:rFonts w:ascii="Arial" w:eastAsia="Arial" w:hAnsi="Arial" w:cs="Arial"/>
          <w:sz w:val="18"/>
          <w:szCs w:val="18"/>
        </w:rPr>
      </w:pPr>
      <w:r w:rsidRPr="00DF33E1">
        <w:rPr>
          <w:rFonts w:ascii="Arial" w:eastAsia="Times New Roman" w:hAnsi="Arial" w:cs="Arial"/>
          <w:sz w:val="18"/>
          <w:szCs w:val="18"/>
        </w:rPr>
        <w:t>Pani/Pana dane osobowe</w:t>
      </w:r>
      <w:r w:rsidR="00C340A0" w:rsidRPr="00DF33E1">
        <w:rPr>
          <w:rFonts w:ascii="Arial" w:eastAsia="Times New Roman" w:hAnsi="Arial" w:cs="Arial"/>
          <w:sz w:val="18"/>
          <w:szCs w:val="18"/>
        </w:rPr>
        <w:t xml:space="preserve"> </w:t>
      </w:r>
      <w:r w:rsidR="00A30538" w:rsidRPr="00DF33E1">
        <w:rPr>
          <w:rFonts w:ascii="Arial" w:eastAsia="Times New Roman" w:hAnsi="Arial" w:cs="Arial"/>
          <w:sz w:val="18"/>
          <w:szCs w:val="18"/>
        </w:rPr>
        <w:t>mogą zostać</w:t>
      </w:r>
      <w:r w:rsidRPr="00DF33E1">
        <w:rPr>
          <w:rFonts w:ascii="Arial" w:eastAsia="Times New Roman" w:hAnsi="Arial" w:cs="Arial"/>
          <w:sz w:val="18"/>
          <w:szCs w:val="18"/>
        </w:rPr>
        <w:t xml:space="preserve"> przekazane następującym odbiorcom: </w:t>
      </w:r>
      <w:r w:rsidR="00C340A0" w:rsidRPr="00DF33E1">
        <w:rPr>
          <w:rFonts w:ascii="Arial" w:eastAsia="Times New Roman" w:hAnsi="Arial" w:cs="Arial"/>
          <w:sz w:val="18"/>
          <w:szCs w:val="18"/>
        </w:rPr>
        <w:t>dostawcom systemów</w:t>
      </w:r>
      <w:r w:rsidRPr="00DF33E1">
        <w:rPr>
          <w:rFonts w:ascii="Arial" w:eastAsia="Times New Roman" w:hAnsi="Arial" w:cs="Arial"/>
          <w:sz w:val="18"/>
          <w:szCs w:val="18"/>
        </w:rPr>
        <w:t xml:space="preserve"> i usług</w:t>
      </w:r>
      <w:r w:rsidR="00C340A0" w:rsidRPr="00DF33E1">
        <w:rPr>
          <w:rFonts w:ascii="Arial" w:eastAsia="Times New Roman" w:hAnsi="Arial" w:cs="Arial"/>
          <w:sz w:val="18"/>
          <w:szCs w:val="18"/>
        </w:rPr>
        <w:t xml:space="preserve"> IT,</w:t>
      </w:r>
      <w:r w:rsidR="000651E1" w:rsidRPr="00DF33E1">
        <w:rPr>
          <w:rFonts w:ascii="Arial" w:eastAsia="Times New Roman" w:hAnsi="Arial" w:cs="Arial"/>
          <w:sz w:val="18"/>
          <w:szCs w:val="18"/>
        </w:rPr>
        <w:t xml:space="preserve"> podwykonawcą Aquanet S</w:t>
      </w:r>
      <w:r w:rsidR="00661B96">
        <w:rPr>
          <w:rFonts w:ascii="Arial" w:eastAsia="Times New Roman" w:hAnsi="Arial" w:cs="Arial"/>
          <w:sz w:val="18"/>
          <w:szCs w:val="18"/>
        </w:rPr>
        <w:t>.</w:t>
      </w:r>
      <w:r w:rsidR="000651E1" w:rsidRPr="00DF33E1">
        <w:rPr>
          <w:rFonts w:ascii="Arial" w:eastAsia="Times New Roman" w:hAnsi="Arial" w:cs="Arial"/>
          <w:sz w:val="18"/>
          <w:szCs w:val="18"/>
        </w:rPr>
        <w:t>A</w:t>
      </w:r>
      <w:r w:rsidR="00661B96">
        <w:rPr>
          <w:rFonts w:ascii="Arial" w:eastAsia="Times New Roman" w:hAnsi="Arial" w:cs="Arial"/>
          <w:sz w:val="18"/>
          <w:szCs w:val="18"/>
        </w:rPr>
        <w:t>.</w:t>
      </w:r>
      <w:r w:rsidR="000651E1" w:rsidRPr="00DF33E1">
        <w:rPr>
          <w:rFonts w:ascii="Arial" w:eastAsia="Times New Roman" w:hAnsi="Arial" w:cs="Arial"/>
          <w:sz w:val="18"/>
          <w:szCs w:val="18"/>
        </w:rPr>
        <w:t xml:space="preserve"> w zakresie realizowanej usługi,</w:t>
      </w:r>
      <w:r w:rsidR="00A30538" w:rsidRPr="00DF33E1">
        <w:rPr>
          <w:rFonts w:ascii="Arial" w:eastAsia="Times New Roman" w:hAnsi="Arial" w:cs="Arial"/>
          <w:sz w:val="18"/>
          <w:szCs w:val="18"/>
        </w:rPr>
        <w:t xml:space="preserve"> </w:t>
      </w:r>
      <w:r w:rsidR="00971431" w:rsidRPr="00DF33E1">
        <w:rPr>
          <w:rFonts w:ascii="Arial" w:eastAsia="Times New Roman" w:hAnsi="Arial" w:cs="Arial"/>
          <w:sz w:val="18"/>
          <w:szCs w:val="18"/>
        </w:rPr>
        <w:t xml:space="preserve">kancelariom prawnym, </w:t>
      </w:r>
      <w:r w:rsidRPr="00DF33E1">
        <w:rPr>
          <w:rFonts w:ascii="Arial" w:eastAsia="Times New Roman" w:hAnsi="Arial" w:cs="Arial"/>
          <w:sz w:val="18"/>
          <w:szCs w:val="18"/>
        </w:rPr>
        <w:t>podmiotom</w:t>
      </w:r>
      <w:r w:rsidR="00A30538" w:rsidRPr="00DF33E1">
        <w:rPr>
          <w:rFonts w:ascii="Arial" w:eastAsia="Times New Roman" w:hAnsi="Arial" w:cs="Arial"/>
          <w:sz w:val="18"/>
          <w:szCs w:val="18"/>
        </w:rPr>
        <w:t xml:space="preserve"> świadczącym us</w:t>
      </w:r>
      <w:r w:rsidRPr="00DF33E1">
        <w:rPr>
          <w:rFonts w:ascii="Arial" w:eastAsia="Times New Roman" w:hAnsi="Arial" w:cs="Arial"/>
          <w:sz w:val="18"/>
          <w:szCs w:val="18"/>
        </w:rPr>
        <w:t xml:space="preserve">ługi doradcze i konsultingowe, </w:t>
      </w:r>
      <w:r w:rsidR="00A30538" w:rsidRPr="00DF33E1">
        <w:rPr>
          <w:rFonts w:ascii="Arial" w:eastAsia="Times New Roman" w:hAnsi="Arial" w:cs="Arial"/>
          <w:sz w:val="18"/>
          <w:szCs w:val="18"/>
        </w:rPr>
        <w:t xml:space="preserve">usługi niszczenia </w:t>
      </w:r>
      <w:r w:rsidR="00BD1937" w:rsidRPr="00DF33E1">
        <w:rPr>
          <w:rFonts w:ascii="Arial" w:eastAsia="Times New Roman" w:hAnsi="Arial" w:cs="Arial"/>
          <w:sz w:val="18"/>
          <w:szCs w:val="18"/>
        </w:rPr>
        <w:t>dokumentów,</w:t>
      </w:r>
      <w:r w:rsidR="00C340A0" w:rsidRPr="00DF33E1">
        <w:rPr>
          <w:rFonts w:ascii="Arial" w:eastAsia="Times New Roman" w:hAnsi="Arial" w:cs="Arial"/>
          <w:sz w:val="18"/>
          <w:szCs w:val="18"/>
        </w:rPr>
        <w:t xml:space="preserve"> z którymi współpracuje Administrator</w:t>
      </w:r>
      <w:r w:rsidR="00A30538" w:rsidRPr="00DF33E1">
        <w:rPr>
          <w:rFonts w:ascii="Arial" w:eastAsia="Times New Roman" w:hAnsi="Arial" w:cs="Arial"/>
          <w:sz w:val="18"/>
          <w:szCs w:val="18"/>
        </w:rPr>
        <w:t xml:space="preserve"> </w:t>
      </w:r>
      <w:r w:rsidR="00C340A0" w:rsidRPr="00DF33E1">
        <w:rPr>
          <w:rFonts w:ascii="Arial" w:eastAsia="Times New Roman" w:hAnsi="Arial" w:cs="Arial"/>
          <w:sz w:val="18"/>
          <w:szCs w:val="18"/>
        </w:rPr>
        <w:t xml:space="preserve">i mogą zostać udostępnione </w:t>
      </w:r>
      <w:r w:rsidR="00C340A0" w:rsidRPr="00DF33E1">
        <w:rPr>
          <w:rFonts w:ascii="Arial" w:eastAsia="Arial" w:hAnsi="Arial" w:cs="Arial"/>
          <w:sz w:val="18"/>
          <w:szCs w:val="18"/>
        </w:rPr>
        <w:t>upoważnionym podmiotom na udokumentowany wniosek.</w:t>
      </w:r>
      <w:r w:rsidR="00E02E45" w:rsidRPr="00DF33E1">
        <w:rPr>
          <w:rFonts w:ascii="Arial" w:eastAsia="Arial" w:hAnsi="Arial" w:cs="Arial"/>
          <w:sz w:val="18"/>
          <w:szCs w:val="18"/>
        </w:rPr>
        <w:t xml:space="preserve"> </w:t>
      </w:r>
    </w:p>
    <w:p w14:paraId="36BC8D15" w14:textId="3A92151A" w:rsidR="006736DC" w:rsidRPr="00DF33E1" w:rsidRDefault="003146A6" w:rsidP="00C340A0">
      <w:pPr>
        <w:shd w:val="clear" w:color="auto" w:fill="FFFFFF"/>
        <w:spacing w:after="150" w:line="360" w:lineRule="auto"/>
        <w:jc w:val="both"/>
        <w:rPr>
          <w:rFonts w:ascii="Arial" w:eastAsia="Arial" w:hAnsi="Arial" w:cs="Arial"/>
          <w:sz w:val="18"/>
          <w:szCs w:val="18"/>
        </w:rPr>
      </w:pPr>
      <w:r w:rsidRPr="00DF33E1">
        <w:rPr>
          <w:rFonts w:ascii="Arial" w:eastAsia="Times New Roman" w:hAnsi="Arial" w:cs="Arial"/>
          <w:sz w:val="18"/>
          <w:szCs w:val="18"/>
        </w:rPr>
        <w:t xml:space="preserve">W zakresie wynikającym z RODO i z ograniczeniami w nim wskazanymi posiada Pani/Pan  </w:t>
      </w:r>
      <w:r w:rsidR="006736DC" w:rsidRPr="00DF33E1">
        <w:rPr>
          <w:rFonts w:ascii="Arial" w:eastAsia="Arial" w:hAnsi="Arial" w:cs="Arial"/>
          <w:sz w:val="18"/>
          <w:szCs w:val="18"/>
        </w:rPr>
        <w:t>prawo dostępu do treści swoich danych oraz prawo ich sprostowania, usunięcia, ograniczenia przetwarzania, prawo do przenoszenia danych, prawo wniesienia sprzeciwu</w:t>
      </w:r>
      <w:r w:rsidRPr="00DF33E1">
        <w:rPr>
          <w:rFonts w:ascii="Arial" w:eastAsia="Arial" w:hAnsi="Arial" w:cs="Arial"/>
          <w:sz w:val="18"/>
          <w:szCs w:val="18"/>
        </w:rPr>
        <w:t>.</w:t>
      </w:r>
    </w:p>
    <w:p w14:paraId="72C68C43" w14:textId="5E83D093" w:rsidR="00C340A0" w:rsidRPr="00DF33E1" w:rsidRDefault="00010687" w:rsidP="00C340A0">
      <w:pPr>
        <w:shd w:val="clear" w:color="auto" w:fill="FFFFFF"/>
        <w:spacing w:after="150" w:line="360" w:lineRule="auto"/>
        <w:jc w:val="both"/>
        <w:rPr>
          <w:rFonts w:ascii="Arial" w:eastAsia="Arial" w:hAnsi="Arial" w:cs="Arial"/>
          <w:sz w:val="18"/>
          <w:szCs w:val="18"/>
        </w:rPr>
      </w:pPr>
      <w:r w:rsidRPr="00DF33E1">
        <w:rPr>
          <w:rFonts w:ascii="Arial" w:eastAsia="Arial" w:hAnsi="Arial" w:cs="Arial"/>
          <w:sz w:val="18"/>
          <w:szCs w:val="18"/>
        </w:rPr>
        <w:t xml:space="preserve">Ma Pan/Pani </w:t>
      </w:r>
      <w:r w:rsidR="00C340A0" w:rsidRPr="00DF33E1">
        <w:rPr>
          <w:rFonts w:ascii="Arial" w:eastAsia="Arial" w:hAnsi="Arial" w:cs="Arial"/>
          <w:sz w:val="18"/>
          <w:szCs w:val="18"/>
        </w:rPr>
        <w:t>prawo wniesienia skargi do</w:t>
      </w:r>
      <w:r w:rsidR="00DF33E1">
        <w:rPr>
          <w:rFonts w:ascii="Arial" w:eastAsia="Arial" w:hAnsi="Arial" w:cs="Arial"/>
          <w:sz w:val="18"/>
          <w:szCs w:val="18"/>
        </w:rPr>
        <w:t xml:space="preserve"> Prezesa</w:t>
      </w:r>
      <w:r w:rsidR="00C340A0" w:rsidRPr="00DF33E1">
        <w:rPr>
          <w:rFonts w:ascii="Arial" w:eastAsia="Arial" w:hAnsi="Arial" w:cs="Arial"/>
          <w:sz w:val="18"/>
          <w:szCs w:val="18"/>
        </w:rPr>
        <w:t xml:space="preserve"> </w:t>
      </w:r>
      <w:r w:rsidR="00390C5D" w:rsidRPr="00DF33E1">
        <w:rPr>
          <w:rFonts w:ascii="Arial" w:eastAsia="Arial" w:hAnsi="Arial" w:cs="Arial"/>
          <w:sz w:val="18"/>
          <w:szCs w:val="18"/>
        </w:rPr>
        <w:t>Urz</w:t>
      </w:r>
      <w:r w:rsidR="00821028" w:rsidRPr="00DF33E1">
        <w:rPr>
          <w:rFonts w:ascii="Arial" w:eastAsia="Arial" w:hAnsi="Arial" w:cs="Arial"/>
          <w:sz w:val="18"/>
          <w:szCs w:val="18"/>
        </w:rPr>
        <w:t>ędu</w:t>
      </w:r>
      <w:r w:rsidR="00390C5D" w:rsidRPr="00DF33E1">
        <w:rPr>
          <w:rFonts w:ascii="Arial" w:eastAsia="Arial" w:hAnsi="Arial" w:cs="Arial"/>
          <w:sz w:val="18"/>
          <w:szCs w:val="18"/>
        </w:rPr>
        <w:t xml:space="preserve"> Ochrony Danych Osobowych mieszcząc</w:t>
      </w:r>
      <w:r w:rsidR="00821028" w:rsidRPr="00DF33E1">
        <w:rPr>
          <w:rFonts w:ascii="Arial" w:eastAsia="Arial" w:hAnsi="Arial" w:cs="Arial"/>
          <w:sz w:val="18"/>
          <w:szCs w:val="18"/>
        </w:rPr>
        <w:t>ego</w:t>
      </w:r>
      <w:r w:rsidR="00390C5D" w:rsidRPr="00DF33E1">
        <w:rPr>
          <w:rFonts w:ascii="Arial" w:eastAsia="Arial" w:hAnsi="Arial" w:cs="Arial"/>
          <w:sz w:val="18"/>
          <w:szCs w:val="18"/>
        </w:rPr>
        <w:t xml:space="preserve"> się przy ulicy Stawki 2 w Warszawie. Więcej informacji dostępnych pod adresem www.uodo.gov.pl</w:t>
      </w:r>
    </w:p>
    <w:p w14:paraId="45FFE44B" w14:textId="2EDCF99A" w:rsidR="000F6647" w:rsidRPr="00DF33E1" w:rsidRDefault="00C340A0" w:rsidP="00C340A0">
      <w:pPr>
        <w:shd w:val="clear" w:color="auto" w:fill="FFFFFF"/>
        <w:spacing w:after="150" w:line="360" w:lineRule="auto"/>
        <w:jc w:val="both"/>
        <w:rPr>
          <w:rFonts w:ascii="Arial" w:eastAsia="Arial" w:hAnsi="Arial" w:cs="Arial"/>
          <w:sz w:val="18"/>
          <w:szCs w:val="18"/>
        </w:rPr>
      </w:pPr>
      <w:r w:rsidRPr="00DF33E1">
        <w:rPr>
          <w:rFonts w:ascii="Arial" w:eastAsia="Arial" w:hAnsi="Arial" w:cs="Arial"/>
          <w:sz w:val="18"/>
          <w:szCs w:val="18"/>
        </w:rPr>
        <w:t xml:space="preserve">Podanie przez </w:t>
      </w:r>
      <w:r w:rsidR="00010687" w:rsidRPr="00DF33E1">
        <w:rPr>
          <w:rFonts w:ascii="Arial" w:eastAsia="Arial" w:hAnsi="Arial" w:cs="Arial"/>
          <w:sz w:val="18"/>
          <w:szCs w:val="18"/>
        </w:rPr>
        <w:t>Panią/Pana</w:t>
      </w:r>
      <w:r w:rsidRPr="00DF33E1">
        <w:rPr>
          <w:rFonts w:ascii="Arial" w:eastAsia="Arial" w:hAnsi="Arial" w:cs="Arial"/>
          <w:sz w:val="18"/>
          <w:szCs w:val="18"/>
        </w:rPr>
        <w:t xml:space="preserve"> danych osobowych jest </w:t>
      </w:r>
      <w:r w:rsidR="00BD1937" w:rsidRPr="00DF33E1">
        <w:rPr>
          <w:rFonts w:ascii="Arial" w:eastAsia="Arial" w:hAnsi="Arial" w:cs="Arial"/>
          <w:sz w:val="18"/>
          <w:szCs w:val="18"/>
        </w:rPr>
        <w:t>dobrowolne,</w:t>
      </w:r>
      <w:r w:rsidR="00010687" w:rsidRPr="00DF33E1">
        <w:rPr>
          <w:rFonts w:ascii="Arial" w:eastAsia="Arial" w:hAnsi="Arial" w:cs="Arial"/>
          <w:sz w:val="18"/>
          <w:szCs w:val="18"/>
        </w:rPr>
        <w:t xml:space="preserve"> przy czym jest również </w:t>
      </w:r>
      <w:r w:rsidR="00AC6426" w:rsidRPr="00DF33E1">
        <w:rPr>
          <w:rFonts w:ascii="Arial" w:eastAsia="Arial" w:hAnsi="Arial" w:cs="Arial"/>
          <w:sz w:val="18"/>
          <w:szCs w:val="18"/>
        </w:rPr>
        <w:t xml:space="preserve">warunkiem </w:t>
      </w:r>
      <w:r w:rsidR="00EB361C" w:rsidRPr="00DF33E1">
        <w:rPr>
          <w:rFonts w:ascii="Arial" w:eastAsia="Arial" w:hAnsi="Arial" w:cs="Arial"/>
          <w:sz w:val="18"/>
          <w:szCs w:val="18"/>
        </w:rPr>
        <w:t xml:space="preserve">koniecznym </w:t>
      </w:r>
      <w:r w:rsidR="000651E1" w:rsidRPr="00DF33E1">
        <w:rPr>
          <w:rFonts w:ascii="Arial" w:eastAsia="Arial" w:hAnsi="Arial" w:cs="Arial"/>
          <w:sz w:val="18"/>
          <w:szCs w:val="18"/>
        </w:rPr>
        <w:t>do realizacji umowy</w:t>
      </w:r>
      <w:r w:rsidR="00AC6426" w:rsidRPr="00DF33E1">
        <w:rPr>
          <w:rFonts w:ascii="Arial" w:eastAsia="Arial" w:hAnsi="Arial" w:cs="Arial"/>
          <w:sz w:val="18"/>
          <w:szCs w:val="18"/>
        </w:rPr>
        <w:t xml:space="preserve">. </w:t>
      </w:r>
      <w:r w:rsidR="00010687" w:rsidRPr="00DF33E1">
        <w:rPr>
          <w:rFonts w:ascii="Arial" w:eastAsia="Arial" w:hAnsi="Arial" w:cs="Arial"/>
          <w:sz w:val="18"/>
          <w:szCs w:val="18"/>
        </w:rPr>
        <w:t>K</w:t>
      </w:r>
      <w:r w:rsidR="00AC6426" w:rsidRPr="00DF33E1">
        <w:rPr>
          <w:rFonts w:ascii="Arial" w:eastAsia="Arial" w:hAnsi="Arial" w:cs="Arial"/>
          <w:sz w:val="18"/>
          <w:szCs w:val="18"/>
        </w:rPr>
        <w:t xml:space="preserve">onsekwencją </w:t>
      </w:r>
      <w:r w:rsidR="00010687" w:rsidRPr="00DF33E1">
        <w:rPr>
          <w:rFonts w:ascii="Arial" w:eastAsia="Arial" w:hAnsi="Arial" w:cs="Arial"/>
          <w:sz w:val="18"/>
          <w:szCs w:val="18"/>
        </w:rPr>
        <w:t>odmowy podania przez Panią/Pana</w:t>
      </w:r>
      <w:r w:rsidR="00AC6426" w:rsidRPr="00DF33E1">
        <w:rPr>
          <w:rFonts w:ascii="Arial" w:eastAsia="Arial" w:hAnsi="Arial" w:cs="Arial"/>
          <w:sz w:val="18"/>
          <w:szCs w:val="18"/>
        </w:rPr>
        <w:t xml:space="preserve"> danych osobowych będzie brak możliwości </w:t>
      </w:r>
      <w:r w:rsidR="000651E1" w:rsidRPr="00DF33E1">
        <w:rPr>
          <w:rFonts w:ascii="Arial" w:eastAsia="Arial" w:hAnsi="Arial" w:cs="Arial"/>
          <w:sz w:val="18"/>
          <w:szCs w:val="18"/>
        </w:rPr>
        <w:t>realizacji umowy.</w:t>
      </w:r>
    </w:p>
    <w:sectPr w:rsidR="000F6647" w:rsidRPr="00DF33E1" w:rsidSect="009142B0">
      <w:headerReference w:type="default" r:id="rId7"/>
      <w:footerReference w:type="default" r:id="rId8"/>
      <w:headerReference w:type="first" r:id="rId9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9042129" w14:textId="77777777" w:rsidR="00BA7C5E" w:rsidRDefault="00BA7C5E" w:rsidP="00501100">
      <w:pPr>
        <w:spacing w:after="0" w:line="240" w:lineRule="auto"/>
      </w:pPr>
      <w:r>
        <w:separator/>
      </w:r>
    </w:p>
  </w:endnote>
  <w:endnote w:type="continuationSeparator" w:id="0">
    <w:p w14:paraId="0C59724A" w14:textId="77777777" w:rsidR="00BA7C5E" w:rsidRDefault="00BA7C5E" w:rsidP="005011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29E50E6" w14:textId="631FCBD0" w:rsidR="00501100" w:rsidRPr="00DF33E1" w:rsidRDefault="00501100">
    <w:pPr>
      <w:pStyle w:val="Stopka"/>
      <w:rPr>
        <w:rFonts w:ascii="Arial" w:hAnsi="Arial" w:cs="Arial"/>
        <w:i/>
        <w:sz w:val="18"/>
        <w:szCs w:val="18"/>
      </w:rPr>
    </w:pPr>
    <w:r w:rsidRPr="00DF33E1">
      <w:rPr>
        <w:rFonts w:ascii="Arial" w:hAnsi="Arial" w:cs="Arial"/>
        <w:i/>
        <w:sz w:val="18"/>
        <w:szCs w:val="18"/>
      </w:rPr>
      <w:t>AQ-RODO-38/</w:t>
    </w:r>
    <w:r w:rsidR="00F14D15" w:rsidRPr="00DF33E1">
      <w:rPr>
        <w:rFonts w:ascii="Arial" w:hAnsi="Arial" w:cs="Arial"/>
        <w:i/>
        <w:sz w:val="18"/>
        <w:szCs w:val="18"/>
      </w:rPr>
      <w:t>2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46ED86C" w14:textId="77777777" w:rsidR="00BA7C5E" w:rsidRDefault="00BA7C5E" w:rsidP="00501100">
      <w:pPr>
        <w:spacing w:after="0" w:line="240" w:lineRule="auto"/>
      </w:pPr>
      <w:r>
        <w:separator/>
      </w:r>
    </w:p>
  </w:footnote>
  <w:footnote w:type="continuationSeparator" w:id="0">
    <w:p w14:paraId="2070D989" w14:textId="77777777" w:rsidR="00BA7C5E" w:rsidRDefault="00BA7C5E" w:rsidP="005011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FB5DAF3" w14:textId="4B5CE066" w:rsidR="009142B0" w:rsidRDefault="009142B0">
    <w:pPr>
      <w:pStyle w:val="Nagwek"/>
    </w:pPr>
    <w:r>
      <w:rPr>
        <w:noProof/>
      </w:rPr>
      <mc:AlternateContent>
        <mc:Choice Requires="wps">
          <w:drawing>
            <wp:anchor distT="0" distB="0" distL="114300" distR="114300" simplePos="1" relativeHeight="251659264" behindDoc="0" locked="0" layoutInCell="0" allowOverlap="1" wp14:anchorId="4519837E" wp14:editId="3690D735">
              <wp:simplePos x="0" y="190500"/>
              <wp:positionH relativeFrom="page">
                <wp:posOffset>0</wp:posOffset>
              </wp:positionH>
              <wp:positionV relativeFrom="page">
                <wp:posOffset>190500</wp:posOffset>
              </wp:positionV>
              <wp:extent cx="7560310" cy="273050"/>
              <wp:effectExtent l="0" t="0" r="0" b="12700"/>
              <wp:wrapNone/>
              <wp:docPr id="1" name="MSIPCM6c8e4e03a037a2c94472e5cb" descr="{&quot;HashCode&quot;:1605813632,&quot;Height&quot;:841.0,&quot;Width&quot;:595.0,&quot;Placement&quot;:&quot;Head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0310" cy="2730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9FBE97A" w14:textId="4D6D206C" w:rsidR="009142B0" w:rsidRPr="009142B0" w:rsidRDefault="009142B0" w:rsidP="009142B0">
                          <w:pPr>
                            <w:spacing w:after="0"/>
                            <w:rPr>
                              <w:color w:val="0000FF"/>
                              <w:sz w:val="20"/>
                            </w:rPr>
                          </w:pPr>
                          <w:r w:rsidRPr="009142B0">
                            <w:rPr>
                              <w:color w:val="0000FF"/>
                              <w:sz w:val="20"/>
                            </w:rPr>
                            <w:t>Korespondencja Wewnętrzna Aquanet SA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254000" tIns="0" rIns="9144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519837E" id="_x0000_t202" coordsize="21600,21600" o:spt="202" path="m,l,21600r21600,l21600,xe">
              <v:stroke joinstyle="miter"/>
              <v:path gradientshapeok="t" o:connecttype="rect"/>
            </v:shapetype>
            <v:shape id="MSIPCM6c8e4e03a037a2c94472e5cb" o:spid="_x0000_s1026" type="#_x0000_t202" alt="{&quot;HashCode&quot;:1605813632,&quot;Height&quot;:841.0,&quot;Width&quot;:595.0,&quot;Placement&quot;:&quot;Header&quot;,&quot;Index&quot;:&quot;Primary&quot;,&quot;Section&quot;:1,&quot;Top&quot;:0.0,&quot;Left&quot;:0.0}" style="position:absolute;margin-left:0;margin-top:15pt;width:595.3pt;height:21.5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" o:allowincell="f" filled="f" stroked="f" strokeweight=".5pt">
              <v:fill o:detectmouseclick="t"/>
              <v:textbox inset="20pt,0,,0">
                <w:txbxContent>
                  <w:p w14:paraId="49FBE97A" w14:textId="4D6D206C" w:rsidR="009142B0" w:rsidRPr="009142B0" w:rsidRDefault="009142B0" w:rsidP="009142B0">
                    <w:pPr>
                      <w:spacing w:after="0"/>
                      <w:rPr>
                        <w:color w:val="0000FF"/>
                        <w:sz w:val="20"/>
                      </w:rPr>
                    </w:pPr>
                    <w:r w:rsidRPr="009142B0">
                      <w:rPr>
                        <w:color w:val="0000FF"/>
                        <w:sz w:val="20"/>
                      </w:rPr>
                      <w:t xml:space="preserve">Korespondencja Wewnętrzna </w:t>
                    </w:r>
                    <w:proofErr w:type="spellStart"/>
                    <w:r w:rsidRPr="009142B0">
                      <w:rPr>
                        <w:color w:val="0000FF"/>
                        <w:sz w:val="20"/>
                      </w:rPr>
                      <w:t>Aquanet</w:t>
                    </w:r>
                    <w:proofErr w:type="spellEnd"/>
                    <w:r w:rsidRPr="009142B0">
                      <w:rPr>
                        <w:color w:val="0000FF"/>
                        <w:sz w:val="20"/>
                      </w:rPr>
                      <w:t xml:space="preserve"> SA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68DB208" w14:textId="337103B7" w:rsidR="009142B0" w:rsidRDefault="009142B0" w:rsidP="009142B0">
    <w:pPr>
      <w:pStyle w:val="Nagwek"/>
      <w:jc w:val="right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11A85C6C" wp14:editId="678B7E22">
              <wp:simplePos x="0" y="0"/>
              <wp:positionH relativeFrom="page">
                <wp:posOffset>0</wp:posOffset>
              </wp:positionH>
              <wp:positionV relativeFrom="page">
                <wp:posOffset>190500</wp:posOffset>
              </wp:positionV>
              <wp:extent cx="7560310" cy="273050"/>
              <wp:effectExtent l="0" t="0" r="0" b="12700"/>
              <wp:wrapNone/>
              <wp:docPr id="2" name="MSIPCM91c14a7c803bcb259864d58e" descr="{&quot;HashCode&quot;:1605813632,&quot;Height&quot;:841.0,&quot;Width&quot;:595.0,&quot;Placement&quot;:&quot;Header&quot;,&quot;Index&quot;:&quot;FirstPage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0310" cy="2730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2615BC5" w14:textId="3C14620E" w:rsidR="009142B0" w:rsidRPr="009142B0" w:rsidRDefault="009142B0" w:rsidP="009142B0">
                          <w:pPr>
                            <w:spacing w:after="0"/>
                            <w:rPr>
                              <w:color w:val="0000FF"/>
                              <w:sz w:val="20"/>
                            </w:rPr>
                          </w:pPr>
                          <w:r w:rsidRPr="009142B0">
                            <w:rPr>
                              <w:color w:val="0000FF"/>
                              <w:sz w:val="20"/>
                            </w:rPr>
                            <w:t>Korespondencja Wewnętrzna Aquanet SA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254000" tIns="0" rIns="9144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1A85C6C" id="_x0000_t202" coordsize="21600,21600" o:spt="202" path="m,l,21600r21600,l21600,xe">
              <v:stroke joinstyle="miter"/>
              <v:path gradientshapeok="t" o:connecttype="rect"/>
            </v:shapetype>
            <v:shape id="MSIPCM91c14a7c803bcb259864d58e" o:spid="_x0000_s1027" type="#_x0000_t202" alt="{&quot;HashCode&quot;:1605813632,&quot;Height&quot;:841.0,&quot;Width&quot;:595.0,&quot;Placement&quot;:&quot;Header&quot;,&quot;Index&quot;:&quot;FirstPage&quot;,&quot;Section&quot;:1,&quot;Top&quot;:0.0,&quot;Left&quot;:0.0}" style="position:absolute;left:0;text-align:left;margin-left:0;margin-top:15pt;width:595.3pt;height:21.5pt;z-index:2516602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" o:allowincell="f" filled="f" stroked="f" strokeweight=".5pt">
              <v:fill o:detectmouseclick="t"/>
              <v:textbox inset="20pt,0,,0">
                <w:txbxContent>
                  <w:p w14:paraId="52615BC5" w14:textId="3C14620E" w:rsidR="009142B0" w:rsidRPr="009142B0" w:rsidRDefault="009142B0" w:rsidP="009142B0">
                    <w:pPr>
                      <w:spacing w:after="0"/>
                      <w:rPr>
                        <w:color w:val="0000FF"/>
                        <w:sz w:val="20"/>
                      </w:rPr>
                    </w:pPr>
                    <w:r w:rsidRPr="009142B0">
                      <w:rPr>
                        <w:color w:val="0000FF"/>
                        <w:sz w:val="20"/>
                      </w:rPr>
                      <w:t xml:space="preserve">Korespondencja Wewnętrzna </w:t>
                    </w:r>
                    <w:proofErr w:type="spellStart"/>
                    <w:r w:rsidRPr="009142B0">
                      <w:rPr>
                        <w:color w:val="0000FF"/>
                        <w:sz w:val="20"/>
                      </w:rPr>
                      <w:t>Aquanet</w:t>
                    </w:r>
                    <w:proofErr w:type="spellEnd"/>
                    <w:r w:rsidRPr="009142B0">
                      <w:rPr>
                        <w:color w:val="0000FF"/>
                        <w:sz w:val="20"/>
                      </w:rPr>
                      <w:t xml:space="preserve"> SA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t>Załącznik nr 8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0878DF"/>
    <w:multiLevelType w:val="hybridMultilevel"/>
    <w:tmpl w:val="C122B8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9B472E"/>
    <w:multiLevelType w:val="hybridMultilevel"/>
    <w:tmpl w:val="EBFA73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2983"/>
    <w:rsid w:val="00010687"/>
    <w:rsid w:val="000256E8"/>
    <w:rsid w:val="000264DF"/>
    <w:rsid w:val="000331EB"/>
    <w:rsid w:val="000651E1"/>
    <w:rsid w:val="000A6041"/>
    <w:rsid w:val="000B6970"/>
    <w:rsid w:val="000F6647"/>
    <w:rsid w:val="00160E4B"/>
    <w:rsid w:val="001829A1"/>
    <w:rsid w:val="00216CC1"/>
    <w:rsid w:val="00245CBC"/>
    <w:rsid w:val="00306AFA"/>
    <w:rsid w:val="003146A6"/>
    <w:rsid w:val="0034634D"/>
    <w:rsid w:val="0036266C"/>
    <w:rsid w:val="00390C5D"/>
    <w:rsid w:val="0039335A"/>
    <w:rsid w:val="004F7E9F"/>
    <w:rsid w:val="00501100"/>
    <w:rsid w:val="005041EE"/>
    <w:rsid w:val="00536C87"/>
    <w:rsid w:val="005674DE"/>
    <w:rsid w:val="0061407C"/>
    <w:rsid w:val="00615185"/>
    <w:rsid w:val="00635549"/>
    <w:rsid w:val="0065058A"/>
    <w:rsid w:val="00661B96"/>
    <w:rsid w:val="006736DC"/>
    <w:rsid w:val="006B18E2"/>
    <w:rsid w:val="006B4402"/>
    <w:rsid w:val="00722760"/>
    <w:rsid w:val="00782983"/>
    <w:rsid w:val="00821028"/>
    <w:rsid w:val="008D74EE"/>
    <w:rsid w:val="009142B0"/>
    <w:rsid w:val="00916445"/>
    <w:rsid w:val="00957B9C"/>
    <w:rsid w:val="00971431"/>
    <w:rsid w:val="009757A2"/>
    <w:rsid w:val="009B0C08"/>
    <w:rsid w:val="00A0485C"/>
    <w:rsid w:val="00A30538"/>
    <w:rsid w:val="00AC6426"/>
    <w:rsid w:val="00B10E4C"/>
    <w:rsid w:val="00BA7C5E"/>
    <w:rsid w:val="00BC20A7"/>
    <w:rsid w:val="00BD1937"/>
    <w:rsid w:val="00C340A0"/>
    <w:rsid w:val="00CE6797"/>
    <w:rsid w:val="00D03BFA"/>
    <w:rsid w:val="00D07371"/>
    <w:rsid w:val="00D47184"/>
    <w:rsid w:val="00DA07CF"/>
    <w:rsid w:val="00DB62C1"/>
    <w:rsid w:val="00DB6385"/>
    <w:rsid w:val="00DB7FE5"/>
    <w:rsid w:val="00DD255E"/>
    <w:rsid w:val="00DF33E1"/>
    <w:rsid w:val="00E02E45"/>
    <w:rsid w:val="00E851B6"/>
    <w:rsid w:val="00EB361C"/>
    <w:rsid w:val="00F14D15"/>
    <w:rsid w:val="00FC5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20B177DE"/>
  <w15:docId w15:val="{EC0A30CD-A590-4CBE-A7AF-43AA7D6416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rsid w:val="00782983"/>
    <w:pPr>
      <w:pBdr>
        <w:top w:val="nil"/>
        <w:left w:val="nil"/>
        <w:bottom w:val="nil"/>
        <w:right w:val="nil"/>
        <w:between w:val="nil"/>
      </w:pBdr>
    </w:pPr>
    <w:rPr>
      <w:rFonts w:ascii="Calibri" w:eastAsia="Calibri" w:hAnsi="Calibri" w:cs="Calibri"/>
      <w:color w:val="00000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02E45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0737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07371"/>
    <w:rPr>
      <w:rFonts w:ascii="Segoe UI" w:eastAsia="Calibri" w:hAnsi="Segoe UI" w:cs="Segoe UI"/>
      <w:color w:val="000000"/>
      <w:sz w:val="18"/>
      <w:szCs w:val="18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BC20A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C20A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C20A7"/>
    <w:rPr>
      <w:rFonts w:ascii="Calibri" w:eastAsia="Calibri" w:hAnsi="Calibri" w:cs="Calibri"/>
      <w:color w:val="000000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C20A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C20A7"/>
    <w:rPr>
      <w:rFonts w:ascii="Calibri" w:eastAsia="Calibri" w:hAnsi="Calibri" w:cs="Calibri"/>
      <w:b/>
      <w:bCs/>
      <w:color w:val="000000"/>
      <w:sz w:val="20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5011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01100"/>
    <w:rPr>
      <w:rFonts w:ascii="Calibri" w:eastAsia="Calibri" w:hAnsi="Calibri" w:cs="Calibri"/>
      <w:color w:val="00000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5011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01100"/>
    <w:rPr>
      <w:rFonts w:ascii="Calibri" w:eastAsia="Calibri" w:hAnsi="Calibri" w:cs="Calibri"/>
      <w:color w:val="00000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304</Words>
  <Characters>1827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 Pawlak</dc:creator>
  <cp:lastModifiedBy>Michał Komorowski</cp:lastModifiedBy>
  <cp:revision>2</cp:revision>
  <dcterms:created xsi:type="dcterms:W3CDTF">2023-11-02T12:27:00Z</dcterms:created>
  <dcterms:modified xsi:type="dcterms:W3CDTF">2023-11-02T12:27:00Z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4d8bb54-50c7-40b9-a118-63f56d951162_Enabled">
    <vt:lpwstr>true</vt:lpwstr>
  </property>
  <property fmtid="{D5CDD505-2E9C-101B-9397-08002B2CF9AE}" pid="3" name="MSIP_Label_24d8bb54-50c7-40b9-a118-63f56d951162_SetDate">
    <vt:lpwstr>2023-11-02T12:26:56Z</vt:lpwstr>
  </property>
  <property fmtid="{D5CDD505-2E9C-101B-9397-08002B2CF9AE}" pid="4" name="MSIP_Label_24d8bb54-50c7-40b9-a118-63f56d951162_Method">
    <vt:lpwstr>Privileged</vt:lpwstr>
  </property>
  <property fmtid="{D5CDD505-2E9C-101B-9397-08002B2CF9AE}" pid="5" name="MSIP_Label_24d8bb54-50c7-40b9-a118-63f56d951162_Name">
    <vt:lpwstr>Wewnętrzne</vt:lpwstr>
  </property>
  <property fmtid="{D5CDD505-2E9C-101B-9397-08002B2CF9AE}" pid="6" name="MSIP_Label_24d8bb54-50c7-40b9-a118-63f56d951162_SiteId">
    <vt:lpwstr>604704f6-d28f-4d05-8fda-5bd318c39bda</vt:lpwstr>
  </property>
  <property fmtid="{D5CDD505-2E9C-101B-9397-08002B2CF9AE}" pid="7" name="MSIP_Label_24d8bb54-50c7-40b9-a118-63f56d951162_ActionId">
    <vt:lpwstr>b0896a65-3198-49f0-b92e-82b115cdb683</vt:lpwstr>
  </property>
  <property fmtid="{D5CDD505-2E9C-101B-9397-08002B2CF9AE}" pid="8" name="MSIP_Label_24d8bb54-50c7-40b9-a118-63f56d951162_ContentBits">
    <vt:lpwstr>1</vt:lpwstr>
  </property>
</Properties>
</file>