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1C231" w14:textId="5D8B4D40" w:rsidR="00EB2103" w:rsidRPr="0005415B" w:rsidRDefault="00EB2103" w:rsidP="0005415B">
      <w:pPr>
        <w:pStyle w:val="Podtytu"/>
        <w:spacing w:line="276" w:lineRule="auto"/>
        <w:rPr>
          <w:rFonts w:ascii="Arial" w:hAnsi="Arial" w:cs="Arial"/>
          <w:b w:val="0"/>
          <w:color w:val="000000"/>
          <w:sz w:val="24"/>
          <w:szCs w:val="24"/>
        </w:rPr>
      </w:pPr>
      <w:r>
        <w:rPr>
          <w:rFonts w:ascii="Arial" w:hAnsi="Arial" w:cs="Arial"/>
          <w:b w:val="0"/>
          <w:noProof/>
          <w:color w:val="000000"/>
          <w:sz w:val="24"/>
          <w:szCs w:val="24"/>
          <w:lang w:val="en-GB" w:eastAsia="en-GB"/>
        </w:rPr>
        <w:drawing>
          <wp:inline distT="0" distB="0" distL="0" distR="0" wp14:anchorId="201A4509" wp14:editId="2AD72038">
            <wp:extent cx="4096322" cy="943107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q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32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3A259" w14:textId="6BC0247A" w:rsidR="00EB2103" w:rsidRDefault="00EB2103" w:rsidP="00EB210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 xml:space="preserve">SWZ </w:t>
      </w:r>
    </w:p>
    <w:p w14:paraId="51181449" w14:textId="77777777" w:rsidR="00EB2103" w:rsidRDefault="00EB2103" w:rsidP="00EB2103">
      <w:pP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32"/>
          <w:szCs w:val="32"/>
        </w:rPr>
        <w:t>DANE TECHNICZNE</w:t>
      </w:r>
    </w:p>
    <w:p w14:paraId="23CF1A59" w14:textId="77777777" w:rsidR="00EB2103" w:rsidRPr="00A808C2" w:rsidRDefault="00EB2103" w:rsidP="00EB2103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808C2">
        <w:rPr>
          <w:rFonts w:ascii="Arial" w:hAnsi="Arial" w:cs="Arial"/>
          <w:b/>
          <w:color w:val="000000"/>
          <w:sz w:val="24"/>
          <w:szCs w:val="24"/>
        </w:rPr>
        <w:t>na</w:t>
      </w:r>
    </w:p>
    <w:p w14:paraId="51AAE87B" w14:textId="50901EEC" w:rsidR="00AD7973" w:rsidRPr="00A808C2" w:rsidRDefault="00AD7973" w:rsidP="00AD7973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bookmarkStart w:id="0" w:name="_Hlk193716201"/>
      <w:r w:rsidRPr="00A43365">
        <w:rPr>
          <w:rFonts w:ascii="Arial" w:hAnsi="Arial" w:cs="Arial"/>
          <w:b/>
          <w:color w:val="000000"/>
          <w:sz w:val="24"/>
          <w:szCs w:val="24"/>
        </w:rPr>
        <w:t xml:space="preserve">Remont </w:t>
      </w:r>
      <w:r w:rsidR="003D36F2">
        <w:rPr>
          <w:rFonts w:ascii="Arial" w:hAnsi="Arial" w:cs="Arial"/>
          <w:b/>
          <w:color w:val="000000"/>
          <w:sz w:val="24"/>
          <w:szCs w:val="24"/>
        </w:rPr>
        <w:t xml:space="preserve">trzech </w:t>
      </w:r>
      <w:r w:rsidRPr="00A43365">
        <w:rPr>
          <w:rFonts w:ascii="Arial" w:hAnsi="Arial" w:cs="Arial"/>
          <w:b/>
          <w:color w:val="000000"/>
          <w:sz w:val="24"/>
          <w:szCs w:val="24"/>
        </w:rPr>
        <w:t>krat</w:t>
      </w:r>
      <w:r>
        <w:rPr>
          <w:rFonts w:ascii="Arial" w:hAnsi="Arial" w:cs="Arial"/>
          <w:b/>
          <w:color w:val="000000"/>
          <w:sz w:val="24"/>
          <w:szCs w:val="24"/>
        </w:rPr>
        <w:t>y</w:t>
      </w:r>
      <w:r w:rsidRPr="00A43365">
        <w:rPr>
          <w:rFonts w:ascii="Arial" w:hAnsi="Arial" w:cs="Arial"/>
          <w:b/>
          <w:color w:val="000000"/>
          <w:sz w:val="24"/>
          <w:szCs w:val="24"/>
        </w:rPr>
        <w:t xml:space="preserve"> bębnowych Huber Technology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zlokalizowanych </w:t>
      </w:r>
      <w:r w:rsidRPr="00A808C2">
        <w:rPr>
          <w:rFonts w:ascii="Arial" w:hAnsi="Arial" w:cs="Arial"/>
          <w:b/>
          <w:color w:val="000000"/>
          <w:sz w:val="24"/>
          <w:szCs w:val="24"/>
        </w:rPr>
        <w:t xml:space="preserve">na </w:t>
      </w:r>
      <w:r>
        <w:rPr>
          <w:rFonts w:ascii="Arial" w:hAnsi="Arial" w:cs="Arial"/>
          <w:b/>
          <w:color w:val="000000"/>
          <w:sz w:val="24"/>
          <w:szCs w:val="24"/>
        </w:rPr>
        <w:t xml:space="preserve">oczyszczalni ścieków w </w:t>
      </w:r>
      <w:r w:rsidR="003D36F2">
        <w:rPr>
          <w:rFonts w:ascii="Arial" w:hAnsi="Arial" w:cs="Arial"/>
          <w:b/>
          <w:color w:val="000000"/>
          <w:sz w:val="24"/>
          <w:szCs w:val="24"/>
        </w:rPr>
        <w:t xml:space="preserve">Mosinie </w:t>
      </w:r>
      <w:bookmarkStart w:id="1" w:name="_Hlk194063071"/>
      <w:r>
        <w:rPr>
          <w:rFonts w:ascii="Arial" w:hAnsi="Arial" w:cs="Arial"/>
          <w:b/>
          <w:color w:val="000000"/>
          <w:sz w:val="24"/>
          <w:szCs w:val="24"/>
        </w:rPr>
        <w:t xml:space="preserve">Oczyszczalni Ścieków w </w:t>
      </w:r>
      <w:bookmarkEnd w:id="1"/>
      <w:r w:rsidR="003D36F2">
        <w:rPr>
          <w:rFonts w:ascii="Arial" w:hAnsi="Arial" w:cs="Arial"/>
          <w:b/>
          <w:color w:val="000000"/>
          <w:sz w:val="24"/>
          <w:szCs w:val="24"/>
        </w:rPr>
        <w:t xml:space="preserve">Szlachcinie i </w:t>
      </w:r>
      <w:r w:rsidR="00F5756F">
        <w:rPr>
          <w:rFonts w:ascii="Arial" w:hAnsi="Arial" w:cs="Arial"/>
          <w:b/>
          <w:color w:val="000000"/>
          <w:sz w:val="24"/>
          <w:szCs w:val="24"/>
        </w:rPr>
        <w:t>zlewni</w:t>
      </w:r>
      <w:r w:rsidR="003D36F2">
        <w:rPr>
          <w:rFonts w:ascii="Arial" w:hAnsi="Arial" w:cs="Arial"/>
          <w:b/>
          <w:color w:val="000000"/>
          <w:sz w:val="24"/>
          <w:szCs w:val="24"/>
        </w:rPr>
        <w:t xml:space="preserve"> w Luboniu</w:t>
      </w:r>
    </w:p>
    <w:bookmarkEnd w:id="0"/>
    <w:p w14:paraId="1AA809B1" w14:textId="77777777" w:rsidR="00EB2103" w:rsidRDefault="00EB2103" w:rsidP="0067501F">
      <w:pPr>
        <w:rPr>
          <w:rFonts w:ascii="Arial" w:hAnsi="Arial" w:cs="Arial"/>
          <w:b/>
          <w:color w:val="000000"/>
          <w:sz w:val="24"/>
          <w:szCs w:val="24"/>
        </w:rPr>
      </w:pPr>
    </w:p>
    <w:p w14:paraId="084BD2DA" w14:textId="668B3BC6" w:rsidR="0008577A" w:rsidRPr="00A808C2" w:rsidRDefault="007C720F" w:rsidP="0008577A">
      <w:pPr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068105DB" wp14:editId="7411F2A8">
            <wp:extent cx="5811295" cy="3305175"/>
            <wp:effectExtent l="0" t="0" r="0" b="0"/>
            <wp:docPr id="1944240223" name="Obraz 1" descr="Obraz zawierający narzędzi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240223" name="Obraz 1" descr="Obraz zawierający narzędzie&#10;&#10;Opis wygenerowany automatyczni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650" cy="3312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484EB" w14:textId="77777777" w:rsidR="00A808C2" w:rsidRPr="00161369" w:rsidRDefault="00A808C2" w:rsidP="00A808C2">
      <w:pPr>
        <w:pStyle w:val="Podtytu"/>
        <w:pageBreakBefore/>
        <w:tabs>
          <w:tab w:val="left" w:pos="567"/>
        </w:tabs>
        <w:spacing w:line="276" w:lineRule="auto"/>
        <w:jc w:val="both"/>
        <w:rPr>
          <w:rFonts w:ascii="Arial" w:hAnsi="Arial" w:cs="Arial"/>
          <w:b w:val="0"/>
          <w:bCs/>
          <w:color w:val="000000"/>
          <w:sz w:val="24"/>
          <w:szCs w:val="24"/>
        </w:rPr>
      </w:pPr>
      <w:r w:rsidRPr="00161369">
        <w:rPr>
          <w:rFonts w:ascii="Arial" w:hAnsi="Arial" w:cs="Arial"/>
          <w:b w:val="0"/>
          <w:bCs/>
          <w:color w:val="000000"/>
          <w:sz w:val="28"/>
          <w:szCs w:val="28"/>
        </w:rPr>
        <w:lastRenderedPageBreak/>
        <w:t>DANE OGÓLNE</w:t>
      </w:r>
    </w:p>
    <w:p w14:paraId="1FCC23DC" w14:textId="77777777" w:rsidR="00A808C2" w:rsidRDefault="00A808C2" w:rsidP="00A808C2">
      <w:pPr>
        <w:pStyle w:val="Podtytu"/>
        <w:tabs>
          <w:tab w:val="left" w:pos="426"/>
        </w:tabs>
        <w:spacing w:line="276" w:lineRule="auto"/>
        <w:jc w:val="both"/>
        <w:rPr>
          <w:rFonts w:ascii="Arial" w:hAnsi="Arial" w:cs="Arial"/>
          <w:b w:val="0"/>
          <w:color w:val="000000"/>
          <w:sz w:val="24"/>
          <w:szCs w:val="24"/>
        </w:rPr>
      </w:pPr>
    </w:p>
    <w:p w14:paraId="75886564" w14:textId="77777777" w:rsidR="00A808C2" w:rsidRDefault="00A808C2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014515">
        <w:rPr>
          <w:rFonts w:ascii="Arial" w:hAnsi="Arial" w:cs="Arial"/>
          <w:bCs/>
        </w:rPr>
        <w:t>Jeżeli w jakimkolwiek miejscu SIWZ zostały wskazane znaki towarowe, patenty lub pochodzenie materiałów czy urządzeń służących do wykonania niniejszego zamówienia – wszędzie tam Zamawiający dodaje wyrazy „lub równoważne”. Przytoczenie nazw własnych materiałów, urządzeń bądź ich producentów ma charakter jedynie przykładowy i służy wyłącznie określeniu standardowej</w:t>
      </w:r>
      <w:r>
        <w:rPr>
          <w:rFonts w:ascii="Arial" w:hAnsi="Arial" w:cs="Arial"/>
          <w:bCs/>
        </w:rPr>
        <w:t xml:space="preserve"> </w:t>
      </w:r>
      <w:r w:rsidRPr="00014515">
        <w:rPr>
          <w:rFonts w:ascii="Arial" w:hAnsi="Arial" w:cs="Arial"/>
          <w:bCs/>
        </w:rPr>
        <w:t xml:space="preserve"> jakości materiałów i urządzeń, które mają być użyte do realizacji robót. Do urządzeń wskazanych w </w:t>
      </w:r>
      <w:r>
        <w:rPr>
          <w:rFonts w:ascii="Arial" w:hAnsi="Arial" w:cs="Arial"/>
          <w:bCs/>
        </w:rPr>
        <w:t>SIWZ</w:t>
      </w:r>
      <w:r w:rsidRPr="00014515">
        <w:rPr>
          <w:rFonts w:ascii="Arial" w:hAnsi="Arial" w:cs="Arial"/>
          <w:bCs/>
        </w:rPr>
        <w:t>, dla których są wskazane znaki towarowe, patenty lub pochodzenie można stosować urządzenia równoważne. Urządzenia równoważne powinny spełniać parametry projektowe i nie powinny być gorsze od</w:t>
      </w:r>
      <w:r>
        <w:rPr>
          <w:rFonts w:ascii="Arial" w:hAnsi="Arial" w:cs="Arial"/>
          <w:bCs/>
        </w:rPr>
        <w:t xml:space="preserve"> opisanych w SIWZ.</w:t>
      </w:r>
    </w:p>
    <w:p w14:paraId="3C9A8F82" w14:textId="77777777" w:rsidR="00AA3CD5" w:rsidRPr="00014515" w:rsidRDefault="00AA3CD5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</w:p>
    <w:p w14:paraId="0CA6AF8F" w14:textId="77777777" w:rsidR="00A808C2" w:rsidRDefault="00A808C2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014515">
        <w:rPr>
          <w:rFonts w:ascii="Arial" w:hAnsi="Arial" w:cs="Arial"/>
          <w:bCs/>
        </w:rPr>
        <w:t>Brak wskazania w załączniku propozycji zastosowania urządzeń równoważnych oznaczać będzie deklarację wykonawcy, że przedmiot zamówienia zostanie wykonany przy zastosowaniu urządzeń i materiałów przyjętych w</w:t>
      </w:r>
      <w:r>
        <w:rPr>
          <w:rFonts w:ascii="Arial" w:hAnsi="Arial" w:cs="Arial"/>
          <w:bCs/>
        </w:rPr>
        <w:t xml:space="preserve"> </w:t>
      </w:r>
      <w:r w:rsidRPr="00014515">
        <w:rPr>
          <w:rFonts w:ascii="Arial" w:hAnsi="Arial" w:cs="Arial"/>
          <w:bCs/>
        </w:rPr>
        <w:t>SIWZ. Udowodnienie, że urządzenia i armatura są równoważne spoczywa na wykonawcy na etapie składania ofert. Dokumenty potwierdzające należy załączyć do oferty.</w:t>
      </w:r>
    </w:p>
    <w:p w14:paraId="25E35422" w14:textId="77777777" w:rsidR="00AA3CD5" w:rsidRPr="00014515" w:rsidRDefault="00AA3CD5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</w:p>
    <w:p w14:paraId="71A9A8BC" w14:textId="77777777" w:rsidR="00A808C2" w:rsidRDefault="00A808C2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014515">
        <w:rPr>
          <w:rFonts w:ascii="Arial" w:hAnsi="Arial" w:cs="Arial"/>
          <w:bCs/>
        </w:rPr>
        <w:t>Zamawiający zastrzega sobie prawo do oceny równoważności proponowanych rozwiązań. Zamawiający zastrzega sobie także prawo do korzystania z opinii ekspertów.</w:t>
      </w:r>
    </w:p>
    <w:p w14:paraId="56D5D7B6" w14:textId="77777777" w:rsidR="00AA3CD5" w:rsidRPr="00014515" w:rsidRDefault="00AA3CD5" w:rsidP="00A808C2">
      <w:pPr>
        <w:autoSpaceDE w:val="0"/>
        <w:autoSpaceDN w:val="0"/>
        <w:adjustRightInd w:val="0"/>
        <w:rPr>
          <w:rFonts w:ascii="Arial" w:hAnsi="Arial" w:cs="Arial"/>
          <w:bCs/>
        </w:rPr>
      </w:pPr>
    </w:p>
    <w:p w14:paraId="14BB1F73" w14:textId="77777777" w:rsidR="00A808C2" w:rsidRDefault="00A808C2" w:rsidP="007C7301">
      <w:pPr>
        <w:pStyle w:val="Podtytu"/>
        <w:spacing w:before="120" w:line="276" w:lineRule="auto"/>
        <w:ind w:right="425"/>
        <w:jc w:val="both"/>
        <w:rPr>
          <w:rFonts w:ascii="Arial" w:hAnsi="Arial" w:cs="Arial"/>
          <w:b w:val="0"/>
          <w:bCs/>
          <w:sz w:val="22"/>
          <w:szCs w:val="22"/>
        </w:rPr>
      </w:pPr>
      <w:r w:rsidRPr="00014515">
        <w:rPr>
          <w:rFonts w:ascii="Arial" w:hAnsi="Arial" w:cs="Arial"/>
          <w:b w:val="0"/>
          <w:bCs/>
          <w:sz w:val="22"/>
          <w:szCs w:val="22"/>
        </w:rPr>
        <w:t>Wszelkie koszty wynikające z różnic materiałów dostarczonych względem materiałów, urządzeń, armatury, projektowanej pokrywa Wykonawca i nie może z tego tytułu żądać dodatkowej zapłaty</w:t>
      </w:r>
    </w:p>
    <w:p w14:paraId="6452F6EC" w14:textId="77777777" w:rsidR="00AA3CD5" w:rsidRPr="00AA3CD5" w:rsidRDefault="00AA3CD5" w:rsidP="00AA3CD5">
      <w:pPr>
        <w:pStyle w:val="Tekstpodstawowy"/>
        <w:rPr>
          <w:lang w:eastAsia="zh-CN"/>
        </w:rPr>
      </w:pPr>
    </w:p>
    <w:p w14:paraId="69B228A9" w14:textId="5DD7B711" w:rsidR="00A808C2" w:rsidRDefault="00A808C2" w:rsidP="00AA3CD5">
      <w:pPr>
        <w:spacing w:before="24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Hlk200453893"/>
      <w:r w:rsidRPr="004878BA">
        <w:rPr>
          <w:rFonts w:ascii="Times New Roman" w:hAnsi="Times New Roman" w:cs="Times New Roman"/>
          <w:b/>
          <w:color w:val="000000"/>
          <w:sz w:val="24"/>
          <w:szCs w:val="24"/>
        </w:rPr>
        <w:t>Opis przedmiotu zamówienia</w:t>
      </w:r>
    </w:p>
    <w:p w14:paraId="4D98E220" w14:textId="3CC9A163" w:rsidR="00AD7973" w:rsidRDefault="00AD7973" w:rsidP="00AD7973">
      <w:pPr>
        <w:spacing w:before="240"/>
        <w:rPr>
          <w:rFonts w:ascii="Times New Roman" w:hAnsi="Times New Roman" w:cs="Times New Roman"/>
          <w:color w:val="000000"/>
          <w:sz w:val="24"/>
          <w:szCs w:val="24"/>
        </w:rPr>
      </w:pPr>
      <w:r w:rsidRPr="007C7301">
        <w:rPr>
          <w:rFonts w:ascii="Times New Roman" w:hAnsi="Times New Roman" w:cs="Times New Roman"/>
          <w:color w:val="000000"/>
          <w:sz w:val="24"/>
          <w:szCs w:val="24"/>
        </w:rPr>
        <w:t>Przedmiotem zamówienia jest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C66D5">
        <w:rPr>
          <w:rFonts w:ascii="Times New Roman" w:hAnsi="Times New Roman" w:cs="Times New Roman"/>
          <w:color w:val="000000"/>
          <w:sz w:val="24"/>
          <w:szCs w:val="24"/>
        </w:rPr>
        <w:t xml:space="preserve">zlecenie </w:t>
      </w:r>
      <w:r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AD7973">
        <w:rPr>
          <w:rFonts w:ascii="Times New Roman" w:hAnsi="Times New Roman" w:cs="Times New Roman"/>
          <w:color w:val="000000"/>
          <w:sz w:val="24"/>
          <w:szCs w:val="24"/>
        </w:rPr>
        <w:t xml:space="preserve">emontu </w:t>
      </w:r>
      <w:r w:rsidR="003D36F2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D7973">
        <w:rPr>
          <w:rFonts w:ascii="Times New Roman" w:hAnsi="Times New Roman" w:cs="Times New Roman"/>
          <w:color w:val="000000"/>
          <w:sz w:val="24"/>
          <w:szCs w:val="24"/>
        </w:rPr>
        <w:t xml:space="preserve"> szt. kraty bębnowych Huber Technology zlokalizowanych na oczyszczalni ścieków </w:t>
      </w:r>
      <w:r w:rsidR="003D36F2" w:rsidRPr="003D36F2">
        <w:rPr>
          <w:rFonts w:ascii="Times New Roman" w:hAnsi="Times New Roman" w:cs="Times New Roman"/>
          <w:color w:val="000000"/>
          <w:sz w:val="24"/>
          <w:szCs w:val="24"/>
        </w:rPr>
        <w:t xml:space="preserve">oczyszczalni ścieków w Mosinie </w:t>
      </w:r>
      <w:r w:rsidR="003D36F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3D36F2" w:rsidRPr="003D36F2">
        <w:rPr>
          <w:rFonts w:ascii="Times New Roman" w:hAnsi="Times New Roman" w:cs="Times New Roman"/>
          <w:color w:val="000000"/>
          <w:sz w:val="24"/>
          <w:szCs w:val="24"/>
        </w:rPr>
        <w:t xml:space="preserve">czyszczalni Ścieków w Szlachcinie i </w:t>
      </w:r>
      <w:r w:rsidR="00411EBF" w:rsidRPr="003D36F2">
        <w:rPr>
          <w:rFonts w:ascii="Times New Roman" w:hAnsi="Times New Roman" w:cs="Times New Roman"/>
          <w:color w:val="000000"/>
          <w:sz w:val="24"/>
          <w:szCs w:val="24"/>
        </w:rPr>
        <w:t>zlewnii</w:t>
      </w:r>
      <w:r w:rsidR="003D36F2" w:rsidRPr="003D36F2">
        <w:rPr>
          <w:rFonts w:ascii="Times New Roman" w:hAnsi="Times New Roman" w:cs="Times New Roman"/>
          <w:color w:val="000000"/>
          <w:sz w:val="24"/>
          <w:szCs w:val="24"/>
        </w:rPr>
        <w:t xml:space="preserve"> w Luboniu</w:t>
      </w:r>
    </w:p>
    <w:p w14:paraId="5255926E" w14:textId="77777777" w:rsidR="002D5713" w:rsidRDefault="002D5713" w:rsidP="00AD7973">
      <w:pPr>
        <w:spacing w:before="240"/>
        <w:rPr>
          <w:rFonts w:ascii="Times New Roman" w:hAnsi="Times New Roman" w:cs="Times New Roman"/>
          <w:color w:val="000000"/>
          <w:sz w:val="24"/>
          <w:szCs w:val="24"/>
        </w:rPr>
      </w:pPr>
    </w:p>
    <w:p w14:paraId="10C11DC2" w14:textId="77777777" w:rsidR="002D5713" w:rsidRDefault="002D5713" w:rsidP="00AD7973">
      <w:pPr>
        <w:spacing w:before="240"/>
        <w:rPr>
          <w:rFonts w:ascii="Times New Roman" w:hAnsi="Times New Roman" w:cs="Times New Roman"/>
          <w:color w:val="000000"/>
          <w:sz w:val="24"/>
          <w:szCs w:val="24"/>
        </w:rPr>
      </w:pPr>
    </w:p>
    <w:p w14:paraId="1B30D03A" w14:textId="76FD1B7F" w:rsidR="001D091A" w:rsidRDefault="00AD7973" w:rsidP="001D091A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Remont podzielony jest na </w:t>
      </w:r>
      <w:r w:rsidR="003D36F2">
        <w:rPr>
          <w:rFonts w:ascii="Times New Roman" w:hAnsi="Times New Roman" w:cs="Times New Roman"/>
          <w:color w:val="000000"/>
          <w:sz w:val="24"/>
          <w:szCs w:val="24"/>
        </w:rPr>
        <w:t>trzy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odrębne etapy zakończenie każdego z nich</w:t>
      </w:r>
      <w:r w:rsidR="00903F29">
        <w:rPr>
          <w:rFonts w:ascii="Times New Roman" w:hAnsi="Times New Roman" w:cs="Times New Roman"/>
          <w:color w:val="000000"/>
          <w:sz w:val="24"/>
          <w:szCs w:val="24"/>
        </w:rPr>
        <w:t xml:space="preserve"> oraz</w:t>
      </w:r>
      <w:r w:rsidR="001D091A"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uzyskanie pozytywnego wyniku z przeprowadzenia testów odbiorowych</w:t>
      </w:r>
      <w:r w:rsidR="001D091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i podpisania protokołu</w:t>
      </w:r>
      <w:r w:rsidR="005C66D5" w:rsidRPr="005C66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C66D5">
        <w:rPr>
          <w:rFonts w:ascii="Times New Roman" w:hAnsi="Times New Roman" w:cs="Times New Roman"/>
          <w:color w:val="000000"/>
          <w:sz w:val="24"/>
          <w:szCs w:val="24"/>
        </w:rPr>
        <w:t xml:space="preserve">jest </w:t>
      </w:r>
      <w:r w:rsidR="005C66D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w</w:t>
      </w:r>
      <w:r w:rsidR="005C66D5"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arunkiem przekazania do eksploatacji</w:t>
      </w:r>
      <w:r w:rsidR="005C66D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="00903F2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i wystawienia faktury za zrealizowa</w:t>
      </w:r>
      <w:r w:rsidR="00746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ny</w:t>
      </w:r>
      <w:r w:rsidR="00903F2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etap.</w:t>
      </w:r>
    </w:p>
    <w:p w14:paraId="0AD28ABD" w14:textId="77777777" w:rsidR="002D5713" w:rsidRDefault="002D5713" w:rsidP="001D091A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66CC882F" w14:textId="77777777" w:rsidR="000B159F" w:rsidRDefault="000B159F" w:rsidP="001D091A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63CDA610" w14:textId="0F98033F" w:rsidR="001D091A" w:rsidRDefault="001D091A" w:rsidP="001D091A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 xml:space="preserve">Etap 1. </w:t>
      </w:r>
    </w:p>
    <w:p w14:paraId="54B03946" w14:textId="02AFCE63" w:rsidR="00F130E2" w:rsidRDefault="00F130E2" w:rsidP="001D091A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Remont Maszyny Rotomat </w:t>
      </w:r>
      <w:r>
        <w:rPr>
          <w:rFonts w:ascii="Times New Roman" w:hAnsi="Times New Roman" w:cs="Times New Roman"/>
          <w:sz w:val="24"/>
          <w:szCs w:val="24"/>
        </w:rPr>
        <w:t xml:space="preserve">Ro5 z kratą Ro1 1000/6 nr urządzenia </w:t>
      </w:r>
      <w:r w:rsidRPr="00823AFC">
        <w:rPr>
          <w:rFonts w:ascii="Times New Roman" w:hAnsi="Times New Roman" w:cs="Times New Roman"/>
          <w:sz w:val="24"/>
          <w:szCs w:val="24"/>
        </w:rPr>
        <w:t>283577</w:t>
      </w:r>
      <w:r>
        <w:rPr>
          <w:rFonts w:ascii="Times New Roman" w:hAnsi="Times New Roman" w:cs="Times New Roman"/>
          <w:sz w:val="24"/>
          <w:szCs w:val="24"/>
        </w:rPr>
        <w:t xml:space="preserve"> zlokalizowanej na Stacji ścieków dowożonych w</w:t>
      </w:r>
      <w:r w:rsidRPr="00824BF0">
        <w:rPr>
          <w:rFonts w:ascii="Times New Roman" w:hAnsi="Times New Roman" w:cs="Times New Roman"/>
          <w:sz w:val="24"/>
          <w:szCs w:val="24"/>
        </w:rPr>
        <w:t xml:space="preserve"> Oczyszczalni Ścieków w</w:t>
      </w:r>
      <w:r>
        <w:rPr>
          <w:rFonts w:ascii="Times New Roman" w:hAnsi="Times New Roman" w:cs="Times New Roman"/>
          <w:sz w:val="24"/>
          <w:szCs w:val="24"/>
        </w:rPr>
        <w:t xml:space="preserve"> Szlachęcinie</w:t>
      </w:r>
      <w:r w:rsidRPr="00824B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poprzez wymianę zużytych i uszkodzonych elementów zgodnie z listą części:</w:t>
      </w:r>
    </w:p>
    <w:p w14:paraId="6F0A2C7C" w14:textId="1BB27053" w:rsidR="00824BF0" w:rsidRDefault="00AA3CD5" w:rsidP="004878BA">
      <w:pPr>
        <w:rPr>
          <w:rFonts w:ascii="Times New Roman" w:hAnsi="Times New Roman" w:cs="Times New Roman"/>
          <w:sz w:val="24"/>
          <w:szCs w:val="24"/>
        </w:rPr>
      </w:pPr>
      <w:r w:rsidRPr="00AA3CD5">
        <w:rPr>
          <w:rFonts w:ascii="Times New Roman" w:hAnsi="Times New Roman" w:cs="Times New Roman"/>
          <w:sz w:val="24"/>
          <w:szCs w:val="24"/>
        </w:rPr>
        <w:t xml:space="preserve">według </w:t>
      </w:r>
      <w:r w:rsidRPr="002D5713">
        <w:rPr>
          <w:rFonts w:ascii="Times New Roman" w:hAnsi="Times New Roman" w:cs="Times New Roman"/>
          <w:b/>
          <w:bCs/>
          <w:sz w:val="24"/>
          <w:szCs w:val="24"/>
        </w:rPr>
        <w:t xml:space="preserve">załącznika nr </w:t>
      </w:r>
      <w:r w:rsidR="00116ABF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4B5EBCED" w14:textId="7778A51F" w:rsidR="00824BF0" w:rsidRDefault="00824BF0" w:rsidP="00824BF0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Etap 2. </w:t>
      </w:r>
    </w:p>
    <w:p w14:paraId="6C72ABA5" w14:textId="062FB82E" w:rsidR="00B66A0A" w:rsidRPr="00B66A0A" w:rsidRDefault="00824BF0" w:rsidP="00824BF0">
      <w:pPr>
        <w:suppressAutoHyphens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Remont</w:t>
      </w:r>
      <w:r w:rsidR="00116AB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Maszyny Rotomat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Ro3.</w:t>
      </w:r>
      <w:r w:rsidR="00093AA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z kratą Ro1</w:t>
      </w:r>
      <w:r w:rsidR="00093A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1000</w:t>
      </w:r>
      <w:r w:rsidR="00093AA5">
        <w:rPr>
          <w:rFonts w:ascii="Times New Roman" w:hAnsi="Times New Roman" w:cs="Times New Roman"/>
          <w:sz w:val="24"/>
          <w:szCs w:val="24"/>
        </w:rPr>
        <w:t xml:space="preserve">/6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3AFC">
        <w:rPr>
          <w:rFonts w:ascii="Times New Roman" w:hAnsi="Times New Roman" w:cs="Times New Roman"/>
          <w:sz w:val="24"/>
          <w:szCs w:val="24"/>
        </w:rPr>
        <w:t xml:space="preserve">nr urządzenia </w:t>
      </w:r>
      <w:r w:rsidR="00823AFC" w:rsidRPr="00823AFC">
        <w:rPr>
          <w:rFonts w:ascii="Times New Roman" w:hAnsi="Times New Roman" w:cs="Times New Roman"/>
          <w:sz w:val="24"/>
          <w:szCs w:val="24"/>
        </w:rPr>
        <w:t>13006138</w:t>
      </w:r>
      <w:r w:rsidR="00823AFC">
        <w:rPr>
          <w:rFonts w:ascii="Times New Roman" w:hAnsi="Times New Roman" w:cs="Times New Roman"/>
          <w:sz w:val="24"/>
          <w:szCs w:val="24"/>
        </w:rPr>
        <w:t xml:space="preserve"> zlokalizowanej na </w:t>
      </w:r>
      <w:r w:rsidR="00116ABF">
        <w:rPr>
          <w:rFonts w:ascii="Times New Roman" w:hAnsi="Times New Roman" w:cs="Times New Roman"/>
          <w:sz w:val="24"/>
          <w:szCs w:val="24"/>
        </w:rPr>
        <w:t xml:space="preserve">Stacji ścieków dowożonych w </w:t>
      </w:r>
      <w:r w:rsidRPr="007C7301">
        <w:rPr>
          <w:rFonts w:ascii="Times New Roman" w:hAnsi="Times New Roman" w:cs="Times New Roman"/>
          <w:sz w:val="24"/>
          <w:szCs w:val="24"/>
        </w:rPr>
        <w:t xml:space="preserve"> </w:t>
      </w:r>
      <w:r w:rsidR="00093AA5">
        <w:rPr>
          <w:rFonts w:ascii="Times New Roman" w:hAnsi="Times New Roman" w:cs="Times New Roman"/>
          <w:sz w:val="24"/>
          <w:szCs w:val="24"/>
        </w:rPr>
        <w:t xml:space="preserve">Punkcie Zlewnym </w:t>
      </w:r>
      <w:r w:rsidRPr="00824BF0">
        <w:rPr>
          <w:rFonts w:ascii="Times New Roman" w:hAnsi="Times New Roman" w:cs="Times New Roman"/>
          <w:sz w:val="24"/>
          <w:szCs w:val="24"/>
        </w:rPr>
        <w:t xml:space="preserve">w </w:t>
      </w:r>
      <w:r w:rsidR="00093AA5">
        <w:rPr>
          <w:rFonts w:ascii="Times New Roman" w:hAnsi="Times New Roman" w:cs="Times New Roman"/>
          <w:sz w:val="24"/>
          <w:szCs w:val="24"/>
        </w:rPr>
        <w:t>Luboniu</w:t>
      </w:r>
      <w:r w:rsidRPr="00824B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poprzez wymianę zużytych i uszkodzonych elementów zgodnie z listą części:</w:t>
      </w:r>
    </w:p>
    <w:p w14:paraId="0B45734B" w14:textId="3A599820" w:rsidR="00824BF0" w:rsidRDefault="00824BF0" w:rsidP="00824BF0">
      <w:pPr>
        <w:rPr>
          <w:rFonts w:ascii="Times New Roman" w:hAnsi="Times New Roman" w:cs="Times New Roman"/>
          <w:sz w:val="24"/>
          <w:szCs w:val="24"/>
        </w:rPr>
      </w:pPr>
      <w:r w:rsidRPr="00AA3CD5">
        <w:rPr>
          <w:rFonts w:ascii="Times New Roman" w:hAnsi="Times New Roman" w:cs="Times New Roman"/>
          <w:sz w:val="24"/>
          <w:szCs w:val="24"/>
        </w:rPr>
        <w:t xml:space="preserve">według </w:t>
      </w:r>
      <w:r w:rsidRPr="002D5713">
        <w:rPr>
          <w:rFonts w:ascii="Times New Roman" w:hAnsi="Times New Roman" w:cs="Times New Roman"/>
          <w:b/>
          <w:bCs/>
          <w:sz w:val="24"/>
          <w:szCs w:val="24"/>
        </w:rPr>
        <w:t xml:space="preserve">załącznika nr </w:t>
      </w:r>
      <w:r w:rsidR="00116ABF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7B663AC5" w14:textId="05158DCF" w:rsidR="00093AA5" w:rsidRDefault="00093AA5" w:rsidP="00093AA5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Etap 3. </w:t>
      </w:r>
    </w:p>
    <w:p w14:paraId="370B4569" w14:textId="3543BCD4" w:rsidR="00F130E2" w:rsidRDefault="00F130E2" w:rsidP="00093AA5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Remont Maszyny Rotomat  </w:t>
      </w:r>
      <w:r>
        <w:rPr>
          <w:rFonts w:ascii="Times New Roman" w:hAnsi="Times New Roman" w:cs="Times New Roman"/>
          <w:sz w:val="24"/>
          <w:szCs w:val="24"/>
        </w:rPr>
        <w:t xml:space="preserve">Ro3.3 z kratą Ro1 780/10 nr urządzenia </w:t>
      </w:r>
      <w:r w:rsidRPr="00823AFC">
        <w:rPr>
          <w:rFonts w:ascii="Times New Roman" w:hAnsi="Times New Roman" w:cs="Times New Roman"/>
          <w:sz w:val="24"/>
          <w:szCs w:val="24"/>
        </w:rPr>
        <w:t>13001328</w:t>
      </w:r>
      <w:r>
        <w:rPr>
          <w:rFonts w:ascii="Times New Roman" w:hAnsi="Times New Roman" w:cs="Times New Roman"/>
          <w:sz w:val="24"/>
          <w:szCs w:val="24"/>
        </w:rPr>
        <w:t xml:space="preserve"> zlokalizowanej na Stacji  ścieków dowożonych w </w:t>
      </w:r>
      <w:r w:rsidRPr="007C7301">
        <w:rPr>
          <w:rFonts w:ascii="Times New Roman" w:hAnsi="Times New Roman" w:cs="Times New Roman"/>
          <w:sz w:val="24"/>
          <w:szCs w:val="24"/>
        </w:rPr>
        <w:t>Oczyszczalni Ścieków</w:t>
      </w:r>
      <w:r>
        <w:rPr>
          <w:rFonts w:ascii="Times New Roman" w:hAnsi="Times New Roman" w:cs="Times New Roman"/>
          <w:sz w:val="24"/>
          <w:szCs w:val="24"/>
        </w:rPr>
        <w:t xml:space="preserve"> w Mosinie poprzez wymianę zużytych i uszkodzonych elementów zgodnie z listą części:</w:t>
      </w:r>
    </w:p>
    <w:p w14:paraId="6A875CDC" w14:textId="6D53A75D" w:rsidR="00093AA5" w:rsidRDefault="00093AA5" w:rsidP="00093AA5">
      <w:pPr>
        <w:rPr>
          <w:rFonts w:ascii="Times New Roman" w:hAnsi="Times New Roman" w:cs="Times New Roman"/>
          <w:sz w:val="24"/>
          <w:szCs w:val="24"/>
        </w:rPr>
      </w:pPr>
      <w:r w:rsidRPr="00AA3CD5">
        <w:rPr>
          <w:rFonts w:ascii="Times New Roman" w:hAnsi="Times New Roman" w:cs="Times New Roman"/>
          <w:sz w:val="24"/>
          <w:szCs w:val="24"/>
        </w:rPr>
        <w:t xml:space="preserve">według </w:t>
      </w:r>
      <w:r w:rsidRPr="002D5713">
        <w:rPr>
          <w:rFonts w:ascii="Times New Roman" w:hAnsi="Times New Roman" w:cs="Times New Roman"/>
          <w:b/>
          <w:bCs/>
          <w:sz w:val="24"/>
          <w:szCs w:val="24"/>
        </w:rPr>
        <w:t xml:space="preserve">załącznika nr </w:t>
      </w:r>
      <w:r w:rsidR="00116ABF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75504B1" w14:textId="77777777" w:rsidR="007D2D9E" w:rsidRDefault="007D2D9E" w:rsidP="004878BA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568ADFC" w14:textId="20FFDE90" w:rsidR="007D2D9E" w:rsidRPr="007D2D9E" w:rsidRDefault="007D2D9E" w:rsidP="00CE4081">
      <w:pPr>
        <w:spacing w:before="2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D2D9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Dodatkowo należy przewidzieć mycie i wytrawianie urządzeń obejmujące: </w:t>
      </w:r>
    </w:p>
    <w:p w14:paraId="10837758" w14:textId="204464FB" w:rsidR="007D2D9E" w:rsidRPr="007D2D9E" w:rsidRDefault="007D2D9E" w:rsidP="007D2D9E">
      <w:pPr>
        <w:pStyle w:val="Akapitzlist"/>
        <w:numPr>
          <w:ilvl w:val="0"/>
          <w:numId w:val="14"/>
        </w:numPr>
        <w:spacing w:before="2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D2D9E">
        <w:rPr>
          <w:rFonts w:ascii="Times New Roman" w:hAnsi="Times New Roman" w:cs="Times New Roman"/>
          <w:bCs/>
          <w:color w:val="000000"/>
          <w:sz w:val="24"/>
          <w:szCs w:val="24"/>
        </w:rPr>
        <w:t>mycia preparatem odtłuszczającym, oraz wodnym urządzeniem ciśnieniowym</w:t>
      </w:r>
    </w:p>
    <w:p w14:paraId="66299E2A" w14:textId="03AF5C08" w:rsidR="007D2D9E" w:rsidRPr="007D2D9E" w:rsidRDefault="007D2D9E" w:rsidP="007D2D9E">
      <w:pPr>
        <w:pStyle w:val="Akapitzlist"/>
        <w:numPr>
          <w:ilvl w:val="0"/>
          <w:numId w:val="14"/>
        </w:numPr>
        <w:spacing w:before="2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D2D9E">
        <w:rPr>
          <w:rFonts w:ascii="Times New Roman" w:hAnsi="Times New Roman" w:cs="Times New Roman"/>
          <w:bCs/>
          <w:color w:val="000000"/>
          <w:sz w:val="24"/>
          <w:szCs w:val="24"/>
        </w:rPr>
        <w:t>trawienie urządzenia natryskowym preparatem do stali nierdzewnej</w:t>
      </w:r>
    </w:p>
    <w:p w14:paraId="17A93B9E" w14:textId="2C458FEE" w:rsidR="007D2D9E" w:rsidRPr="007D2D9E" w:rsidRDefault="007D2D9E" w:rsidP="007D2D9E">
      <w:pPr>
        <w:pStyle w:val="Akapitzlist"/>
        <w:numPr>
          <w:ilvl w:val="0"/>
          <w:numId w:val="14"/>
        </w:numPr>
        <w:spacing w:before="2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D2D9E">
        <w:rPr>
          <w:rFonts w:ascii="Times New Roman" w:hAnsi="Times New Roman" w:cs="Times New Roman"/>
          <w:bCs/>
          <w:color w:val="000000"/>
          <w:sz w:val="24"/>
          <w:szCs w:val="24"/>
        </w:rPr>
        <w:t>zabezpieczenie ognisk znacznej korozji farbą do stali szlachetnej.</w:t>
      </w:r>
    </w:p>
    <w:p w14:paraId="5B8C1103" w14:textId="38D48487" w:rsidR="008049F0" w:rsidRPr="00AF21F7" w:rsidRDefault="007D2D9E" w:rsidP="008049F0">
      <w:pPr>
        <w:spacing w:before="2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Wszystkie materiały niezbędne do wykonania prac dostarcza </w:t>
      </w:r>
      <w:r w:rsidR="00866963"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wykonawca </w:t>
      </w:r>
      <w:r w:rsidR="00B66A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zgodnie z listą części dedykowaną dla każdego z etapów </w:t>
      </w:r>
      <w:r w:rsidR="00866963"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wyjątek</w:t>
      </w:r>
      <w:r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stanowią pozycje zaznaczone </w:t>
      </w:r>
      <w:r w:rsidR="00866963"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 tabeli kolorem zielonym </w:t>
      </w:r>
      <w:r w:rsidR="00F130E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 opisane jako ,, </w:t>
      </w:r>
      <w:r w:rsidR="00866963" w:rsidRPr="00AF21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dostarcza zamawiający</w:t>
      </w:r>
      <w:r w:rsidR="00F130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”.</w:t>
      </w:r>
    </w:p>
    <w:p w14:paraId="5B94C559" w14:textId="2AC83E4D" w:rsidR="00866963" w:rsidRDefault="00866963" w:rsidP="00866963">
      <w:pPr>
        <w:autoSpaceDE w:val="0"/>
        <w:autoSpaceDN w:val="0"/>
        <w:adjustRightInd w:val="0"/>
        <w:spacing w:after="120"/>
      </w:pPr>
      <w:r w:rsidRPr="00230390">
        <w:rPr>
          <w:rFonts w:ascii="Times New Roman" w:hAnsi="Times New Roman" w:cs="Times New Roman"/>
          <w:sz w:val="24"/>
          <w:szCs w:val="24"/>
        </w:rPr>
        <w:t xml:space="preserve">Zamawiający </w:t>
      </w:r>
      <w:r>
        <w:rPr>
          <w:rFonts w:ascii="Times New Roman" w:hAnsi="Times New Roman" w:cs="Times New Roman"/>
          <w:sz w:val="24"/>
          <w:szCs w:val="24"/>
        </w:rPr>
        <w:t>na czas</w:t>
      </w:r>
      <w:r w:rsidRPr="00230390">
        <w:rPr>
          <w:rFonts w:ascii="Times New Roman" w:hAnsi="Times New Roman" w:cs="Times New Roman"/>
          <w:sz w:val="24"/>
          <w:szCs w:val="24"/>
        </w:rPr>
        <w:t xml:space="preserve"> przeprowadzenia prac </w:t>
      </w:r>
      <w:r>
        <w:rPr>
          <w:rFonts w:ascii="Times New Roman" w:hAnsi="Times New Roman" w:cs="Times New Roman"/>
          <w:sz w:val="24"/>
          <w:szCs w:val="24"/>
        </w:rPr>
        <w:t xml:space="preserve">wyłączy </w:t>
      </w:r>
      <w:r w:rsidR="00E16A05">
        <w:rPr>
          <w:rFonts w:ascii="Times New Roman" w:hAnsi="Times New Roman" w:cs="Times New Roman"/>
          <w:sz w:val="24"/>
          <w:szCs w:val="24"/>
        </w:rPr>
        <w:t>urządzenie i instalację</w:t>
      </w:r>
      <w:r>
        <w:rPr>
          <w:rFonts w:ascii="Times New Roman" w:hAnsi="Times New Roman" w:cs="Times New Roman"/>
          <w:sz w:val="24"/>
          <w:szCs w:val="24"/>
        </w:rPr>
        <w:t xml:space="preserve"> z eksploatacji </w:t>
      </w:r>
      <w:r w:rsidRPr="002303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435FDB" w14:textId="77777777" w:rsidR="00866963" w:rsidRPr="00866963" w:rsidRDefault="00866963" w:rsidP="00866963">
      <w:pPr>
        <w:autoSpaceDE w:val="0"/>
        <w:autoSpaceDN w:val="0"/>
        <w:adjustRightInd w:val="0"/>
        <w:spacing w:after="120"/>
      </w:pPr>
    </w:p>
    <w:p w14:paraId="2B950788" w14:textId="22F55821" w:rsidR="00866963" w:rsidRDefault="00866963" w:rsidP="00866963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Każdorazowo przeprowadzenie prób rozruchu  nowo</w:t>
      </w:r>
      <w:r w:rsidR="0029263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zamontowanych części i </w:t>
      </w: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instalacji wymagać będzie bieżących uzgodnień z Użytkownikiem. Zamawiający ponadto wymaga, </w:t>
      </w:r>
      <w:r w:rsidR="0029263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wcześniejszego uzgodnienia  terminu </w:t>
      </w: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wyłączenia </w:t>
      </w:r>
      <w:r w:rsidR="000E74C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urządzenia z eksploatacji na czas naprawy z</w:t>
      </w:r>
      <w:r w:rsidR="00291198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minimum</w:t>
      </w:r>
      <w:r w:rsidR="000E74C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dwutygodniowym wyprzedzeniem .</w:t>
      </w:r>
    </w:p>
    <w:p w14:paraId="754AFFB5" w14:textId="77777777" w:rsidR="00866963" w:rsidRPr="00866963" w:rsidRDefault="00866963" w:rsidP="00866963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1E5B4BC3" w14:textId="14F0E698" w:rsidR="00FB6DDF" w:rsidRDefault="00FB6DDF" w:rsidP="00230390">
      <w:pPr>
        <w:autoSpaceDE w:val="0"/>
        <w:autoSpaceDN w:val="0"/>
        <w:adjustRightInd w:val="0"/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Demontaż realizowany będzie przez Wykonawcę, a Zamawiający wskaże miejsce składowania zdemontowanych  elementów instalacji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na terenie </w:t>
      </w:r>
      <w:r w:rsidR="00855E5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obiektu w którym realizowane będzie zlecenie.</w:t>
      </w: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21D50196" w14:textId="77777777" w:rsidR="00866963" w:rsidRPr="00230390" w:rsidRDefault="00866963" w:rsidP="00230390">
      <w:pPr>
        <w:autoSpaceDE w:val="0"/>
        <w:autoSpaceDN w:val="0"/>
        <w:adjustRightInd w:val="0"/>
        <w:spacing w:after="120"/>
      </w:pPr>
    </w:p>
    <w:p w14:paraId="2F76416C" w14:textId="447091ED" w:rsidR="00FB6DDF" w:rsidRDefault="00FB6DDF" w:rsidP="00230390">
      <w:pPr>
        <w:suppressAutoHyphens/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16685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Warunkiem przekazania do eksploatacji jest uzyskanie pozytywnego wyniku z przeprowadzenia testów odbiorowych</w:t>
      </w:r>
      <w:r w:rsidR="008049F0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i podpisania protokołu </w:t>
      </w:r>
      <w:r w:rsidR="00866963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</w:p>
    <w:p w14:paraId="05B58775" w14:textId="1714B12A" w:rsidR="00FB6DDF" w:rsidRPr="0005415B" w:rsidRDefault="00FB6DDF" w:rsidP="0005415B">
      <w:pPr>
        <w:pStyle w:val="Tekstpodstawowy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A533AA">
        <w:rPr>
          <w:rFonts w:ascii="Times New Roman" w:hAnsi="Times New Roman" w:cs="Times New Roman"/>
          <w:color w:val="000000"/>
          <w:sz w:val="24"/>
          <w:szCs w:val="24"/>
        </w:rPr>
        <w:t>Zamawiający</w:t>
      </w:r>
      <w:r w:rsidR="00A533AA">
        <w:rPr>
          <w:rFonts w:ascii="Times New Roman" w:hAnsi="Times New Roman" w:cs="Times New Roman"/>
          <w:color w:val="000000"/>
          <w:sz w:val="24"/>
          <w:szCs w:val="24"/>
        </w:rPr>
        <w:t xml:space="preserve"> zaleca i</w:t>
      </w:r>
      <w:r w:rsidRPr="00A533AA">
        <w:rPr>
          <w:rFonts w:ascii="Times New Roman" w:hAnsi="Times New Roman" w:cs="Times New Roman"/>
          <w:color w:val="000000"/>
          <w:sz w:val="24"/>
          <w:szCs w:val="24"/>
        </w:rPr>
        <w:t xml:space="preserve"> umożliwi przeprowadzenie wizji lokalnej celem sprawdzenia warunków w miejscu realizacji zadania związanych z wykonaniem prac będących przedmiotem za</w:t>
      </w:r>
      <w:r w:rsidR="00B66A0A">
        <w:rPr>
          <w:rFonts w:ascii="Times New Roman" w:hAnsi="Times New Roman" w:cs="Times New Roman"/>
          <w:color w:val="000000"/>
          <w:sz w:val="24"/>
          <w:szCs w:val="24"/>
        </w:rPr>
        <w:t xml:space="preserve">mówienia </w:t>
      </w:r>
      <w:r w:rsidRPr="00A533AA">
        <w:rPr>
          <w:rFonts w:ascii="Times New Roman" w:hAnsi="Times New Roman" w:cs="Times New Roman"/>
          <w:color w:val="000000"/>
          <w:sz w:val="24"/>
          <w:szCs w:val="24"/>
        </w:rPr>
        <w:t xml:space="preserve"> oraz celem uzyskania jakichkolwiek dodatkowych informacji koniecznych i przydatnych do oceny prac, gdyż wyklucza się możliwość </w:t>
      </w:r>
      <w:r w:rsidR="00B66A0A">
        <w:rPr>
          <w:rFonts w:ascii="Times New Roman" w:hAnsi="Times New Roman" w:cs="Times New Roman"/>
          <w:color w:val="000000"/>
          <w:sz w:val="24"/>
          <w:szCs w:val="24"/>
        </w:rPr>
        <w:t xml:space="preserve">dodatkowych </w:t>
      </w:r>
      <w:r w:rsidRPr="00A533AA">
        <w:rPr>
          <w:rFonts w:ascii="Times New Roman" w:hAnsi="Times New Roman" w:cs="Times New Roman"/>
          <w:color w:val="000000"/>
          <w:sz w:val="24"/>
          <w:szCs w:val="24"/>
        </w:rPr>
        <w:t xml:space="preserve">roszczeń </w:t>
      </w:r>
      <w:r w:rsidR="0005415B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2"/>
    </w:p>
    <w:sectPr w:rsidR="00FB6DDF" w:rsidRPr="0005415B" w:rsidSect="0000140B">
      <w:pgSz w:w="11906" w:h="16838"/>
      <w:pgMar w:top="1985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22C7F" w14:textId="77777777" w:rsidR="001235D6" w:rsidRDefault="001235D6" w:rsidP="00CE100B">
      <w:pPr>
        <w:spacing w:after="0" w:line="240" w:lineRule="auto"/>
      </w:pPr>
      <w:r>
        <w:separator/>
      </w:r>
    </w:p>
  </w:endnote>
  <w:endnote w:type="continuationSeparator" w:id="0">
    <w:p w14:paraId="75BDDE1B" w14:textId="77777777" w:rsidR="001235D6" w:rsidRDefault="001235D6" w:rsidP="00CE1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7F6AD" w14:textId="77777777" w:rsidR="001235D6" w:rsidRDefault="001235D6" w:rsidP="00CE100B">
      <w:pPr>
        <w:spacing w:after="0" w:line="240" w:lineRule="auto"/>
      </w:pPr>
      <w:r>
        <w:separator/>
      </w:r>
    </w:p>
  </w:footnote>
  <w:footnote w:type="continuationSeparator" w:id="0">
    <w:p w14:paraId="583A0866" w14:textId="77777777" w:rsidR="001235D6" w:rsidRDefault="001235D6" w:rsidP="00CE1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2F"/>
    <w:multiLevelType w:val="singleLevel"/>
    <w:tmpl w:val="0000002F"/>
    <w:name w:val="WW8Num48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Arial"/>
        <w:sz w:val="24"/>
        <w:szCs w:val="24"/>
      </w:rPr>
    </w:lvl>
  </w:abstractNum>
  <w:abstractNum w:abstractNumId="2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865BB"/>
    <w:multiLevelType w:val="hybridMultilevel"/>
    <w:tmpl w:val="86BA36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22885"/>
    <w:multiLevelType w:val="multilevel"/>
    <w:tmpl w:val="2A0A2540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5" w15:restartNumberingAfterBreak="0">
    <w:nsid w:val="1F874420"/>
    <w:multiLevelType w:val="hybridMultilevel"/>
    <w:tmpl w:val="783E56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2093A"/>
    <w:multiLevelType w:val="hybridMultilevel"/>
    <w:tmpl w:val="634E123A"/>
    <w:lvl w:ilvl="0" w:tplc="742663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4FBB6D46"/>
    <w:multiLevelType w:val="hybridMultilevel"/>
    <w:tmpl w:val="AA364C6C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5D7A6DB3"/>
    <w:multiLevelType w:val="hybridMultilevel"/>
    <w:tmpl w:val="6276D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1A7496"/>
    <w:multiLevelType w:val="hybridMultilevel"/>
    <w:tmpl w:val="E7ECFBF6"/>
    <w:lvl w:ilvl="0" w:tplc="5E2E64B4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7561A0"/>
    <w:multiLevelType w:val="hybridMultilevel"/>
    <w:tmpl w:val="17D0D2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2324F5"/>
    <w:multiLevelType w:val="hybridMultilevel"/>
    <w:tmpl w:val="EF427D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1522BA"/>
    <w:multiLevelType w:val="hybridMultilevel"/>
    <w:tmpl w:val="B268AD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538964">
    <w:abstractNumId w:val="4"/>
  </w:num>
  <w:num w:numId="2" w16cid:durableId="1987975641">
    <w:abstractNumId w:val="8"/>
  </w:num>
  <w:num w:numId="3" w16cid:durableId="986588474">
    <w:abstractNumId w:val="12"/>
  </w:num>
  <w:num w:numId="4" w16cid:durableId="1115710377">
    <w:abstractNumId w:val="6"/>
  </w:num>
  <w:num w:numId="5" w16cid:durableId="946349617">
    <w:abstractNumId w:val="10"/>
  </w:num>
  <w:num w:numId="6" w16cid:durableId="1720780218">
    <w:abstractNumId w:val="7"/>
  </w:num>
  <w:num w:numId="7" w16cid:durableId="1560288980">
    <w:abstractNumId w:val="3"/>
  </w:num>
  <w:num w:numId="8" w16cid:durableId="1804076974">
    <w:abstractNumId w:val="13"/>
  </w:num>
  <w:num w:numId="9" w16cid:durableId="1212771558">
    <w:abstractNumId w:val="11"/>
  </w:num>
  <w:num w:numId="10" w16cid:durableId="1598636305">
    <w:abstractNumId w:val="0"/>
  </w:num>
  <w:num w:numId="11" w16cid:durableId="1090469645">
    <w:abstractNumId w:val="1"/>
  </w:num>
  <w:num w:numId="12" w16cid:durableId="1043138996">
    <w:abstractNumId w:val="5"/>
  </w:num>
  <w:num w:numId="13" w16cid:durableId="1218778975">
    <w:abstractNumId w:val="2"/>
  </w:num>
  <w:num w:numId="14" w16cid:durableId="170151339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567"/>
    <w:rsid w:val="0000045A"/>
    <w:rsid w:val="0000140B"/>
    <w:rsid w:val="00022AC1"/>
    <w:rsid w:val="00045B40"/>
    <w:rsid w:val="00046C66"/>
    <w:rsid w:val="0005415B"/>
    <w:rsid w:val="00061B48"/>
    <w:rsid w:val="0008577A"/>
    <w:rsid w:val="00093AA5"/>
    <w:rsid w:val="000B159F"/>
    <w:rsid w:val="000E2779"/>
    <w:rsid w:val="000E2C3A"/>
    <w:rsid w:val="000E74CA"/>
    <w:rsid w:val="0010731E"/>
    <w:rsid w:val="00116ABF"/>
    <w:rsid w:val="001235D6"/>
    <w:rsid w:val="00154ED6"/>
    <w:rsid w:val="00161369"/>
    <w:rsid w:val="00184892"/>
    <w:rsid w:val="0019365E"/>
    <w:rsid w:val="001A505B"/>
    <w:rsid w:val="001D02CA"/>
    <w:rsid w:val="001D091A"/>
    <w:rsid w:val="001D1A32"/>
    <w:rsid w:val="001E413E"/>
    <w:rsid w:val="001F3D11"/>
    <w:rsid w:val="002038F2"/>
    <w:rsid w:val="00215612"/>
    <w:rsid w:val="00230390"/>
    <w:rsid w:val="00253779"/>
    <w:rsid w:val="00274581"/>
    <w:rsid w:val="00274834"/>
    <w:rsid w:val="00280F6D"/>
    <w:rsid w:val="0028459E"/>
    <w:rsid w:val="00291198"/>
    <w:rsid w:val="00292635"/>
    <w:rsid w:val="002B75E5"/>
    <w:rsid w:val="002D24EA"/>
    <w:rsid w:val="002D5713"/>
    <w:rsid w:val="003163B0"/>
    <w:rsid w:val="00375550"/>
    <w:rsid w:val="003D36F2"/>
    <w:rsid w:val="00411EBF"/>
    <w:rsid w:val="00430F9F"/>
    <w:rsid w:val="004713F2"/>
    <w:rsid w:val="00472E5F"/>
    <w:rsid w:val="004878BA"/>
    <w:rsid w:val="0049351D"/>
    <w:rsid w:val="004D329F"/>
    <w:rsid w:val="004D56EF"/>
    <w:rsid w:val="0050545B"/>
    <w:rsid w:val="00505DD7"/>
    <w:rsid w:val="00525A28"/>
    <w:rsid w:val="00532E9C"/>
    <w:rsid w:val="00532FC4"/>
    <w:rsid w:val="00537117"/>
    <w:rsid w:val="005C2F7C"/>
    <w:rsid w:val="005C66D5"/>
    <w:rsid w:val="005E7F92"/>
    <w:rsid w:val="005F2372"/>
    <w:rsid w:val="005F2495"/>
    <w:rsid w:val="005F41AD"/>
    <w:rsid w:val="00601B96"/>
    <w:rsid w:val="0067501F"/>
    <w:rsid w:val="006810C5"/>
    <w:rsid w:val="0068531F"/>
    <w:rsid w:val="00691262"/>
    <w:rsid w:val="006C2400"/>
    <w:rsid w:val="006E3654"/>
    <w:rsid w:val="00716FD6"/>
    <w:rsid w:val="00746A5C"/>
    <w:rsid w:val="00793C34"/>
    <w:rsid w:val="007A5022"/>
    <w:rsid w:val="007B3759"/>
    <w:rsid w:val="007C720F"/>
    <w:rsid w:val="007C7301"/>
    <w:rsid w:val="007D2D9E"/>
    <w:rsid w:val="007F33AA"/>
    <w:rsid w:val="008049F0"/>
    <w:rsid w:val="00823AFC"/>
    <w:rsid w:val="00824BF0"/>
    <w:rsid w:val="00830563"/>
    <w:rsid w:val="00855E54"/>
    <w:rsid w:val="00865567"/>
    <w:rsid w:val="00866963"/>
    <w:rsid w:val="00897A80"/>
    <w:rsid w:val="008E741E"/>
    <w:rsid w:val="00903F29"/>
    <w:rsid w:val="00921EB9"/>
    <w:rsid w:val="009318F3"/>
    <w:rsid w:val="00980ABF"/>
    <w:rsid w:val="0099143F"/>
    <w:rsid w:val="009950CF"/>
    <w:rsid w:val="009A1572"/>
    <w:rsid w:val="009A66AF"/>
    <w:rsid w:val="00A43365"/>
    <w:rsid w:val="00A533AA"/>
    <w:rsid w:val="00A808C2"/>
    <w:rsid w:val="00AA3CD5"/>
    <w:rsid w:val="00AA7BAD"/>
    <w:rsid w:val="00AB1BEB"/>
    <w:rsid w:val="00AD7973"/>
    <w:rsid w:val="00AE00F4"/>
    <w:rsid w:val="00AE2844"/>
    <w:rsid w:val="00AF21F7"/>
    <w:rsid w:val="00B66A0A"/>
    <w:rsid w:val="00C22F82"/>
    <w:rsid w:val="00C67016"/>
    <w:rsid w:val="00C845E4"/>
    <w:rsid w:val="00CB2004"/>
    <w:rsid w:val="00CD0C6F"/>
    <w:rsid w:val="00CE100B"/>
    <w:rsid w:val="00CE4081"/>
    <w:rsid w:val="00D4551A"/>
    <w:rsid w:val="00D50600"/>
    <w:rsid w:val="00D51C07"/>
    <w:rsid w:val="00D862A7"/>
    <w:rsid w:val="00DA3E13"/>
    <w:rsid w:val="00DD4891"/>
    <w:rsid w:val="00DF099C"/>
    <w:rsid w:val="00DF1F92"/>
    <w:rsid w:val="00DF63E7"/>
    <w:rsid w:val="00E16A05"/>
    <w:rsid w:val="00E317D4"/>
    <w:rsid w:val="00E43E8C"/>
    <w:rsid w:val="00EA4E83"/>
    <w:rsid w:val="00EB2103"/>
    <w:rsid w:val="00EC710F"/>
    <w:rsid w:val="00ED3CAE"/>
    <w:rsid w:val="00ED7F58"/>
    <w:rsid w:val="00EF2602"/>
    <w:rsid w:val="00F05C53"/>
    <w:rsid w:val="00F130E2"/>
    <w:rsid w:val="00F17650"/>
    <w:rsid w:val="00F5756F"/>
    <w:rsid w:val="00F73B6E"/>
    <w:rsid w:val="00FA06AA"/>
    <w:rsid w:val="00FB6DDF"/>
    <w:rsid w:val="00FE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91F586"/>
  <w15:chartTrackingRefBased/>
  <w15:docId w15:val="{1F30955A-1E2A-4705-873E-03F76640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81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qFormat/>
    <w:rsid w:val="00EB2103"/>
    <w:pPr>
      <w:keepNext/>
      <w:numPr>
        <w:numId w:val="10"/>
      </w:numPr>
      <w:spacing w:after="0" w:line="240" w:lineRule="auto"/>
      <w:ind w:left="0" w:right="-426" w:firstLine="0"/>
      <w:jc w:val="both"/>
      <w:outlineLvl w:val="0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EB2103"/>
    <w:pPr>
      <w:keepNext/>
      <w:numPr>
        <w:ilvl w:val="1"/>
        <w:numId w:val="10"/>
      </w:numPr>
      <w:spacing w:after="0" w:line="240" w:lineRule="auto"/>
      <w:ind w:left="-142" w:firstLine="0"/>
      <w:jc w:val="both"/>
      <w:outlineLvl w:val="1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Nagwek3">
    <w:name w:val="heading 3"/>
    <w:basedOn w:val="Normalny"/>
    <w:next w:val="Normalny"/>
    <w:link w:val="Nagwek3Znak"/>
    <w:qFormat/>
    <w:rsid w:val="00EB2103"/>
    <w:pPr>
      <w:keepNext/>
      <w:numPr>
        <w:ilvl w:val="2"/>
        <w:numId w:val="10"/>
      </w:numPr>
      <w:spacing w:before="240" w:after="60" w:line="240" w:lineRule="auto"/>
      <w:jc w:val="both"/>
      <w:outlineLvl w:val="2"/>
    </w:pPr>
    <w:rPr>
      <w:rFonts w:ascii="Arial" w:eastAsia="Times New Roman" w:hAnsi="Arial" w:cs="Arial"/>
      <w:b/>
      <w:bCs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Tekstpodstawowy"/>
    <w:link w:val="PodtytuZnak"/>
    <w:qFormat/>
    <w:rsid w:val="00CE4081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character" w:customStyle="1" w:styleId="PodtytuZnak">
    <w:name w:val="Podtytuł Znak"/>
    <w:basedOn w:val="Domylnaczcionkaakapitu"/>
    <w:link w:val="Podtytu"/>
    <w:rsid w:val="00CE4081"/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paragraph" w:styleId="Tekstpodstawowy">
    <w:name w:val="Body Text"/>
    <w:basedOn w:val="Normalny"/>
    <w:link w:val="TekstpodstawowyZnak"/>
    <w:uiPriority w:val="99"/>
    <w:unhideWhenUsed/>
    <w:rsid w:val="00CE408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E4081"/>
  </w:style>
  <w:style w:type="paragraph" w:styleId="Akapitzlist">
    <w:name w:val="List Paragraph"/>
    <w:basedOn w:val="Normalny"/>
    <w:uiPriority w:val="34"/>
    <w:qFormat/>
    <w:rsid w:val="00921E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B6DD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FB6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B6DD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1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143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EB2103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Nagwek2Znak">
    <w:name w:val="Nagłówek 2 Znak"/>
    <w:basedOn w:val="Domylnaczcionkaakapitu"/>
    <w:link w:val="Nagwek2"/>
    <w:rsid w:val="00EB2103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Nagwek3Znak">
    <w:name w:val="Nagłówek 3 Znak"/>
    <w:basedOn w:val="Domylnaczcionkaakapitu"/>
    <w:link w:val="Nagwek3"/>
    <w:rsid w:val="00EB2103"/>
    <w:rPr>
      <w:rFonts w:ascii="Arial" w:eastAsia="Times New Roman" w:hAnsi="Arial" w:cs="Arial"/>
      <w:b/>
      <w:bCs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8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4</Pages>
  <Words>625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Leszczyński</dc:creator>
  <cp:keywords/>
  <dc:description/>
  <cp:lastModifiedBy>Marcin Dudek</cp:lastModifiedBy>
  <cp:revision>10</cp:revision>
  <cp:lastPrinted>2022-06-09T06:06:00Z</cp:lastPrinted>
  <dcterms:created xsi:type="dcterms:W3CDTF">2022-06-06T09:49:00Z</dcterms:created>
  <dcterms:modified xsi:type="dcterms:W3CDTF">2026-04-08T12:17:00Z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2023-09-05T07:32:18Z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a1c4d1ea-f2fc-485b-8ae2-f85e5d5a180e</vt:lpwstr>
  </property>
  <property fmtid="{D5CDD505-2E9C-101B-9397-08002B2CF9AE}" pid="8" name="MSIP_Label_7831e2fe-3d9c-460f-a618-11b95c642f58_ContentBits">
    <vt:lpwstr>0</vt:lpwstr>
  </property>
</Properties>
</file>