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138B5F" w14:textId="6943C663" w:rsidR="00236C2B" w:rsidRPr="00236C2B" w:rsidRDefault="00236C2B" w:rsidP="00236C2B">
      <w:pPr>
        <w:jc w:val="center"/>
        <w:rPr>
          <w:b/>
          <w:bCs/>
          <w:sz w:val="24"/>
          <w:szCs w:val="24"/>
        </w:rPr>
      </w:pPr>
      <w:r w:rsidRPr="00236C2B">
        <w:rPr>
          <w:b/>
          <w:bCs/>
          <w:sz w:val="24"/>
          <w:szCs w:val="24"/>
        </w:rPr>
        <w:t xml:space="preserve">Wykonanie szafy do pomp PIX z instalacją dystrybucji medium na terenie OŚ w </w:t>
      </w:r>
      <w:proofErr w:type="spellStart"/>
      <w:r w:rsidRPr="00236C2B">
        <w:rPr>
          <w:b/>
          <w:bCs/>
          <w:sz w:val="24"/>
          <w:szCs w:val="24"/>
        </w:rPr>
        <w:t>Szlachęcinie</w:t>
      </w:r>
      <w:proofErr w:type="spellEnd"/>
      <w:r w:rsidRPr="00236C2B">
        <w:rPr>
          <w:b/>
          <w:bCs/>
          <w:sz w:val="24"/>
          <w:szCs w:val="24"/>
        </w:rPr>
        <w:t xml:space="preserve"> </w:t>
      </w:r>
      <w:r w:rsidR="00BB2C48">
        <w:rPr>
          <w:b/>
          <w:bCs/>
          <w:sz w:val="24"/>
          <w:szCs w:val="24"/>
        </w:rPr>
        <w:t>oraz na terenie Centralnej Oczyszczalni Ścieków w Koziegłowach</w:t>
      </w:r>
    </w:p>
    <w:p w14:paraId="7D13D16A" w14:textId="77777777" w:rsidR="00BB2C48" w:rsidRDefault="00BB2C48" w:rsidP="00D416D1">
      <w:pPr>
        <w:rPr>
          <w:b/>
          <w:bCs/>
        </w:rPr>
      </w:pPr>
    </w:p>
    <w:p w14:paraId="2DB84A0F" w14:textId="7C9A3338" w:rsidR="00014EF0" w:rsidRPr="00F23D18" w:rsidRDefault="00BB2C48" w:rsidP="00D416D1">
      <w:pPr>
        <w:rPr>
          <w:b/>
          <w:bCs/>
        </w:rPr>
      </w:pPr>
      <w:r>
        <w:rPr>
          <w:b/>
          <w:bCs/>
        </w:rPr>
        <w:t xml:space="preserve">Część 1 – OŚ </w:t>
      </w:r>
      <w:proofErr w:type="spellStart"/>
      <w:r>
        <w:rPr>
          <w:b/>
          <w:bCs/>
        </w:rPr>
        <w:t>Szlachęcin</w:t>
      </w:r>
      <w:proofErr w:type="spellEnd"/>
      <w:r w:rsidR="00F05C67">
        <w:rPr>
          <w:b/>
          <w:bCs/>
        </w:rPr>
        <w:t xml:space="preserve"> – Stacja odwadniania osadu Ob. 12 </w:t>
      </w:r>
    </w:p>
    <w:p w14:paraId="137E4AF3" w14:textId="7F028EC3" w:rsidR="00D416D1" w:rsidRDefault="00D416D1" w:rsidP="00D416D1">
      <w:r>
        <w:t xml:space="preserve">Armatura odporna na działanie medium: siarczan żelazowy PIX 113 </w:t>
      </w:r>
      <w:r w:rsidR="00236C2B">
        <w:t xml:space="preserve">oraz na ciśnienie minimum 10 bar. </w:t>
      </w:r>
    </w:p>
    <w:p w14:paraId="22EB2BF3" w14:textId="0E6C8964" w:rsidR="00D416D1" w:rsidRDefault="00236C2B">
      <w:r>
        <w:t>Materiał rur i kształtek PVC-U (np. system klejony BEVO bądź równoważny)</w:t>
      </w:r>
    </w:p>
    <w:p w14:paraId="575A5FEB" w14:textId="11FDE1D1" w:rsidR="00F23D18" w:rsidRDefault="00AB13EB">
      <w:r>
        <w:t xml:space="preserve">Pompa P1 – P4 Pompa Watson Marlow </w:t>
      </w:r>
      <w:proofErr w:type="spellStart"/>
      <w:r>
        <w:t>Qdos</w:t>
      </w:r>
      <w:proofErr w:type="spellEnd"/>
      <w:r>
        <w:t xml:space="preserve"> 120</w:t>
      </w:r>
      <w:r w:rsidR="00236C2B">
        <w:t xml:space="preserve"> (Dostarcza zamawiający)</w:t>
      </w:r>
    </w:p>
    <w:p w14:paraId="25595B4E" w14:textId="10D39A93" w:rsidR="00E20EA1" w:rsidRDefault="00E20EA1" w:rsidP="00F23D18">
      <w:pPr>
        <w:jc w:val="both"/>
      </w:pPr>
      <w:r>
        <w:t>Szafa o wymiarach gabarytowych: 1700 mm (długość) x 2000 mm (wysokość) x 400 mm (głębokość)</w:t>
      </w:r>
    </w:p>
    <w:p w14:paraId="73522481" w14:textId="093AA127" w:rsidR="00E20EA1" w:rsidRDefault="00E20EA1" w:rsidP="00F23D18">
      <w:pPr>
        <w:jc w:val="both"/>
      </w:pPr>
      <w:r>
        <w:t xml:space="preserve">Materiał: Tworzywo sztuczne odporne na działanie medium. </w:t>
      </w:r>
      <w:r w:rsidR="00D35B52">
        <w:t>Polipropylen PP – szary.</w:t>
      </w:r>
    </w:p>
    <w:p w14:paraId="08223721" w14:textId="77777777" w:rsidR="00D35B52" w:rsidRDefault="00D35B52" w:rsidP="00F23D18">
      <w:pPr>
        <w:jc w:val="both"/>
      </w:pPr>
      <w:r w:rsidRPr="00D35B52">
        <w:t xml:space="preserve">Szafa musi posiadać drzwi umożliwiające dostęp do jej zawartości. Drzwi mogą być przesuwne lub na zawiasach. Drzwi bezbarwne umożliwiające widok środka z poziomu pozycji operatora w budynku. </w:t>
      </w:r>
    </w:p>
    <w:p w14:paraId="0B83185C" w14:textId="77777777" w:rsidR="00D35B52" w:rsidRDefault="00D35B52" w:rsidP="00F23D18">
      <w:pPr>
        <w:jc w:val="both"/>
      </w:pPr>
      <w:r w:rsidRPr="00D35B52">
        <w:t xml:space="preserve">Szafa w dolnej części musi posiadać wannę wychwytową w odległości około 400 mm od posadzki umożliwiającą zbieranie wycieków. Wanna wychwytowa w dolnej części zakończona króćcem fi 50 mm – odprowadzenie zawartości do kanalizacji. </w:t>
      </w:r>
    </w:p>
    <w:p w14:paraId="6E9B2B3E" w14:textId="77777777" w:rsidR="00D35B52" w:rsidRDefault="00D35B52" w:rsidP="00F23D18">
      <w:pPr>
        <w:jc w:val="both"/>
      </w:pPr>
      <w:r w:rsidRPr="00D35B52">
        <w:t xml:space="preserve">W odległości około 800 mm od posadzki zainstalowana wyciągana krata </w:t>
      </w:r>
      <w:proofErr w:type="spellStart"/>
      <w:r w:rsidRPr="00D35B52">
        <w:t>Wema</w:t>
      </w:r>
      <w:proofErr w:type="spellEnd"/>
      <w:r w:rsidRPr="00D35B52">
        <w:t xml:space="preserve"> z tworzywa sztucznego. Na kracie mają zostać zamocowane pompy. Krata ma mieć możliwość demontażu i mycia. Do montażu pomp należy przewidzieć uchwyty, które przytrzymają pompę do kraty </w:t>
      </w:r>
      <w:proofErr w:type="spellStart"/>
      <w:r w:rsidRPr="00D35B52">
        <w:t>Wema</w:t>
      </w:r>
      <w:proofErr w:type="spellEnd"/>
      <w:r w:rsidRPr="00D35B52">
        <w:t xml:space="preserve">. Uchwyty i śruby połączeniowe stal minimum 1.4044. </w:t>
      </w:r>
    </w:p>
    <w:p w14:paraId="6947A33F" w14:textId="77777777" w:rsidR="00D35B52" w:rsidRDefault="00D35B52" w:rsidP="00F23D18">
      <w:pPr>
        <w:jc w:val="both"/>
      </w:pPr>
      <w:r w:rsidRPr="00D35B52">
        <w:t xml:space="preserve">Powyższy punkt do uzgodnienia. Zależało nam na tym, że jak coś przepuści krata </w:t>
      </w:r>
      <w:proofErr w:type="spellStart"/>
      <w:r w:rsidRPr="00D35B52">
        <w:t>wema</w:t>
      </w:r>
      <w:proofErr w:type="spellEnd"/>
      <w:r w:rsidRPr="00D35B52">
        <w:t xml:space="preserve"> to spadnie do wanny wychwytowej. </w:t>
      </w:r>
    </w:p>
    <w:p w14:paraId="164130FE" w14:textId="77777777" w:rsidR="00D35B52" w:rsidRDefault="00D35B52" w:rsidP="00F23D18">
      <w:pPr>
        <w:jc w:val="both"/>
      </w:pPr>
      <w:r w:rsidRPr="00D35B52">
        <w:t xml:space="preserve">Kolektor główny zasilający do pomp PIX wykonać z rur i kształtek umożliwiającym dawkowanie PIX z największą wydajnością. </w:t>
      </w:r>
    </w:p>
    <w:p w14:paraId="08F899F3" w14:textId="77777777" w:rsidR="00D35B52" w:rsidRDefault="00D35B52" w:rsidP="00F23D18">
      <w:pPr>
        <w:jc w:val="both"/>
      </w:pPr>
      <w:r w:rsidRPr="00D35B52">
        <w:t xml:space="preserve">Za każdą z pomp zainstalować manometr wskazujący ciśnienie. Manometr do 6 bar. Tarcza minimum 63 mm. Przed manometrem przewidzieć zawór odcinający. </w:t>
      </w:r>
    </w:p>
    <w:p w14:paraId="3865D4C7" w14:textId="41CD9600" w:rsidR="00D35B52" w:rsidRDefault="00D35B52" w:rsidP="00F23D18">
      <w:pPr>
        <w:jc w:val="both"/>
      </w:pPr>
      <w:r>
        <w:t xml:space="preserve">Należy zastosować </w:t>
      </w:r>
      <w:r w:rsidRPr="00D35B52">
        <w:t xml:space="preserve">zawory stałego ciśnienia, zawór tłumienia pulsacji, </w:t>
      </w:r>
      <w:r w:rsidR="0011616C">
        <w:t xml:space="preserve">filtr kątowy, </w:t>
      </w:r>
      <w:r>
        <w:t xml:space="preserve">zawory przelewowe, </w:t>
      </w:r>
      <w:r w:rsidRPr="00D35B52">
        <w:t>cylinder pomiarowy</w:t>
      </w:r>
      <w:r>
        <w:t xml:space="preserve"> oraz ręczną pompkę</w:t>
      </w:r>
      <w:r w:rsidR="0011616C">
        <w:t xml:space="preserve"> wspomagającą zasysanie</w:t>
      </w:r>
      <w:r>
        <w:t>.</w:t>
      </w:r>
    </w:p>
    <w:p w14:paraId="071AD4BC" w14:textId="77777777" w:rsidR="00D35B52" w:rsidRDefault="00D35B52" w:rsidP="00F23D18">
      <w:pPr>
        <w:jc w:val="both"/>
      </w:pPr>
      <w:r w:rsidRPr="00D35B52">
        <w:t xml:space="preserve">Wykonać 4 gniazda 230V 2P+Z w tylnej ścianie szafy umożliwiające podłączenie pomp do zasilania z sieci Zakładowej. </w:t>
      </w:r>
    </w:p>
    <w:p w14:paraId="564320AB" w14:textId="38F39227" w:rsidR="00015A99" w:rsidRDefault="00D35B52" w:rsidP="00F23D18">
      <w:pPr>
        <w:jc w:val="both"/>
      </w:pPr>
      <w:r w:rsidRPr="00D35B52">
        <w:t>Połączenia rurociągów klejone i gwintowe wykonać według zaleceń producenta rur i kształtek.</w:t>
      </w:r>
    </w:p>
    <w:p w14:paraId="088060E7" w14:textId="77777777" w:rsidR="00AB13EB" w:rsidRDefault="00AB13EB" w:rsidP="00F23D18">
      <w:pPr>
        <w:jc w:val="both"/>
      </w:pPr>
    </w:p>
    <w:p w14:paraId="3D0AE356" w14:textId="77777777" w:rsidR="00F8455C" w:rsidRDefault="00F8455C"/>
    <w:p w14:paraId="2AE211F3" w14:textId="77777777" w:rsidR="00D35B52" w:rsidRDefault="00D35B52"/>
    <w:p w14:paraId="08195741" w14:textId="77777777" w:rsidR="00D35B52" w:rsidRDefault="00D35B52"/>
    <w:p w14:paraId="4243839E" w14:textId="50BB80B7" w:rsidR="00D35B52" w:rsidRPr="00F23D18" w:rsidRDefault="00D35B52" w:rsidP="00D35B52">
      <w:pPr>
        <w:rPr>
          <w:b/>
          <w:bCs/>
        </w:rPr>
      </w:pPr>
      <w:r>
        <w:rPr>
          <w:b/>
          <w:bCs/>
        </w:rPr>
        <w:lastRenderedPageBreak/>
        <w:t>Część 2 – COŚ Koziegłowy</w:t>
      </w:r>
      <w:r w:rsidR="00F05C67">
        <w:rPr>
          <w:b/>
          <w:bCs/>
        </w:rPr>
        <w:t xml:space="preserve"> Budynek PIX Ob. 50</w:t>
      </w:r>
    </w:p>
    <w:p w14:paraId="331D2582" w14:textId="77777777" w:rsidR="00D35B52" w:rsidRDefault="00D35B52" w:rsidP="00D35B52">
      <w:r>
        <w:t xml:space="preserve">Armatura odporna na działanie medium: siarczan żelazowy PIX 113 oraz na ciśnienie minimum 10 bar. </w:t>
      </w:r>
    </w:p>
    <w:p w14:paraId="0034AF4B" w14:textId="77777777" w:rsidR="00D35B52" w:rsidRDefault="00D35B52" w:rsidP="00D35B52">
      <w:r>
        <w:t>Materiał rur i kształtek PVC-U (np. system klejony BEVO bądź równoważny)</w:t>
      </w:r>
    </w:p>
    <w:p w14:paraId="0035732B" w14:textId="744D9E41" w:rsidR="00D35B52" w:rsidRDefault="00D35B52" w:rsidP="00D35B52">
      <w:r>
        <w:t xml:space="preserve">Pompa P1 – P6 Pompa Watson Marlow </w:t>
      </w:r>
      <w:proofErr w:type="spellStart"/>
      <w:r>
        <w:t>Qdos</w:t>
      </w:r>
      <w:proofErr w:type="spellEnd"/>
      <w:r>
        <w:t xml:space="preserve"> 120 (Dostarcza zamawiający). Należy użyć pomp aktualnie zamontowanych na instalacji w Budy</w:t>
      </w:r>
      <w:r w:rsidR="0030696B">
        <w:t>n</w:t>
      </w:r>
      <w:r>
        <w:t>ku PIX Ob. 50</w:t>
      </w:r>
    </w:p>
    <w:p w14:paraId="648E0624" w14:textId="77777777" w:rsidR="0030696B" w:rsidRDefault="00D35B52" w:rsidP="00D35B52">
      <w:pPr>
        <w:jc w:val="both"/>
      </w:pPr>
      <w:r>
        <w:t xml:space="preserve">Szafa o wymiarach gabarytowych: </w:t>
      </w:r>
      <w:r w:rsidR="0030696B">
        <w:t xml:space="preserve">1500 - </w:t>
      </w:r>
      <w:r>
        <w:t xml:space="preserve">1700 mm (długość) x </w:t>
      </w:r>
      <w:r w:rsidR="0030696B">
        <w:t>1200 - 15</w:t>
      </w:r>
      <w:r>
        <w:t xml:space="preserve">00 mm (wysokość) x 400 </w:t>
      </w:r>
      <w:r w:rsidR="0030696B">
        <w:t xml:space="preserve">– 500 </w:t>
      </w:r>
      <w:r>
        <w:t>mm (głębokość)</w:t>
      </w:r>
    </w:p>
    <w:p w14:paraId="6E797F17" w14:textId="39C11556" w:rsidR="0030696B" w:rsidRDefault="0030696B" w:rsidP="00D35B52">
      <w:pPr>
        <w:jc w:val="both"/>
      </w:pPr>
      <w:r>
        <w:t xml:space="preserve">Należy wykonać dwie szafy: Pierwsza dla pomp P1, P2 P3 oraz druga dla pomp P4, P5, P6. </w:t>
      </w:r>
    </w:p>
    <w:p w14:paraId="335632AB" w14:textId="378E705D" w:rsidR="00D35B52" w:rsidRDefault="00D35B52" w:rsidP="00D35B52">
      <w:pPr>
        <w:jc w:val="both"/>
      </w:pPr>
      <w:r>
        <w:t>Materiał: Tworzywo sztuczne odporne na działanie medium. Polipropylen PP – szary.</w:t>
      </w:r>
    </w:p>
    <w:p w14:paraId="0CE287D4" w14:textId="77777777" w:rsidR="00D35B52" w:rsidRDefault="00D35B52" w:rsidP="00D35B52">
      <w:pPr>
        <w:jc w:val="both"/>
      </w:pPr>
      <w:r w:rsidRPr="00D35B52">
        <w:t xml:space="preserve">Szafa musi posiadać drzwi umożliwiające dostęp do jej zawartości. Drzwi mogą być przesuwne lub na zawiasach. Drzwi bezbarwne umożliwiające widok środka z poziomu pozycji operatora w budynku. </w:t>
      </w:r>
    </w:p>
    <w:p w14:paraId="29159514" w14:textId="78F40595" w:rsidR="00D35B52" w:rsidRDefault="0030696B" w:rsidP="00D35B52">
      <w:pPr>
        <w:jc w:val="both"/>
      </w:pPr>
      <w:r>
        <w:t>Przewidzieć postumenty montażowe do pomp</w:t>
      </w:r>
    </w:p>
    <w:p w14:paraId="39A80F6F" w14:textId="77777777" w:rsidR="00D35B52" w:rsidRDefault="00D35B52" w:rsidP="00D35B52">
      <w:pPr>
        <w:jc w:val="both"/>
      </w:pPr>
      <w:r w:rsidRPr="00D35B52">
        <w:t xml:space="preserve">Za każdą z pomp zainstalować manometr wskazujący ciśnienie. Manometr do 6 bar. Tarcza minimum 63 mm. Przed manometrem przewidzieć zawór odcinający. </w:t>
      </w:r>
    </w:p>
    <w:p w14:paraId="7F64E92A" w14:textId="389C3CC8" w:rsidR="00D35B52" w:rsidRDefault="00D35B52" w:rsidP="00D35B52">
      <w:pPr>
        <w:jc w:val="both"/>
      </w:pPr>
      <w:r>
        <w:t xml:space="preserve">Należy zastosować </w:t>
      </w:r>
      <w:r w:rsidRPr="00D35B52">
        <w:t xml:space="preserve">zawory stałego ciśnienia, zawór tłumienia pulsacji, </w:t>
      </w:r>
      <w:r w:rsidR="0011616C">
        <w:t xml:space="preserve">filtr kątowy, </w:t>
      </w:r>
      <w:r>
        <w:t xml:space="preserve">zawory przelewowe, </w:t>
      </w:r>
      <w:r w:rsidRPr="00D35B52">
        <w:t>cylinder pomiarowy</w:t>
      </w:r>
      <w:r>
        <w:t xml:space="preserve"> oraz ręczną pompkę</w:t>
      </w:r>
      <w:r w:rsidR="0011616C">
        <w:t xml:space="preserve"> wspomagającą zasysanie</w:t>
      </w:r>
    </w:p>
    <w:p w14:paraId="2CFB3FC0" w14:textId="77777777" w:rsidR="00D35B52" w:rsidRDefault="00D35B52" w:rsidP="00D35B52">
      <w:pPr>
        <w:jc w:val="both"/>
      </w:pPr>
      <w:r w:rsidRPr="00D35B52">
        <w:t>Połączenia rurociągów klejone i gwintowe wykonać według zaleceń producenta rur i kształtek.</w:t>
      </w:r>
    </w:p>
    <w:p w14:paraId="3DC966F1" w14:textId="77777777" w:rsidR="00D35B52" w:rsidRDefault="00D35B52" w:rsidP="00D35B52">
      <w:pPr>
        <w:jc w:val="both"/>
      </w:pPr>
    </w:p>
    <w:p w14:paraId="727EFC3F" w14:textId="77777777" w:rsidR="00D35B52" w:rsidRDefault="00D35B52" w:rsidP="00D35B52"/>
    <w:p w14:paraId="408826C1" w14:textId="77777777" w:rsidR="00D35B52" w:rsidRDefault="00D35B52"/>
    <w:sectPr w:rsidR="00D35B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55C"/>
    <w:rsid w:val="00014EF0"/>
    <w:rsid w:val="00015A99"/>
    <w:rsid w:val="00046C09"/>
    <w:rsid w:val="000544A5"/>
    <w:rsid w:val="0011616C"/>
    <w:rsid w:val="00180432"/>
    <w:rsid w:val="00210D7C"/>
    <w:rsid w:val="00236C2B"/>
    <w:rsid w:val="00280D04"/>
    <w:rsid w:val="0030696B"/>
    <w:rsid w:val="00375534"/>
    <w:rsid w:val="003E308C"/>
    <w:rsid w:val="0042042C"/>
    <w:rsid w:val="00650EDA"/>
    <w:rsid w:val="0067297E"/>
    <w:rsid w:val="007B02F4"/>
    <w:rsid w:val="00883289"/>
    <w:rsid w:val="008E7AFC"/>
    <w:rsid w:val="00926A07"/>
    <w:rsid w:val="00AB13EB"/>
    <w:rsid w:val="00BB2C48"/>
    <w:rsid w:val="00BE2E5A"/>
    <w:rsid w:val="00D35B52"/>
    <w:rsid w:val="00D40AE1"/>
    <w:rsid w:val="00D416D1"/>
    <w:rsid w:val="00D8730B"/>
    <w:rsid w:val="00DA17FD"/>
    <w:rsid w:val="00E20EA1"/>
    <w:rsid w:val="00E74EF0"/>
    <w:rsid w:val="00E90C93"/>
    <w:rsid w:val="00F05C67"/>
    <w:rsid w:val="00F23D18"/>
    <w:rsid w:val="00F84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320E0A"/>
  <w15:chartTrackingRefBased/>
  <w15:docId w15:val="{AC43B840-DD44-4ECE-B1B7-1C8DD327D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845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845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845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845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845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845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845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845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845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845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845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845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8455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8455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8455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8455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8455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8455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845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845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845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845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845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8455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8455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8455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845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8455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8455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2</Pages>
  <Words>487</Words>
  <Characters>2923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3404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Bloch</dc:creator>
  <cp:keywords/>
  <dc:description/>
  <cp:lastModifiedBy>Andrzej Łech</cp:lastModifiedBy>
  <cp:revision>15</cp:revision>
  <dcterms:created xsi:type="dcterms:W3CDTF">2026-02-02T10:37:00Z</dcterms:created>
  <dcterms:modified xsi:type="dcterms:W3CDTF">2026-04-24T04:57:00Z</dcterms:modified>
</cp:coreProperties>
</file>